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DEEF" w14:textId="5578977C" w:rsidR="003279F5" w:rsidRPr="00617607" w:rsidRDefault="00B11CBF" w:rsidP="000E7946">
      <w:pPr>
        <w:spacing w:line="240" w:lineRule="auto"/>
        <w:jc w:val="center"/>
        <w:rPr>
          <w:b/>
          <w:bCs/>
          <w:sz w:val="24"/>
          <w:szCs w:val="24"/>
        </w:rPr>
      </w:pPr>
      <w:r w:rsidRPr="00617607">
        <w:rPr>
          <w:b/>
          <w:bCs/>
          <w:sz w:val="24"/>
          <w:szCs w:val="24"/>
        </w:rPr>
        <w:t xml:space="preserve">Appendix 2 </w:t>
      </w:r>
      <w:r w:rsidR="000E7946" w:rsidRPr="00617607">
        <w:rPr>
          <w:b/>
          <w:bCs/>
          <w:sz w:val="24"/>
          <w:szCs w:val="24"/>
        </w:rPr>
        <w:t>Gwent Public Services Board – Area of focus</w:t>
      </w:r>
      <w:r w:rsidRPr="00617607">
        <w:rPr>
          <w:b/>
          <w:bCs/>
          <w:sz w:val="24"/>
          <w:szCs w:val="24"/>
        </w:rPr>
        <w:t xml:space="preserve"> full analysis</w:t>
      </w:r>
    </w:p>
    <w:p w14:paraId="6B932115" w14:textId="60271C1F" w:rsidR="00B11CBF" w:rsidRPr="00617607" w:rsidRDefault="00617607" w:rsidP="00617607">
      <w:pPr>
        <w:spacing w:line="240" w:lineRule="auto"/>
        <w:rPr>
          <w:b/>
          <w:bCs/>
          <w:sz w:val="24"/>
          <w:szCs w:val="24"/>
        </w:rPr>
      </w:pPr>
      <w:r w:rsidRPr="00617607">
        <w:rPr>
          <w:b/>
          <w:bCs/>
          <w:sz w:val="24"/>
          <w:szCs w:val="24"/>
        </w:rPr>
        <w:t>1. That every child has the best start in life</w:t>
      </w:r>
    </w:p>
    <w:tbl>
      <w:tblPr>
        <w:tblStyle w:val="TableGrid"/>
        <w:tblW w:w="0" w:type="auto"/>
        <w:tblLook w:val="04A0" w:firstRow="1" w:lastRow="0" w:firstColumn="1" w:lastColumn="0" w:noHBand="0" w:noVBand="1"/>
      </w:tblPr>
      <w:tblGrid>
        <w:gridCol w:w="13745"/>
      </w:tblGrid>
      <w:tr w:rsidR="00B72704" w14:paraId="587C3357" w14:textId="77777777" w:rsidTr="003044C3">
        <w:tc>
          <w:tcPr>
            <w:tcW w:w="13745" w:type="dxa"/>
            <w:shd w:val="clear" w:color="auto" w:fill="8EAADB" w:themeFill="accent1" w:themeFillTint="99"/>
          </w:tcPr>
          <w:p w14:paraId="16807103" w14:textId="77777777" w:rsidR="00B72704" w:rsidRPr="000223FB" w:rsidRDefault="00B72704" w:rsidP="00B75AD3">
            <w:pPr>
              <w:rPr>
                <w:b/>
                <w:bCs/>
              </w:rPr>
            </w:pPr>
            <w:r w:rsidRPr="00E3169A">
              <w:rPr>
                <w:b/>
                <w:bCs/>
              </w:rPr>
              <w:t>Why are we focusing on this? (Impact &amp; Evidence)</w:t>
            </w:r>
          </w:p>
        </w:tc>
      </w:tr>
      <w:tr w:rsidR="00B72704" w14:paraId="02916587" w14:textId="77777777" w:rsidTr="00EC14D2">
        <w:tc>
          <w:tcPr>
            <w:tcW w:w="13745" w:type="dxa"/>
          </w:tcPr>
          <w:p w14:paraId="2FCA73BD" w14:textId="77777777" w:rsidR="00B72704" w:rsidRPr="00D50ADE" w:rsidRDefault="00B72704" w:rsidP="00B75AD3">
            <w:pPr>
              <w:rPr>
                <w:i/>
                <w:iCs/>
                <w:color w:val="A6A6A6" w:themeColor="background1" w:themeShade="A6"/>
              </w:rPr>
            </w:pPr>
            <w:r w:rsidRPr="00D50ADE">
              <w:rPr>
                <w:i/>
                <w:iCs/>
                <w:color w:val="A6A6A6" w:themeColor="background1" w:themeShade="A6"/>
              </w:rPr>
              <w:t>What is the change we are trying to achieve and the evidence that informs this? (Predominately from the well-being assessment &amp; Building a Fairer Gwent report)</w:t>
            </w:r>
          </w:p>
          <w:p w14:paraId="1B8916DD" w14:textId="3A60E238" w:rsidR="00224CA2" w:rsidRDefault="443DA3AA" w:rsidP="00224CA2">
            <w:pPr>
              <w:spacing w:line="259" w:lineRule="auto"/>
              <w:rPr>
                <w:rFonts w:ascii="Calibri" w:eastAsia="Calibri" w:hAnsi="Calibri" w:cs="Calibri"/>
                <w:color w:val="000000" w:themeColor="text1"/>
              </w:rPr>
            </w:pPr>
            <w:r w:rsidRPr="2008112E">
              <w:rPr>
                <w:rFonts w:ascii="Calibri" w:eastAsia="Calibri" w:hAnsi="Calibri" w:cs="Calibri"/>
                <w:color w:val="000000" w:themeColor="text1"/>
              </w:rPr>
              <w:t>The change that we are trying to achieve is that</w:t>
            </w:r>
            <w:r w:rsidR="00D50ADE">
              <w:rPr>
                <w:rFonts w:ascii="Calibri" w:eastAsia="Calibri" w:hAnsi="Calibri" w:cs="Calibri"/>
                <w:color w:val="000000" w:themeColor="text1"/>
              </w:rPr>
              <w:t>:</w:t>
            </w:r>
            <w:r w:rsidRPr="2008112E">
              <w:rPr>
                <w:rFonts w:ascii="Calibri" w:eastAsia="Calibri" w:hAnsi="Calibri" w:cs="Calibri"/>
                <w:color w:val="000000" w:themeColor="text1"/>
              </w:rPr>
              <w:t xml:space="preserve"> </w:t>
            </w:r>
            <w:r w:rsidR="001C1D13" w:rsidRPr="001C1D13">
              <w:rPr>
                <w:rFonts w:ascii="Calibri" w:eastAsia="Calibri" w:hAnsi="Calibri" w:cs="Calibri"/>
                <w:b/>
                <w:bCs/>
                <w:color w:val="000000" w:themeColor="text1"/>
                <w:sz w:val="28"/>
                <w:szCs w:val="28"/>
              </w:rPr>
              <w:t>‘</w:t>
            </w:r>
            <w:r w:rsidR="00B967CC" w:rsidRPr="00B967CC">
              <w:rPr>
                <w:rFonts w:ascii="Calibri" w:eastAsia="Calibri" w:hAnsi="Calibri" w:cs="Calibri"/>
                <w:b/>
                <w:bCs/>
                <w:color w:val="000000" w:themeColor="text1"/>
                <w:sz w:val="28"/>
                <w:szCs w:val="28"/>
              </w:rPr>
              <w:t>E</w:t>
            </w:r>
            <w:r w:rsidRPr="00B967CC">
              <w:rPr>
                <w:rFonts w:ascii="Calibri" w:eastAsia="Calibri" w:hAnsi="Calibri" w:cs="Calibri"/>
                <w:b/>
                <w:bCs/>
                <w:color w:val="000000" w:themeColor="text1"/>
                <w:sz w:val="28"/>
                <w:szCs w:val="28"/>
              </w:rPr>
              <w:t>very child in Gwent, regardless of the circumstances in which they are born, can have the best start in life</w:t>
            </w:r>
            <w:r w:rsidR="001C1D13">
              <w:rPr>
                <w:rFonts w:ascii="Calibri" w:eastAsia="Calibri" w:hAnsi="Calibri" w:cs="Calibri"/>
                <w:b/>
                <w:bCs/>
                <w:color w:val="000000" w:themeColor="text1"/>
                <w:sz w:val="28"/>
                <w:szCs w:val="28"/>
              </w:rPr>
              <w:t>’</w:t>
            </w:r>
            <w:r w:rsidRPr="2008112E">
              <w:rPr>
                <w:rFonts w:ascii="Calibri" w:eastAsia="Calibri" w:hAnsi="Calibri" w:cs="Calibri"/>
                <w:color w:val="000000" w:themeColor="text1"/>
              </w:rPr>
              <w:t>.  ‘Building a Fairer Gwent’ highlights how persistent child poverty is associated with poorer mental</w:t>
            </w:r>
            <w:r w:rsidR="0096327E">
              <w:rPr>
                <w:rFonts w:ascii="Calibri" w:eastAsia="Calibri" w:hAnsi="Calibri" w:cs="Calibri"/>
                <w:color w:val="000000" w:themeColor="text1"/>
              </w:rPr>
              <w:t xml:space="preserve"> wellbeing in children</w:t>
            </w:r>
            <w:r w:rsidRPr="2008112E">
              <w:rPr>
                <w:rFonts w:ascii="Calibri" w:eastAsia="Calibri" w:hAnsi="Calibri" w:cs="Calibri"/>
                <w:color w:val="000000" w:themeColor="text1"/>
              </w:rPr>
              <w:t>, poorer social and behavioural development, as well as worse educational outcomes, employment prospects and earning power into adulthood.  ‘Building a Fairer Gwent’ also advocates for an ongoing focus on implementation of the Early Years Integration Transformation Programme in Gwent, as well as reviewing maternity and parental leave polices.  The Gwent PSB Well-being Assessment illustrates the high prevalence of adverse childhood experiences (ACEs)</w:t>
            </w:r>
            <w:r w:rsidR="00A45377">
              <w:rPr>
                <w:rFonts w:ascii="Calibri" w:eastAsia="Calibri" w:hAnsi="Calibri" w:cs="Calibri"/>
                <w:color w:val="000000" w:themeColor="text1"/>
              </w:rPr>
              <w:t xml:space="preserve"> and reflects the consequences of these</w:t>
            </w:r>
            <w:r w:rsidRPr="2008112E">
              <w:rPr>
                <w:rFonts w:ascii="Calibri" w:eastAsia="Calibri" w:hAnsi="Calibri" w:cs="Calibri"/>
                <w:color w:val="000000" w:themeColor="text1"/>
              </w:rPr>
              <w:t xml:space="preserve"> in the adult population, recommending a united approach to preventing </w:t>
            </w:r>
            <w:bookmarkStart w:id="0" w:name="_Hlk161992445"/>
            <w:r w:rsidR="00224CA2" w:rsidRPr="2008112E">
              <w:rPr>
                <w:rFonts w:ascii="Calibri" w:eastAsia="Calibri" w:hAnsi="Calibri" w:cs="Calibri"/>
                <w:color w:val="000000" w:themeColor="text1"/>
              </w:rPr>
              <w:t xml:space="preserve">ACEs, </w:t>
            </w:r>
            <w:r w:rsidR="00224CA2">
              <w:rPr>
                <w:rFonts w:ascii="Calibri" w:eastAsia="Calibri" w:hAnsi="Calibri" w:cs="Calibri"/>
                <w:color w:val="000000" w:themeColor="text1"/>
              </w:rPr>
              <w:t>and emphasising the protective factors which can protect children from harm and reduce the long-term impact of trauma through the collective effort of services and communities.</w:t>
            </w:r>
          </w:p>
          <w:p w14:paraId="5DD5128E" w14:textId="31D33E69" w:rsidR="443DA3AA" w:rsidRDefault="443DA3AA" w:rsidP="2008112E">
            <w:pPr>
              <w:spacing w:line="259" w:lineRule="auto"/>
              <w:rPr>
                <w:rFonts w:ascii="Calibri" w:eastAsia="Calibri" w:hAnsi="Calibri" w:cs="Calibri"/>
                <w:color w:val="000000" w:themeColor="text1"/>
              </w:rPr>
            </w:pPr>
            <w:r w:rsidRPr="2008112E">
              <w:rPr>
                <w:rFonts w:ascii="Calibri" w:eastAsia="Calibri" w:hAnsi="Calibri" w:cs="Calibri"/>
                <w:color w:val="000000" w:themeColor="text1"/>
              </w:rPr>
              <w:t xml:space="preserve">     </w:t>
            </w:r>
          </w:p>
          <w:bookmarkEnd w:id="0"/>
          <w:p w14:paraId="2723B9BA" w14:textId="7398CF22" w:rsidR="443DA3AA" w:rsidRDefault="443DA3AA" w:rsidP="2008112E">
            <w:pPr>
              <w:rPr>
                <w:rFonts w:ascii="Calibri" w:eastAsia="Calibri" w:hAnsi="Calibri" w:cs="Calibri"/>
                <w:color w:val="000000" w:themeColor="text1"/>
              </w:rPr>
            </w:pPr>
            <w:r w:rsidRPr="2008112E">
              <w:rPr>
                <w:rFonts w:ascii="Calibri" w:eastAsia="Calibri" w:hAnsi="Calibri" w:cs="Calibri"/>
                <w:color w:val="000000" w:themeColor="text1"/>
              </w:rPr>
              <w:t xml:space="preserve">Both the Gwent Well-being Assessment and ‘Building a Fairer Gwent’ recognise the importance of improving our data and intelligence in early years.  For example, ‘Building a Fairer Gwent’ calls for the development of a consistent measure of school readiness, while the Well-being Assessment illustrates gaps in the reporting of some measures at local level.  Through developing and then interpreting the intelligence we can establish a common </w:t>
            </w:r>
            <w:r w:rsidR="006314D6">
              <w:rPr>
                <w:rFonts w:ascii="Calibri" w:eastAsia="Calibri" w:hAnsi="Calibri" w:cs="Calibri"/>
                <w:color w:val="000000" w:themeColor="text1"/>
              </w:rPr>
              <w:t>intelligence</w:t>
            </w:r>
            <w:r w:rsidRPr="2008112E">
              <w:rPr>
                <w:rFonts w:ascii="Calibri" w:eastAsia="Calibri" w:hAnsi="Calibri" w:cs="Calibri"/>
                <w:color w:val="000000" w:themeColor="text1"/>
              </w:rPr>
              <w:t xml:space="preserve">-led understand of the needs of children in Gwent that will enable all partners to coalesce around a common set of priorities.   </w:t>
            </w:r>
          </w:p>
          <w:p w14:paraId="1C0BE868" w14:textId="0FDF9395" w:rsidR="00B967CC" w:rsidRDefault="00B967CC" w:rsidP="2008112E"/>
          <w:p w14:paraId="153738F9" w14:textId="0647712E" w:rsidR="00B72704" w:rsidRDefault="00B967CC" w:rsidP="00B75AD3">
            <w:r>
              <w:t>The period within which this work has been focused is from preconception to seven years of age</w:t>
            </w:r>
            <w:r w:rsidR="006314D6">
              <w:t>, as this is the life stage which has the greatest impact in determining lifelong health and wellbeing factors</w:t>
            </w:r>
            <w:r w:rsidR="00882EB8">
              <w:t>.</w:t>
            </w:r>
            <w:r w:rsidR="006314D6">
              <w:t xml:space="preserve"> </w:t>
            </w:r>
          </w:p>
        </w:tc>
      </w:tr>
      <w:tr w:rsidR="00B72704" w14:paraId="105B2089" w14:textId="77777777" w:rsidTr="003044C3">
        <w:tc>
          <w:tcPr>
            <w:tcW w:w="13745" w:type="dxa"/>
            <w:shd w:val="clear" w:color="auto" w:fill="8EAADB" w:themeFill="accent1" w:themeFillTint="99"/>
          </w:tcPr>
          <w:p w14:paraId="1EF0A0F2" w14:textId="77777777" w:rsidR="00B72704" w:rsidRPr="000223FB" w:rsidRDefault="00B72704" w:rsidP="00B75AD3">
            <w:pPr>
              <w:rPr>
                <w:b/>
                <w:bCs/>
              </w:rPr>
            </w:pPr>
            <w:r w:rsidRPr="00E3169A">
              <w:rPr>
                <w:b/>
                <w:bCs/>
              </w:rPr>
              <w:t>What we want to do? (Outcome)</w:t>
            </w:r>
          </w:p>
        </w:tc>
      </w:tr>
      <w:tr w:rsidR="00B72704" w14:paraId="1A7605BA" w14:textId="77777777" w:rsidTr="00EC14D2">
        <w:tc>
          <w:tcPr>
            <w:tcW w:w="13745" w:type="dxa"/>
          </w:tcPr>
          <w:p w14:paraId="12FBF03A" w14:textId="117E3FF3" w:rsidR="00B72704" w:rsidRPr="00D50ADE" w:rsidRDefault="00B72704" w:rsidP="00E37396">
            <w:pPr>
              <w:spacing w:line="259" w:lineRule="auto"/>
              <w:rPr>
                <w:i/>
                <w:iCs/>
                <w:color w:val="A6A6A6" w:themeColor="background1" w:themeShade="A6"/>
              </w:rPr>
            </w:pPr>
            <w:r w:rsidRPr="00D50ADE">
              <w:rPr>
                <w:i/>
                <w:iCs/>
                <w:color w:val="A6A6A6" w:themeColor="background1" w:themeShade="A6"/>
              </w:rPr>
              <w:t>What is the outcome we are looking to achieve at a regional scale?</w:t>
            </w:r>
          </w:p>
          <w:p w14:paraId="33680254" w14:textId="2C83F9DE" w:rsidR="00B967CC" w:rsidRDefault="00B967CC" w:rsidP="00E37396">
            <w:pPr>
              <w:spacing w:line="259" w:lineRule="auto"/>
            </w:pPr>
            <w:r>
              <w:t>During the two best start in life workshops</w:t>
            </w:r>
            <w:r w:rsidR="0096327E">
              <w:t xml:space="preserve"> as part of the Areas of Focus work</w:t>
            </w:r>
            <w:r>
              <w:t xml:space="preserve">, there were five separate outcomes that were discussed with attendees.  Recognising that this may dilute the </w:t>
            </w:r>
            <w:r w:rsidR="00DA026E">
              <w:t xml:space="preserve">regional </w:t>
            </w:r>
            <w:r>
              <w:t>focus by generating too many outputs and activities</w:t>
            </w:r>
            <w:r w:rsidR="0096327E">
              <w:t xml:space="preserve"> and not achieve impact</w:t>
            </w:r>
            <w:r>
              <w:t xml:space="preserve">, at the end of each workshop attendees were asked to prioritise each outcome.  Looking at the number of votes for each of the five outcomes, two outcomes were most strongly preferred.  These were:   </w:t>
            </w:r>
          </w:p>
          <w:p w14:paraId="043BB699" w14:textId="0189E172" w:rsidR="00C85411" w:rsidRPr="001C1D13" w:rsidRDefault="005E7A0D" w:rsidP="00DA026E">
            <w:pPr>
              <w:pStyle w:val="ListParagraph"/>
              <w:numPr>
                <w:ilvl w:val="0"/>
                <w:numId w:val="8"/>
              </w:numPr>
              <w:rPr>
                <w:b/>
                <w:bCs/>
              </w:rPr>
            </w:pPr>
            <w:r w:rsidRPr="001C1D13">
              <w:rPr>
                <w:b/>
                <w:bCs/>
              </w:rPr>
              <w:t xml:space="preserve">Outcome 1: </w:t>
            </w:r>
            <w:r w:rsidR="00C85411" w:rsidRPr="001C1D13">
              <w:rPr>
                <w:b/>
                <w:bCs/>
              </w:rPr>
              <w:t>We are better at monitoring and measuring the needs of children, taking a continuous improvement approach</w:t>
            </w:r>
            <w:r w:rsidR="00E37396" w:rsidRPr="001C1D13">
              <w:rPr>
                <w:b/>
                <w:bCs/>
              </w:rPr>
              <w:t>.</w:t>
            </w:r>
          </w:p>
          <w:p w14:paraId="23952600" w14:textId="33BD5D53" w:rsidR="00B72704" w:rsidRPr="001C1D13" w:rsidRDefault="005E7A0D" w:rsidP="00DA026E">
            <w:pPr>
              <w:pStyle w:val="ListParagraph"/>
              <w:numPr>
                <w:ilvl w:val="0"/>
                <w:numId w:val="8"/>
              </w:numPr>
            </w:pPr>
            <w:r w:rsidRPr="001C1D13">
              <w:rPr>
                <w:b/>
                <w:bCs/>
              </w:rPr>
              <w:t xml:space="preserve">Outcome 2: </w:t>
            </w:r>
            <w:r w:rsidR="000B66E0" w:rsidRPr="001C1D13">
              <w:rPr>
                <w:b/>
                <w:bCs/>
              </w:rPr>
              <w:t>All children and families are supported by all services that impact on 0-7 yrs, with a focus on prevention and early intervention</w:t>
            </w:r>
            <w:r w:rsidR="00DA026E" w:rsidRPr="001C1D13">
              <w:rPr>
                <w:b/>
                <w:bCs/>
              </w:rPr>
              <w:t>.</w:t>
            </w:r>
          </w:p>
          <w:p w14:paraId="663BAD58" w14:textId="3FF03C9D" w:rsidR="00DA026E" w:rsidRPr="00DA026E" w:rsidRDefault="00DA026E" w:rsidP="00DA026E">
            <w:pPr>
              <w:rPr>
                <w:color w:val="FF0000"/>
              </w:rPr>
            </w:pPr>
            <w:r w:rsidRPr="00DA026E">
              <w:t>It is these two outcomes that the outputs, activities and inputs concentrate on in the rest of this template.</w:t>
            </w:r>
          </w:p>
        </w:tc>
      </w:tr>
    </w:tbl>
    <w:p w14:paraId="7DCDA39C" w14:textId="77777777" w:rsidR="00882EB8" w:rsidRDefault="00882EB8"/>
    <w:p w14:paraId="3F52F781" w14:textId="77777777" w:rsidR="005E1D6E" w:rsidRDefault="005E1D6E"/>
    <w:p w14:paraId="7DB8753B" w14:textId="77777777" w:rsidR="005E1D6E" w:rsidRDefault="005E1D6E"/>
    <w:p w14:paraId="60DCA3D2" w14:textId="77777777" w:rsidR="005E1D6E" w:rsidRDefault="005E1D6E"/>
    <w:tbl>
      <w:tblPr>
        <w:tblStyle w:val="TableGrid"/>
        <w:tblW w:w="0" w:type="auto"/>
        <w:tblLook w:val="04A0" w:firstRow="1" w:lastRow="0" w:firstColumn="1" w:lastColumn="0" w:noHBand="0" w:noVBand="1"/>
      </w:tblPr>
      <w:tblGrid>
        <w:gridCol w:w="1838"/>
        <w:gridCol w:w="5953"/>
        <w:gridCol w:w="5954"/>
      </w:tblGrid>
      <w:tr w:rsidR="00B72704" w14:paraId="24743574" w14:textId="77777777" w:rsidTr="003044C3">
        <w:tc>
          <w:tcPr>
            <w:tcW w:w="13745" w:type="dxa"/>
            <w:gridSpan w:val="3"/>
            <w:shd w:val="clear" w:color="auto" w:fill="8EAADB" w:themeFill="accent1" w:themeFillTint="99"/>
          </w:tcPr>
          <w:p w14:paraId="3CC6749B" w14:textId="77777777" w:rsidR="00B72704" w:rsidRPr="00052B3E" w:rsidRDefault="00B72704" w:rsidP="00B75AD3">
            <w:pPr>
              <w:rPr>
                <w:b/>
                <w:bCs/>
              </w:rPr>
            </w:pPr>
            <w:r w:rsidRPr="00052B3E">
              <w:rPr>
                <w:b/>
                <w:bCs/>
              </w:rPr>
              <w:lastRenderedPageBreak/>
              <w:t>How are we going to do this?</w:t>
            </w:r>
            <w:r>
              <w:rPr>
                <w:b/>
                <w:bCs/>
              </w:rPr>
              <w:t xml:space="preserve"> (Outputs &amp; Activities)</w:t>
            </w:r>
          </w:p>
        </w:tc>
      </w:tr>
      <w:tr w:rsidR="00B72704" w14:paraId="62FBCCA5" w14:textId="77777777" w:rsidTr="00EC14D2">
        <w:tc>
          <w:tcPr>
            <w:tcW w:w="13745" w:type="dxa"/>
            <w:gridSpan w:val="3"/>
          </w:tcPr>
          <w:p w14:paraId="19336023" w14:textId="77777777" w:rsidR="00B72704" w:rsidRPr="00D50ADE" w:rsidRDefault="00B72704" w:rsidP="00B75AD3">
            <w:pPr>
              <w:rPr>
                <w:i/>
                <w:iCs/>
              </w:rPr>
            </w:pPr>
            <w:r w:rsidRPr="00D50ADE">
              <w:rPr>
                <w:i/>
                <w:iCs/>
                <w:color w:val="A6A6A6" w:themeColor="background1" w:themeShade="A6"/>
              </w:rPr>
              <w:t>What are the possible outputs and activities that are required? what do we need to do at a regional level to make it happen?</w:t>
            </w:r>
          </w:p>
        </w:tc>
      </w:tr>
      <w:tr w:rsidR="00DA026E" w14:paraId="5CCC671B" w14:textId="77777777" w:rsidTr="005E7A0D">
        <w:tc>
          <w:tcPr>
            <w:tcW w:w="1838" w:type="dxa"/>
          </w:tcPr>
          <w:p w14:paraId="21ABB4F5" w14:textId="0F5CF62F" w:rsidR="00DA026E" w:rsidRPr="00DA026E" w:rsidRDefault="00DA026E" w:rsidP="00B75AD3">
            <w:pPr>
              <w:rPr>
                <w:b/>
                <w:bCs/>
              </w:rPr>
            </w:pPr>
            <w:r w:rsidRPr="00DA026E">
              <w:rPr>
                <w:b/>
                <w:bCs/>
              </w:rPr>
              <w:t>Timescale</w:t>
            </w:r>
          </w:p>
        </w:tc>
        <w:tc>
          <w:tcPr>
            <w:tcW w:w="5953" w:type="dxa"/>
          </w:tcPr>
          <w:p w14:paraId="5349D885" w14:textId="0290D734" w:rsidR="00DA026E" w:rsidRPr="00DA026E" w:rsidRDefault="00DA026E" w:rsidP="00DA026E">
            <w:pPr>
              <w:jc w:val="center"/>
              <w:rPr>
                <w:b/>
                <w:bCs/>
              </w:rPr>
            </w:pPr>
            <w:r w:rsidRPr="00DA026E">
              <w:rPr>
                <w:b/>
                <w:bCs/>
              </w:rPr>
              <w:t>Outputs</w:t>
            </w:r>
          </w:p>
        </w:tc>
        <w:tc>
          <w:tcPr>
            <w:tcW w:w="5954" w:type="dxa"/>
          </w:tcPr>
          <w:p w14:paraId="799B7B0C" w14:textId="542F25ED" w:rsidR="00DA026E" w:rsidRPr="00DA026E" w:rsidRDefault="00DA026E" w:rsidP="00DA026E">
            <w:pPr>
              <w:jc w:val="center"/>
              <w:rPr>
                <w:b/>
                <w:bCs/>
              </w:rPr>
            </w:pPr>
            <w:r w:rsidRPr="00DA026E">
              <w:rPr>
                <w:b/>
                <w:bCs/>
              </w:rPr>
              <w:t>Activities</w:t>
            </w:r>
          </w:p>
        </w:tc>
      </w:tr>
      <w:tr w:rsidR="005E7A0D" w14:paraId="4DA13E44" w14:textId="77777777" w:rsidTr="00F20EFC">
        <w:trPr>
          <w:trHeight w:val="274"/>
        </w:trPr>
        <w:tc>
          <w:tcPr>
            <w:tcW w:w="1838" w:type="dxa"/>
            <w:vMerge w:val="restart"/>
          </w:tcPr>
          <w:p w14:paraId="78C170A2" w14:textId="77777777" w:rsidR="005E7A0D" w:rsidRDefault="005E7A0D" w:rsidP="00B75AD3">
            <w:pPr>
              <w:rPr>
                <w:b/>
                <w:bCs/>
              </w:rPr>
            </w:pPr>
            <w:r w:rsidRPr="0060751C">
              <w:rPr>
                <w:b/>
                <w:bCs/>
              </w:rPr>
              <w:t>Short Term</w:t>
            </w:r>
          </w:p>
          <w:p w14:paraId="70E6BD0A" w14:textId="7ABB1031" w:rsidR="008B0F64" w:rsidRPr="0060751C" w:rsidRDefault="008B0F64" w:rsidP="00B75AD3">
            <w:pPr>
              <w:rPr>
                <w:b/>
                <w:bCs/>
              </w:rPr>
            </w:pPr>
            <w:r>
              <w:rPr>
                <w:b/>
                <w:bCs/>
              </w:rPr>
              <w:t>(12mths)</w:t>
            </w:r>
          </w:p>
        </w:tc>
        <w:tc>
          <w:tcPr>
            <w:tcW w:w="11907" w:type="dxa"/>
            <w:gridSpan w:val="2"/>
            <w:shd w:val="clear" w:color="auto" w:fill="DEEAF6" w:themeFill="accent5" w:themeFillTint="33"/>
          </w:tcPr>
          <w:p w14:paraId="17A26FA1" w14:textId="7F6EC739" w:rsidR="005E7A0D" w:rsidRPr="00D50ADE" w:rsidRDefault="005E7A0D" w:rsidP="005E7A0D">
            <w:pPr>
              <w:rPr>
                <w:b/>
                <w:bCs/>
                <w:color w:val="000000" w:themeColor="text1"/>
                <w:sz w:val="24"/>
                <w:szCs w:val="24"/>
              </w:rPr>
            </w:pPr>
            <w:r w:rsidRPr="00D50ADE">
              <w:rPr>
                <w:b/>
                <w:bCs/>
                <w:color w:val="000000" w:themeColor="text1"/>
                <w:sz w:val="24"/>
                <w:szCs w:val="24"/>
              </w:rPr>
              <w:t>Outcome 1: We are better at monitoring and measuring the needs of children, taking a continuous improvement approach.</w:t>
            </w:r>
          </w:p>
        </w:tc>
      </w:tr>
      <w:tr w:rsidR="005E7A0D" w14:paraId="1DD13AEB" w14:textId="77777777" w:rsidTr="00F20EFC">
        <w:trPr>
          <w:trHeight w:val="1755"/>
        </w:trPr>
        <w:tc>
          <w:tcPr>
            <w:tcW w:w="1838" w:type="dxa"/>
            <w:vMerge/>
          </w:tcPr>
          <w:p w14:paraId="248CB86C" w14:textId="77777777" w:rsidR="005E7A0D" w:rsidRPr="0060751C" w:rsidRDefault="005E7A0D" w:rsidP="005E7A0D">
            <w:pPr>
              <w:rPr>
                <w:b/>
                <w:bCs/>
              </w:rPr>
            </w:pPr>
          </w:p>
        </w:tc>
        <w:tc>
          <w:tcPr>
            <w:tcW w:w="5953" w:type="dxa"/>
            <w:shd w:val="clear" w:color="auto" w:fill="DEEAF6" w:themeFill="accent5" w:themeFillTint="33"/>
          </w:tcPr>
          <w:p w14:paraId="51C79398" w14:textId="037ADB3F" w:rsidR="005E7A0D" w:rsidRPr="005D3DB5" w:rsidRDefault="005E7A0D" w:rsidP="005E7A0D">
            <w:r>
              <w:t>1.1 U</w:t>
            </w:r>
            <w:r w:rsidRPr="2008112E">
              <w:t>ndertak</w:t>
            </w:r>
            <w:r>
              <w:t>e</w:t>
            </w:r>
            <w:r w:rsidRPr="2008112E">
              <w:t xml:space="preserve"> </w:t>
            </w:r>
            <w:r>
              <w:t xml:space="preserve">and publish </w:t>
            </w:r>
            <w:r w:rsidRPr="2008112E">
              <w:t xml:space="preserve">a Best Start in Life Joint Strategic Assessment </w:t>
            </w:r>
            <w:r>
              <w:t xml:space="preserve">(JSA) </w:t>
            </w:r>
            <w:r w:rsidRPr="2008112E">
              <w:t xml:space="preserve">to bring together the intelligence </w:t>
            </w:r>
            <w:r w:rsidR="00C73CA1">
              <w:t xml:space="preserve">and provide a single narrative about the experience of children in </w:t>
            </w:r>
            <w:r w:rsidR="0096327E">
              <w:t xml:space="preserve">their </w:t>
            </w:r>
            <w:r w:rsidRPr="2008112E">
              <w:t xml:space="preserve">early years in Gwent. </w:t>
            </w:r>
          </w:p>
          <w:p w14:paraId="7076202F" w14:textId="77777777" w:rsidR="005E7A0D" w:rsidRDefault="005E7A0D" w:rsidP="005E7A0D">
            <w:pPr>
              <w:rPr>
                <w:color w:val="0070C0"/>
              </w:rPr>
            </w:pPr>
          </w:p>
          <w:p w14:paraId="7EBD8F7A" w14:textId="77777777" w:rsidR="005E7A0D" w:rsidRDefault="005E7A0D" w:rsidP="005E7A0D">
            <w:pPr>
              <w:rPr>
                <w:color w:val="0070C0"/>
              </w:rPr>
            </w:pPr>
          </w:p>
          <w:p w14:paraId="019FB4F6" w14:textId="77777777" w:rsidR="005E7A0D" w:rsidRDefault="005E7A0D" w:rsidP="005E7A0D"/>
        </w:tc>
        <w:tc>
          <w:tcPr>
            <w:tcW w:w="5954" w:type="dxa"/>
            <w:shd w:val="clear" w:color="auto" w:fill="DEEAF6" w:themeFill="accent5" w:themeFillTint="33"/>
          </w:tcPr>
          <w:p w14:paraId="070AB685" w14:textId="083EA49B" w:rsidR="005E7A0D" w:rsidRDefault="00C73CA1" w:rsidP="005E7A0D">
            <w:r>
              <w:t>1.1</w:t>
            </w:r>
            <w:r w:rsidR="00635F4A">
              <w:t>.1</w:t>
            </w:r>
            <w:r>
              <w:t xml:space="preserve"> </w:t>
            </w:r>
            <w:r w:rsidR="005E7A0D">
              <w:t xml:space="preserve">Form a JSA intelligence group across partners to coordinate work.  </w:t>
            </w:r>
          </w:p>
          <w:p w14:paraId="3D20FD42" w14:textId="60F94A12" w:rsidR="005E7A0D" w:rsidRDefault="00C73CA1" w:rsidP="005E7A0D">
            <w:r>
              <w:t>1.</w:t>
            </w:r>
            <w:r w:rsidR="00635F4A">
              <w:t>1.</w:t>
            </w:r>
            <w:r>
              <w:t xml:space="preserve">2 Create </w:t>
            </w:r>
            <w:r w:rsidR="005E7A0D" w:rsidRPr="2008112E">
              <w:t>a</w:t>
            </w:r>
            <w:r w:rsidR="005E7A0D">
              <w:t xml:space="preserve">n agreed </w:t>
            </w:r>
            <w:r w:rsidR="005E7A0D" w:rsidRPr="2008112E">
              <w:t xml:space="preserve">definition of what we mean by “best start in life” (i.e. what does it mean to professionals and families, what does the evidence tell us we should be measuring/doing) </w:t>
            </w:r>
          </w:p>
          <w:p w14:paraId="458BC354" w14:textId="0DD75D75" w:rsidR="005E7A0D" w:rsidRDefault="00C73CA1" w:rsidP="005E7A0D">
            <w:r>
              <w:t>1.</w:t>
            </w:r>
            <w:r w:rsidR="00635F4A">
              <w:t>1.</w:t>
            </w:r>
            <w:r>
              <w:t xml:space="preserve">3 </w:t>
            </w:r>
            <w:r w:rsidR="005E7A0D" w:rsidRPr="2008112E">
              <w:t>Establish a consistent</w:t>
            </w:r>
            <w:r w:rsidR="00283B0B">
              <w:t>, evidence-based</w:t>
            </w:r>
            <w:r w:rsidR="005E7A0D" w:rsidRPr="2008112E">
              <w:t xml:space="preserve"> “school readiness measure” in Gwent to measure the effectiveness of early years interventions. </w:t>
            </w:r>
          </w:p>
        </w:tc>
      </w:tr>
      <w:tr w:rsidR="005E7A0D" w14:paraId="3AB0749B" w14:textId="77777777" w:rsidTr="003044C3">
        <w:trPr>
          <w:trHeight w:val="520"/>
        </w:trPr>
        <w:tc>
          <w:tcPr>
            <w:tcW w:w="1838" w:type="dxa"/>
            <w:vMerge/>
          </w:tcPr>
          <w:p w14:paraId="68D67AA5" w14:textId="77777777" w:rsidR="005E7A0D" w:rsidRPr="0060751C" w:rsidRDefault="005E7A0D" w:rsidP="00B75AD3">
            <w:pPr>
              <w:rPr>
                <w:b/>
                <w:bCs/>
              </w:rPr>
            </w:pPr>
          </w:p>
        </w:tc>
        <w:tc>
          <w:tcPr>
            <w:tcW w:w="11907" w:type="dxa"/>
            <w:gridSpan w:val="2"/>
            <w:shd w:val="clear" w:color="auto" w:fill="E2EFD9" w:themeFill="accent6" w:themeFillTint="33"/>
          </w:tcPr>
          <w:p w14:paraId="072BE9AE" w14:textId="51AC1056" w:rsidR="005E7A0D" w:rsidRPr="00D50ADE" w:rsidRDefault="005E7A0D" w:rsidP="005E7A0D">
            <w:pPr>
              <w:rPr>
                <w:sz w:val="24"/>
                <w:szCs w:val="24"/>
              </w:rPr>
            </w:pPr>
            <w:r w:rsidRPr="00D50ADE">
              <w:rPr>
                <w:b/>
                <w:bCs/>
                <w:sz w:val="24"/>
                <w:szCs w:val="24"/>
              </w:rPr>
              <w:t>Outcome 2: All children and families are supported by all services that impact on 0-7 yrs, with a focus on prevention and early intervention.</w:t>
            </w:r>
          </w:p>
        </w:tc>
      </w:tr>
      <w:tr w:rsidR="005E7A0D" w14:paraId="688A8D3A" w14:textId="77777777" w:rsidTr="003044C3">
        <w:trPr>
          <w:trHeight w:val="1080"/>
        </w:trPr>
        <w:tc>
          <w:tcPr>
            <w:tcW w:w="1838" w:type="dxa"/>
            <w:vMerge/>
          </w:tcPr>
          <w:p w14:paraId="2ADEB59A" w14:textId="77777777" w:rsidR="005E7A0D" w:rsidRPr="0060751C" w:rsidRDefault="005E7A0D" w:rsidP="005E7A0D">
            <w:pPr>
              <w:rPr>
                <w:b/>
                <w:bCs/>
              </w:rPr>
            </w:pPr>
          </w:p>
        </w:tc>
        <w:tc>
          <w:tcPr>
            <w:tcW w:w="5953" w:type="dxa"/>
            <w:shd w:val="clear" w:color="auto" w:fill="E2EFD9" w:themeFill="accent6" w:themeFillTint="33"/>
          </w:tcPr>
          <w:p w14:paraId="03C444A8" w14:textId="1D3AB281" w:rsidR="005E7A0D" w:rsidRPr="0051012C" w:rsidRDefault="0051012C" w:rsidP="005E7A0D">
            <w:r w:rsidRPr="0051012C">
              <w:t xml:space="preserve">2.1  </w:t>
            </w:r>
            <w:r w:rsidR="005E7A0D" w:rsidRPr="0051012C">
              <w:t xml:space="preserve">Make recommendations for improving maternity &amp; parental leave policies among PSB member organisations. </w:t>
            </w:r>
          </w:p>
          <w:p w14:paraId="2E89EFBC" w14:textId="77777777" w:rsidR="00C73CA1" w:rsidRPr="0051012C" w:rsidRDefault="00C73CA1" w:rsidP="005E7A0D"/>
          <w:p w14:paraId="3C82E54D" w14:textId="77777777" w:rsidR="0051012C" w:rsidRPr="0051012C" w:rsidRDefault="0051012C" w:rsidP="005E7A0D"/>
          <w:p w14:paraId="1183EEAE" w14:textId="0B1E1C92" w:rsidR="00C73CA1" w:rsidRPr="0051012C" w:rsidRDefault="0051012C" w:rsidP="005E7A0D">
            <w:r w:rsidRPr="0051012C">
              <w:t xml:space="preserve">2.2  Gwent </w:t>
            </w:r>
            <w:r w:rsidR="00C73CA1" w:rsidRPr="0051012C">
              <w:t>PSB</w:t>
            </w:r>
            <w:r w:rsidRPr="0051012C">
              <w:t xml:space="preserve"> provides </w:t>
            </w:r>
            <w:r w:rsidR="00C73CA1" w:rsidRPr="0051012C">
              <w:t xml:space="preserve">leadership and support for the work of the Early Years Integration Transformation Programme.   </w:t>
            </w:r>
          </w:p>
          <w:p w14:paraId="7698F351" w14:textId="77777777" w:rsidR="0051012C" w:rsidRPr="0051012C" w:rsidRDefault="0051012C" w:rsidP="005E7A0D"/>
          <w:p w14:paraId="042A5D59" w14:textId="77777777" w:rsidR="0051012C" w:rsidRPr="0051012C" w:rsidRDefault="0051012C" w:rsidP="005E7A0D"/>
          <w:p w14:paraId="37E95357" w14:textId="77777777" w:rsidR="0051012C" w:rsidRPr="0051012C" w:rsidRDefault="0051012C" w:rsidP="005E7A0D"/>
          <w:p w14:paraId="394D5C0B" w14:textId="77777777" w:rsidR="00236081" w:rsidRDefault="00236081" w:rsidP="005E7A0D"/>
          <w:p w14:paraId="14C5203A" w14:textId="2C399D1E" w:rsidR="0051012C" w:rsidRPr="0051012C" w:rsidRDefault="0051012C" w:rsidP="005E7A0D">
            <w:r w:rsidRPr="0051012C">
              <w:t>2.3  Staff working across the early years system are making every contact count (MECC) trained.</w:t>
            </w:r>
          </w:p>
        </w:tc>
        <w:tc>
          <w:tcPr>
            <w:tcW w:w="5954" w:type="dxa"/>
            <w:shd w:val="clear" w:color="auto" w:fill="E2EFD9" w:themeFill="accent6" w:themeFillTint="33"/>
          </w:tcPr>
          <w:p w14:paraId="5CED3E86" w14:textId="7FFBF238" w:rsidR="00C73CA1" w:rsidRPr="0051012C" w:rsidRDefault="0051012C" w:rsidP="005E7A0D">
            <w:r w:rsidRPr="0051012C">
              <w:t xml:space="preserve">2.1.1  </w:t>
            </w:r>
            <w:r w:rsidR="00C73CA1" w:rsidRPr="0051012C">
              <w:t>Review best practice in maternity and parental leave policies</w:t>
            </w:r>
            <w:r w:rsidRPr="0051012C">
              <w:t>,</w:t>
            </w:r>
            <w:r w:rsidR="00C73CA1" w:rsidRPr="0051012C">
              <w:t xml:space="preserve"> review current policies of PSB partner organisations</w:t>
            </w:r>
            <w:r w:rsidRPr="0051012C">
              <w:t xml:space="preserve"> and make recommendations</w:t>
            </w:r>
            <w:r w:rsidR="00C73CA1" w:rsidRPr="0051012C">
              <w:t xml:space="preserve">.   </w:t>
            </w:r>
          </w:p>
          <w:p w14:paraId="399EF6AB" w14:textId="77777777" w:rsidR="00C73CA1" w:rsidRPr="0051012C" w:rsidRDefault="00C73CA1" w:rsidP="005E7A0D"/>
          <w:p w14:paraId="77B5024A" w14:textId="79D666A6" w:rsidR="00C73CA1" w:rsidRPr="0051012C" w:rsidRDefault="0051012C" w:rsidP="005E7A0D">
            <w:r w:rsidRPr="0051012C">
              <w:t xml:space="preserve">2.2.1  </w:t>
            </w:r>
            <w:r w:rsidR="00C73CA1" w:rsidRPr="0051012C">
              <w:t xml:space="preserve">Existing meeting network of early years integration leads maintained.  </w:t>
            </w:r>
          </w:p>
          <w:p w14:paraId="38DE71B6" w14:textId="1E0B36C1" w:rsidR="00C73CA1" w:rsidRPr="0051012C" w:rsidRDefault="0051012C" w:rsidP="005E7A0D">
            <w:r w:rsidRPr="0051012C">
              <w:t xml:space="preserve">2.2.2  </w:t>
            </w:r>
            <w:r w:rsidR="00C73CA1" w:rsidRPr="0051012C">
              <w:t>Governance structures established.</w:t>
            </w:r>
          </w:p>
          <w:p w14:paraId="5EE0103D" w14:textId="7E04272D" w:rsidR="0051012C" w:rsidRPr="0051012C" w:rsidRDefault="0051012C" w:rsidP="005E7A0D">
            <w:r w:rsidRPr="0051012C">
              <w:t>2.2.3  Recommendations for future direction agreed</w:t>
            </w:r>
            <w:r w:rsidR="00283B0B">
              <w:t xml:space="preserve"> and supported by all organisations</w:t>
            </w:r>
            <w:r w:rsidRPr="0051012C">
              <w:t xml:space="preserve">. </w:t>
            </w:r>
          </w:p>
          <w:p w14:paraId="5E52045F" w14:textId="77777777" w:rsidR="005E7A0D" w:rsidRPr="0051012C" w:rsidRDefault="005E7A0D" w:rsidP="0051012C"/>
          <w:p w14:paraId="105C140E" w14:textId="4B204B82" w:rsidR="0051012C" w:rsidRPr="0051012C" w:rsidRDefault="0051012C" w:rsidP="0051012C">
            <w:r w:rsidRPr="0051012C">
              <w:t xml:space="preserve">2.3.1  PSB encourages all staff in early years to be MECC trained.  </w:t>
            </w:r>
          </w:p>
          <w:p w14:paraId="3CE99875" w14:textId="31C25FE5" w:rsidR="0051012C" w:rsidRPr="0051012C" w:rsidRDefault="0051012C" w:rsidP="0051012C">
            <w:r w:rsidRPr="0051012C">
              <w:t xml:space="preserve">2.3.2  Existing training continues to be made available.   </w:t>
            </w:r>
          </w:p>
        </w:tc>
      </w:tr>
      <w:tr w:rsidR="008B0F64" w14:paraId="6758231B" w14:textId="77777777" w:rsidTr="00F20EFC">
        <w:trPr>
          <w:trHeight w:val="340"/>
        </w:trPr>
        <w:tc>
          <w:tcPr>
            <w:tcW w:w="1838" w:type="dxa"/>
            <w:vMerge w:val="restart"/>
          </w:tcPr>
          <w:p w14:paraId="5DDD23EF" w14:textId="77777777" w:rsidR="008B0F64" w:rsidRDefault="008B0F64" w:rsidP="008B0F64">
            <w:pPr>
              <w:rPr>
                <w:b/>
                <w:bCs/>
              </w:rPr>
            </w:pPr>
            <w:r w:rsidRPr="0060751C">
              <w:rPr>
                <w:b/>
                <w:bCs/>
              </w:rPr>
              <w:t>Medium Term</w:t>
            </w:r>
          </w:p>
          <w:p w14:paraId="3DDE9B2F" w14:textId="24A55898" w:rsidR="008B0F64" w:rsidRPr="0060751C" w:rsidRDefault="008B0F64" w:rsidP="008B0F64">
            <w:pPr>
              <w:rPr>
                <w:b/>
                <w:bCs/>
              </w:rPr>
            </w:pPr>
            <w:r>
              <w:rPr>
                <w:b/>
                <w:bCs/>
              </w:rPr>
              <w:t>(</w:t>
            </w:r>
            <w:r w:rsidR="006F1C69">
              <w:rPr>
                <w:b/>
                <w:bCs/>
              </w:rPr>
              <w:t>1-</w:t>
            </w:r>
            <w:r>
              <w:rPr>
                <w:b/>
                <w:bCs/>
              </w:rPr>
              <w:t>4yrs)</w:t>
            </w:r>
          </w:p>
        </w:tc>
        <w:tc>
          <w:tcPr>
            <w:tcW w:w="11907" w:type="dxa"/>
            <w:gridSpan w:val="2"/>
            <w:shd w:val="clear" w:color="auto" w:fill="DEEAF6" w:themeFill="accent5" w:themeFillTint="33"/>
          </w:tcPr>
          <w:p w14:paraId="740E657B" w14:textId="74D725AA" w:rsidR="008B0F64" w:rsidRPr="00D50ADE" w:rsidRDefault="008B0F64" w:rsidP="008B0F64">
            <w:pPr>
              <w:rPr>
                <w:sz w:val="24"/>
                <w:szCs w:val="24"/>
              </w:rPr>
            </w:pPr>
            <w:r w:rsidRPr="00D50ADE">
              <w:rPr>
                <w:b/>
                <w:bCs/>
                <w:color w:val="000000" w:themeColor="text1"/>
                <w:sz w:val="24"/>
                <w:szCs w:val="24"/>
              </w:rPr>
              <w:t>Outcome 1: We are better at monitoring and measuring the needs of children, taking a continuous improvement approach.</w:t>
            </w:r>
          </w:p>
        </w:tc>
      </w:tr>
      <w:tr w:rsidR="008B0F64" w14:paraId="739D52DE" w14:textId="77777777" w:rsidTr="00F20EFC">
        <w:trPr>
          <w:trHeight w:val="697"/>
        </w:trPr>
        <w:tc>
          <w:tcPr>
            <w:tcW w:w="1838" w:type="dxa"/>
            <w:vMerge/>
          </w:tcPr>
          <w:p w14:paraId="0B448836" w14:textId="77777777" w:rsidR="008B0F64" w:rsidRPr="0060751C" w:rsidRDefault="008B0F64" w:rsidP="008B0F64">
            <w:pPr>
              <w:rPr>
                <w:b/>
                <w:bCs/>
              </w:rPr>
            </w:pPr>
          </w:p>
        </w:tc>
        <w:tc>
          <w:tcPr>
            <w:tcW w:w="5953" w:type="dxa"/>
            <w:shd w:val="clear" w:color="auto" w:fill="DEEAF6" w:themeFill="accent5" w:themeFillTint="33"/>
          </w:tcPr>
          <w:p w14:paraId="5C35363F" w14:textId="77777777" w:rsidR="008B0F64" w:rsidRDefault="00842292" w:rsidP="008B0F64">
            <w:r>
              <w:t xml:space="preserve">1.1  </w:t>
            </w:r>
            <w:r w:rsidR="008B0F64">
              <w:t xml:space="preserve">Create an early years data sharing system to better coordinate and target work with children and families.   </w:t>
            </w:r>
          </w:p>
          <w:p w14:paraId="4282D684" w14:textId="77777777" w:rsidR="00283B0B" w:rsidRDefault="00283B0B" w:rsidP="008B0F64"/>
          <w:p w14:paraId="4995358E" w14:textId="77777777" w:rsidR="00283B0B" w:rsidRDefault="00283B0B" w:rsidP="008B0F64"/>
          <w:p w14:paraId="007D039A" w14:textId="77777777" w:rsidR="00283B0B" w:rsidRDefault="00283B0B" w:rsidP="008B0F64"/>
          <w:p w14:paraId="3091AC15" w14:textId="77777777" w:rsidR="00283B0B" w:rsidRDefault="00283B0B" w:rsidP="008B0F64"/>
          <w:p w14:paraId="4FC037D0" w14:textId="77777777" w:rsidR="00283B0B" w:rsidRDefault="00283B0B" w:rsidP="008B0F64"/>
          <w:p w14:paraId="581F999A" w14:textId="77777777" w:rsidR="00283B0B" w:rsidRDefault="00283B0B" w:rsidP="008B0F64"/>
          <w:p w14:paraId="35D1CF55" w14:textId="29E52DED" w:rsidR="00283B0B" w:rsidRDefault="00283B0B" w:rsidP="008B0F64">
            <w:r>
              <w:t>1.2 Create a shared framework for continuous improvement in Early Years</w:t>
            </w:r>
          </w:p>
        </w:tc>
        <w:tc>
          <w:tcPr>
            <w:tcW w:w="5954" w:type="dxa"/>
            <w:shd w:val="clear" w:color="auto" w:fill="DEEAF6" w:themeFill="accent5" w:themeFillTint="33"/>
          </w:tcPr>
          <w:p w14:paraId="4605E20C" w14:textId="4838A43F" w:rsidR="008B0F64" w:rsidRDefault="00842292" w:rsidP="008B0F64">
            <w:r>
              <w:lastRenderedPageBreak/>
              <w:t>1.1.1 Carry out an exercise to e</w:t>
            </w:r>
            <w:r w:rsidR="008B0F64">
              <w:t xml:space="preserve">xamine the potential of multiagency data linkage and data sharing in early years to inform joint working.  </w:t>
            </w:r>
          </w:p>
          <w:p w14:paraId="42C597D5" w14:textId="7DB1C75D" w:rsidR="008B0F64" w:rsidRDefault="00842292" w:rsidP="008B0F64">
            <w:r>
              <w:t xml:space="preserve">1.1.2  </w:t>
            </w:r>
            <w:r w:rsidR="008B0F64">
              <w:t xml:space="preserve">Improve </w:t>
            </w:r>
            <w:r>
              <w:t xml:space="preserve">existing </w:t>
            </w:r>
            <w:r w:rsidR="008B0F64">
              <w:t xml:space="preserve">data collection and data cleansing </w:t>
            </w:r>
            <w:r>
              <w:t xml:space="preserve">within </w:t>
            </w:r>
            <w:r w:rsidR="008B0F64">
              <w:t>the Healthy Child Wales Programme</w:t>
            </w:r>
            <w:r w:rsidR="00283B0B">
              <w:t xml:space="preserve"> part 1</w:t>
            </w:r>
            <w:r w:rsidR="008B0F64">
              <w:t xml:space="preserve">. </w:t>
            </w:r>
          </w:p>
          <w:p w14:paraId="3B18CB81" w14:textId="77777777" w:rsidR="008B0F64" w:rsidRDefault="00842292" w:rsidP="008B0F64">
            <w:r>
              <w:t xml:space="preserve">1.1.3  </w:t>
            </w:r>
            <w:r w:rsidR="008B0F64">
              <w:t>Address</w:t>
            </w:r>
            <w:r>
              <w:t xml:space="preserve"> any </w:t>
            </w:r>
            <w:r w:rsidR="008B0F64">
              <w:t xml:space="preserve">gaps in data </w:t>
            </w:r>
            <w:r w:rsidR="00283B0B">
              <w:t>gathering</w:t>
            </w:r>
            <w:r w:rsidR="008B0F64">
              <w:t xml:space="preserve"> in early years</w:t>
            </w:r>
            <w:r>
              <w:t xml:space="preserve"> identified through the JSA</w:t>
            </w:r>
            <w:r w:rsidR="008B0F64">
              <w:t>.</w:t>
            </w:r>
          </w:p>
          <w:p w14:paraId="312D1757" w14:textId="77777777" w:rsidR="00283B0B" w:rsidRDefault="00283B0B" w:rsidP="00283B0B"/>
          <w:p w14:paraId="4143E8C2" w14:textId="1248FFEF" w:rsidR="00283B0B" w:rsidRDefault="00283B0B" w:rsidP="00283B0B">
            <w:r>
              <w:t xml:space="preserve">1.2.1 Undertake training in </w:t>
            </w:r>
            <w:r w:rsidR="00484934">
              <w:t>c</w:t>
            </w:r>
            <w:r>
              <w:t xml:space="preserve">ontinuous </w:t>
            </w:r>
            <w:r w:rsidR="00882EB8">
              <w:t>i</w:t>
            </w:r>
            <w:r>
              <w:t>mprovement with focus on Early Years teams and leads</w:t>
            </w:r>
            <w:r w:rsidR="00484934">
              <w:t>.</w:t>
            </w:r>
            <w:r>
              <w:t xml:space="preserve"> </w:t>
            </w:r>
          </w:p>
          <w:p w14:paraId="5F2A44C6" w14:textId="5D68F599" w:rsidR="00283B0B" w:rsidRPr="2008112E" w:rsidRDefault="00283B0B" w:rsidP="00283B0B">
            <w:r>
              <w:t xml:space="preserve">1.2.2 Focus on measurement for improvement principles when targeting, understanding and using time series early years data. </w:t>
            </w:r>
          </w:p>
        </w:tc>
      </w:tr>
      <w:tr w:rsidR="008B0F64" w14:paraId="40BFC889" w14:textId="77777777" w:rsidTr="00537413">
        <w:trPr>
          <w:trHeight w:val="557"/>
        </w:trPr>
        <w:tc>
          <w:tcPr>
            <w:tcW w:w="1838" w:type="dxa"/>
            <w:vMerge/>
          </w:tcPr>
          <w:p w14:paraId="60C9EE0B" w14:textId="77777777" w:rsidR="008B0F64" w:rsidRPr="0060751C" w:rsidRDefault="008B0F64" w:rsidP="008B0F64">
            <w:pPr>
              <w:rPr>
                <w:b/>
                <w:bCs/>
              </w:rPr>
            </w:pPr>
          </w:p>
        </w:tc>
        <w:tc>
          <w:tcPr>
            <w:tcW w:w="11907" w:type="dxa"/>
            <w:gridSpan w:val="2"/>
            <w:shd w:val="clear" w:color="auto" w:fill="E2EFD9" w:themeFill="accent6" w:themeFillTint="33"/>
          </w:tcPr>
          <w:p w14:paraId="3DBE1887" w14:textId="0267DECA" w:rsidR="008B0F64" w:rsidRPr="00D50ADE" w:rsidRDefault="008B0F64" w:rsidP="008B0F64">
            <w:pPr>
              <w:rPr>
                <w:sz w:val="24"/>
                <w:szCs w:val="24"/>
              </w:rPr>
            </w:pPr>
            <w:r w:rsidRPr="00D50ADE">
              <w:rPr>
                <w:b/>
                <w:bCs/>
                <w:sz w:val="24"/>
                <w:szCs w:val="24"/>
              </w:rPr>
              <w:t>Outcome 2: All children and families are supported by all services that impact on 0-7 yrs, with a focus on prevention and early intervention.</w:t>
            </w:r>
          </w:p>
        </w:tc>
      </w:tr>
      <w:tr w:rsidR="008B0F64" w14:paraId="3B64D7C2" w14:textId="77777777" w:rsidTr="00537413">
        <w:trPr>
          <w:trHeight w:val="817"/>
        </w:trPr>
        <w:tc>
          <w:tcPr>
            <w:tcW w:w="1838" w:type="dxa"/>
            <w:vMerge/>
          </w:tcPr>
          <w:p w14:paraId="0ABE7B89" w14:textId="77777777" w:rsidR="008B0F64" w:rsidRPr="0060751C" w:rsidRDefault="008B0F64" w:rsidP="008B0F64">
            <w:pPr>
              <w:rPr>
                <w:b/>
                <w:bCs/>
              </w:rPr>
            </w:pPr>
          </w:p>
        </w:tc>
        <w:tc>
          <w:tcPr>
            <w:tcW w:w="5953" w:type="dxa"/>
            <w:shd w:val="clear" w:color="auto" w:fill="E2EFD9" w:themeFill="accent6" w:themeFillTint="33"/>
          </w:tcPr>
          <w:p w14:paraId="41ECDCB5" w14:textId="0D84D299" w:rsidR="00842292" w:rsidRPr="00537413" w:rsidRDefault="00537413" w:rsidP="00842292">
            <w:r w:rsidRPr="00537413">
              <w:t xml:space="preserve">2.1  </w:t>
            </w:r>
            <w:r w:rsidR="00842292" w:rsidRPr="00537413">
              <w:t xml:space="preserve">Gwent PSB leads a coordinated, consistent approach to child poverty.  </w:t>
            </w:r>
          </w:p>
          <w:p w14:paraId="5F837EFF" w14:textId="77777777" w:rsidR="008B0F64" w:rsidRDefault="008B0F64" w:rsidP="00842292"/>
          <w:p w14:paraId="26C8670D" w14:textId="77777777" w:rsidR="00537413" w:rsidRDefault="00537413" w:rsidP="00842292"/>
          <w:p w14:paraId="61B2C68B" w14:textId="77777777" w:rsidR="00537413" w:rsidRDefault="00537413" w:rsidP="00842292"/>
          <w:p w14:paraId="65363890" w14:textId="77777777" w:rsidR="00537413" w:rsidRDefault="00537413" w:rsidP="00842292"/>
          <w:p w14:paraId="5C8A388B" w14:textId="77777777" w:rsidR="00537413" w:rsidRDefault="00537413" w:rsidP="00842292"/>
          <w:p w14:paraId="71FC636E" w14:textId="77777777" w:rsidR="00537413" w:rsidRDefault="00537413" w:rsidP="00842292"/>
          <w:p w14:paraId="00550E1C" w14:textId="77777777" w:rsidR="006F1C69" w:rsidRDefault="006F1C69" w:rsidP="00842292"/>
          <w:p w14:paraId="4668DEC8" w14:textId="77777777" w:rsidR="006F1C69" w:rsidRDefault="006F1C69" w:rsidP="00842292"/>
          <w:p w14:paraId="31A390B8" w14:textId="77777777" w:rsidR="006F1C69" w:rsidRDefault="006F1C69" w:rsidP="00842292"/>
          <w:p w14:paraId="376B7868" w14:textId="7CAA704F" w:rsidR="00537413" w:rsidRPr="00537413" w:rsidRDefault="00537413" w:rsidP="00842292">
            <w:r>
              <w:t>2.2 Misc</w:t>
            </w:r>
          </w:p>
        </w:tc>
        <w:tc>
          <w:tcPr>
            <w:tcW w:w="5954" w:type="dxa"/>
            <w:shd w:val="clear" w:color="auto" w:fill="E2EFD9" w:themeFill="accent6" w:themeFillTint="33"/>
          </w:tcPr>
          <w:p w14:paraId="02F839E4" w14:textId="696F38FA" w:rsidR="00842292" w:rsidRPr="00537413" w:rsidRDefault="00537413" w:rsidP="00842292">
            <w:r w:rsidRPr="00537413">
              <w:t xml:space="preserve">2.1.1  Establish a regional framework for </w:t>
            </w:r>
            <w:r w:rsidR="00842292" w:rsidRPr="00537413">
              <w:t>implementi</w:t>
            </w:r>
            <w:r w:rsidRPr="00537413">
              <w:t xml:space="preserve">ng actions </w:t>
            </w:r>
            <w:r w:rsidR="00842292" w:rsidRPr="00537413">
              <w:t xml:space="preserve">set out in the Child Poverty Strategy for Wales </w:t>
            </w:r>
            <w:hyperlink r:id="rId12">
              <w:r w:rsidR="00842292" w:rsidRPr="00537413">
                <w:rPr>
                  <w:rStyle w:val="Hyperlink"/>
                  <w:rFonts w:ascii="Calibri" w:eastAsia="Calibri" w:hAnsi="Calibri" w:cs="Calibri"/>
                  <w:color w:val="auto"/>
                </w:rPr>
                <w:t>Child Poverty Strategy for Wales 2024 [HTML] | GOV.WALES</w:t>
              </w:r>
            </w:hyperlink>
            <w:r>
              <w:rPr>
                <w:rStyle w:val="Hyperlink"/>
                <w:rFonts w:ascii="Calibri" w:eastAsia="Calibri" w:hAnsi="Calibri" w:cs="Calibri"/>
                <w:color w:val="auto"/>
              </w:rPr>
              <w:t xml:space="preserve"> </w:t>
            </w:r>
            <w:r w:rsidR="00842292" w:rsidRPr="00537413">
              <w:t xml:space="preserve">. </w:t>
            </w:r>
          </w:p>
          <w:p w14:paraId="03B6F10C" w14:textId="44F4E614" w:rsidR="008B0F64" w:rsidRPr="00537413" w:rsidRDefault="00537413" w:rsidP="00842292">
            <w:pPr>
              <w:rPr>
                <w:rFonts w:ascii="Calibri" w:eastAsia="Calibri" w:hAnsi="Calibri" w:cs="Calibri"/>
              </w:rPr>
            </w:pPr>
            <w:r w:rsidRPr="00537413">
              <w:rPr>
                <w:rFonts w:ascii="Calibri" w:eastAsia="Calibri" w:hAnsi="Calibri" w:cs="Calibri"/>
              </w:rPr>
              <w:t xml:space="preserve">2.1.2  </w:t>
            </w:r>
            <w:r w:rsidR="008B0F64" w:rsidRPr="00537413">
              <w:rPr>
                <w:rFonts w:ascii="Calibri" w:eastAsia="Calibri" w:hAnsi="Calibri" w:cs="Calibri"/>
              </w:rPr>
              <w:t xml:space="preserve">Embed trauma-informed practice and ACE-awareness across all Gwent PSB organisations using a consistent approach and methodology, </w:t>
            </w:r>
            <w:r w:rsidR="00D50ADE" w:rsidRPr="00537413">
              <w:rPr>
                <w:rFonts w:ascii="Calibri" w:eastAsia="Calibri" w:hAnsi="Calibri" w:cs="Calibri"/>
              </w:rPr>
              <w:t>e.g.</w:t>
            </w:r>
            <w:r w:rsidR="008B0F64" w:rsidRPr="00537413">
              <w:rPr>
                <w:rFonts w:ascii="Calibri" w:eastAsia="Calibri" w:hAnsi="Calibri" w:cs="Calibri"/>
              </w:rPr>
              <w:t xml:space="preserve"> Trauma and Adverse Childhood Experiences (TrACE) Toolkit </w:t>
            </w:r>
            <w:hyperlink r:id="rId13">
              <w:r w:rsidR="008B0F64" w:rsidRPr="00537413">
                <w:rPr>
                  <w:rStyle w:val="Hyperlink"/>
                  <w:rFonts w:ascii="Calibri" w:eastAsia="Calibri" w:hAnsi="Calibri" w:cs="Calibri"/>
                  <w:color w:val="auto"/>
                </w:rPr>
                <w:t>TrACE Toolkit - ACE Hub Wales.</w:t>
              </w:r>
            </w:hyperlink>
          </w:p>
          <w:p w14:paraId="14FEA3A3" w14:textId="348F5E9D" w:rsidR="00537413" w:rsidRDefault="006F1C69" w:rsidP="008B0F64">
            <w:pPr>
              <w:rPr>
                <w:rFonts w:ascii="Calibri" w:eastAsia="Calibri" w:hAnsi="Calibri" w:cs="Calibri"/>
              </w:rPr>
            </w:pPr>
            <w:r>
              <w:rPr>
                <w:rFonts w:ascii="Calibri" w:eastAsia="Calibri" w:hAnsi="Calibri" w:cs="Calibri"/>
              </w:rPr>
              <w:t>2.1.3 Govt home energy efficiency and insultation grants promoted and targeted to families with young children by</w:t>
            </w:r>
            <w:r w:rsidR="001C1D13">
              <w:rPr>
                <w:rFonts w:ascii="Calibri" w:eastAsia="Calibri" w:hAnsi="Calibri" w:cs="Calibri"/>
              </w:rPr>
              <w:t xml:space="preserve"> all</w:t>
            </w:r>
            <w:r>
              <w:rPr>
                <w:rFonts w:ascii="Calibri" w:eastAsia="Calibri" w:hAnsi="Calibri" w:cs="Calibri"/>
              </w:rPr>
              <w:t xml:space="preserve"> PSB partners. </w:t>
            </w:r>
          </w:p>
          <w:p w14:paraId="067AEF80" w14:textId="77777777" w:rsidR="006F1C69" w:rsidRPr="00537413" w:rsidRDefault="006F1C69" w:rsidP="008B0F64">
            <w:pPr>
              <w:rPr>
                <w:rFonts w:ascii="Calibri" w:eastAsia="Calibri" w:hAnsi="Calibri" w:cs="Calibri"/>
              </w:rPr>
            </w:pPr>
          </w:p>
          <w:p w14:paraId="1D5B509D" w14:textId="7BB20465" w:rsidR="008B0F64" w:rsidRPr="00537413" w:rsidRDefault="00537413" w:rsidP="008B0F64">
            <w:pPr>
              <w:rPr>
                <w:rFonts w:ascii="Calibri" w:eastAsia="Calibri" w:hAnsi="Calibri" w:cs="Calibri"/>
              </w:rPr>
            </w:pPr>
            <w:r>
              <w:rPr>
                <w:rFonts w:ascii="Calibri" w:eastAsia="Calibri" w:hAnsi="Calibri" w:cs="Calibri"/>
              </w:rPr>
              <w:t xml:space="preserve">2.2.1  </w:t>
            </w:r>
            <w:r w:rsidRPr="00537413">
              <w:rPr>
                <w:rFonts w:ascii="Calibri" w:eastAsia="Calibri" w:hAnsi="Calibri" w:cs="Calibri"/>
              </w:rPr>
              <w:t xml:space="preserve">Extend recommendations for </w:t>
            </w:r>
            <w:r w:rsidR="008B0F64" w:rsidRPr="00537413">
              <w:rPr>
                <w:rFonts w:ascii="Calibri" w:eastAsia="Calibri" w:hAnsi="Calibri" w:cs="Calibri"/>
              </w:rPr>
              <w:t>improv</w:t>
            </w:r>
            <w:r w:rsidRPr="00537413">
              <w:rPr>
                <w:rFonts w:ascii="Calibri" w:eastAsia="Calibri" w:hAnsi="Calibri" w:cs="Calibri"/>
              </w:rPr>
              <w:t xml:space="preserve">ing </w:t>
            </w:r>
            <w:r w:rsidR="008B0F64" w:rsidRPr="00537413">
              <w:rPr>
                <w:rFonts w:ascii="Calibri" w:eastAsia="Calibri" w:hAnsi="Calibri" w:cs="Calibri"/>
              </w:rPr>
              <w:t>maternity and parental leave polices to private</w:t>
            </w:r>
            <w:r w:rsidRPr="00537413">
              <w:rPr>
                <w:rFonts w:ascii="Calibri" w:eastAsia="Calibri" w:hAnsi="Calibri" w:cs="Calibri"/>
              </w:rPr>
              <w:t xml:space="preserve"> businesses </w:t>
            </w:r>
            <w:r w:rsidR="008B0F64" w:rsidRPr="00537413">
              <w:rPr>
                <w:rFonts w:ascii="Calibri" w:eastAsia="Calibri" w:hAnsi="Calibri" w:cs="Calibri"/>
              </w:rPr>
              <w:t>in Gwent.</w:t>
            </w:r>
          </w:p>
          <w:p w14:paraId="4895F1AA" w14:textId="692BCCF0" w:rsidR="00842292" w:rsidRPr="00537413" w:rsidRDefault="00537413" w:rsidP="008B0F64">
            <w:r>
              <w:t>2.2.</w:t>
            </w:r>
            <w:r w:rsidR="001C1D13">
              <w:t>2</w:t>
            </w:r>
            <w:r>
              <w:t xml:space="preserve">  </w:t>
            </w:r>
            <w:r w:rsidRPr="00537413">
              <w:t xml:space="preserve">Widen the remit of the Early Years Integration Transformation Programme </w:t>
            </w:r>
            <w:r w:rsidR="00842292" w:rsidRPr="00537413">
              <w:t>to broaden the</w:t>
            </w:r>
            <w:r w:rsidRPr="00537413">
              <w:t xml:space="preserve"> scope of work to include all aspects of BaFG best start recommendations.  </w:t>
            </w:r>
            <w:r w:rsidR="00842292" w:rsidRPr="00537413">
              <w:t xml:space="preserve"> </w:t>
            </w:r>
          </w:p>
        </w:tc>
      </w:tr>
      <w:tr w:rsidR="001C1D13" w14:paraId="4D97794B" w14:textId="77777777" w:rsidTr="00F20EFC">
        <w:trPr>
          <w:trHeight w:val="349"/>
        </w:trPr>
        <w:tc>
          <w:tcPr>
            <w:tcW w:w="1838" w:type="dxa"/>
            <w:vMerge w:val="restart"/>
          </w:tcPr>
          <w:p w14:paraId="4FE5C3E5" w14:textId="760954EA" w:rsidR="001C1D13" w:rsidRDefault="001C1D13" w:rsidP="008B0F64">
            <w:pPr>
              <w:rPr>
                <w:b/>
                <w:bCs/>
              </w:rPr>
            </w:pPr>
            <w:r w:rsidRPr="0060751C">
              <w:rPr>
                <w:b/>
                <w:bCs/>
              </w:rPr>
              <w:t>Long Term</w:t>
            </w:r>
            <w:r>
              <w:rPr>
                <w:b/>
                <w:bCs/>
              </w:rPr>
              <w:t>*</w:t>
            </w:r>
          </w:p>
          <w:p w14:paraId="3B47B3BA" w14:textId="4D7FB764" w:rsidR="001C1D13" w:rsidRPr="0060751C" w:rsidRDefault="001C1D13" w:rsidP="008B0F64">
            <w:pPr>
              <w:rPr>
                <w:b/>
                <w:bCs/>
              </w:rPr>
            </w:pPr>
            <w:r>
              <w:rPr>
                <w:b/>
                <w:bCs/>
              </w:rPr>
              <w:t>(4yrs+)</w:t>
            </w:r>
          </w:p>
        </w:tc>
        <w:tc>
          <w:tcPr>
            <w:tcW w:w="11907" w:type="dxa"/>
            <w:gridSpan w:val="2"/>
            <w:shd w:val="clear" w:color="auto" w:fill="DEEAF6" w:themeFill="accent5" w:themeFillTint="33"/>
          </w:tcPr>
          <w:p w14:paraId="0A467F8A" w14:textId="37B01454" w:rsidR="001C1D13" w:rsidRPr="00D50ADE" w:rsidRDefault="001C1D13" w:rsidP="006F1C69">
            <w:pPr>
              <w:rPr>
                <w:color w:val="0070C0"/>
                <w:sz w:val="24"/>
                <w:szCs w:val="24"/>
              </w:rPr>
            </w:pPr>
            <w:r w:rsidRPr="00D50ADE">
              <w:rPr>
                <w:b/>
                <w:bCs/>
                <w:color w:val="000000" w:themeColor="text1"/>
                <w:sz w:val="24"/>
                <w:szCs w:val="24"/>
              </w:rPr>
              <w:t>Outcome 1: We are better at monitoring and measuring the needs of children, taking a continuous improvement approach.</w:t>
            </w:r>
          </w:p>
        </w:tc>
      </w:tr>
      <w:tr w:rsidR="001C1D13" w14:paraId="6E8DBCE7" w14:textId="77777777" w:rsidTr="00F20EFC">
        <w:trPr>
          <w:trHeight w:val="210"/>
        </w:trPr>
        <w:tc>
          <w:tcPr>
            <w:tcW w:w="1838" w:type="dxa"/>
            <w:vMerge/>
          </w:tcPr>
          <w:p w14:paraId="701FA903" w14:textId="77777777" w:rsidR="001C1D13" w:rsidRPr="0060751C" w:rsidRDefault="001C1D13" w:rsidP="008B0F64">
            <w:pPr>
              <w:rPr>
                <w:b/>
                <w:bCs/>
              </w:rPr>
            </w:pPr>
          </w:p>
        </w:tc>
        <w:tc>
          <w:tcPr>
            <w:tcW w:w="5953" w:type="dxa"/>
            <w:shd w:val="clear" w:color="auto" w:fill="DEEAF6" w:themeFill="accent5" w:themeFillTint="33"/>
          </w:tcPr>
          <w:p w14:paraId="241D4315" w14:textId="264716B4" w:rsidR="001C1D13" w:rsidRDefault="001C1D13" w:rsidP="006F1C69">
            <w:r>
              <w:t>1.1 Joint early years data warehouse in place.</w:t>
            </w:r>
          </w:p>
        </w:tc>
        <w:tc>
          <w:tcPr>
            <w:tcW w:w="5954" w:type="dxa"/>
            <w:shd w:val="clear" w:color="auto" w:fill="DEEAF6" w:themeFill="accent5" w:themeFillTint="33"/>
          </w:tcPr>
          <w:p w14:paraId="09A3DE24" w14:textId="56916D5C" w:rsidR="001C1D13" w:rsidRDefault="001C1D13" w:rsidP="006F1C69">
            <w:pPr>
              <w:ind w:left="360"/>
            </w:pPr>
          </w:p>
        </w:tc>
      </w:tr>
      <w:tr w:rsidR="001C1D13" w14:paraId="2A4BFFEA" w14:textId="77777777" w:rsidTr="001C1D13">
        <w:trPr>
          <w:trHeight w:val="210"/>
        </w:trPr>
        <w:tc>
          <w:tcPr>
            <w:tcW w:w="1838" w:type="dxa"/>
            <w:vMerge/>
          </w:tcPr>
          <w:p w14:paraId="4E94E21A" w14:textId="77777777" w:rsidR="001C1D13" w:rsidRPr="0060751C" w:rsidRDefault="001C1D13" w:rsidP="008B0F64">
            <w:pPr>
              <w:rPr>
                <w:b/>
                <w:bCs/>
              </w:rPr>
            </w:pPr>
          </w:p>
        </w:tc>
        <w:tc>
          <w:tcPr>
            <w:tcW w:w="11907" w:type="dxa"/>
            <w:gridSpan w:val="2"/>
            <w:shd w:val="clear" w:color="auto" w:fill="E2EFD9" w:themeFill="accent6" w:themeFillTint="33"/>
          </w:tcPr>
          <w:p w14:paraId="40B2E6C6" w14:textId="7DC6E1B8" w:rsidR="001C1D13" w:rsidRPr="00D50ADE" w:rsidRDefault="001C1D13" w:rsidP="006F1C69">
            <w:pPr>
              <w:rPr>
                <w:sz w:val="24"/>
                <w:szCs w:val="24"/>
              </w:rPr>
            </w:pPr>
            <w:r w:rsidRPr="00D50ADE">
              <w:rPr>
                <w:b/>
                <w:bCs/>
                <w:sz w:val="24"/>
                <w:szCs w:val="24"/>
              </w:rPr>
              <w:t>Outcome 2: All children and families are supported by all services that impact on 0-7 yrs, with a focus on prevention and early intervention.</w:t>
            </w:r>
          </w:p>
        </w:tc>
      </w:tr>
      <w:tr w:rsidR="001C1D13" w14:paraId="367B80B7" w14:textId="77777777" w:rsidTr="001C1D13">
        <w:trPr>
          <w:trHeight w:val="210"/>
        </w:trPr>
        <w:tc>
          <w:tcPr>
            <w:tcW w:w="1838" w:type="dxa"/>
            <w:vMerge/>
          </w:tcPr>
          <w:p w14:paraId="40A58083" w14:textId="77777777" w:rsidR="001C1D13" w:rsidRPr="0060751C" w:rsidRDefault="001C1D13" w:rsidP="008B0F64">
            <w:pPr>
              <w:rPr>
                <w:b/>
                <w:bCs/>
              </w:rPr>
            </w:pPr>
          </w:p>
        </w:tc>
        <w:tc>
          <w:tcPr>
            <w:tcW w:w="5953" w:type="dxa"/>
            <w:shd w:val="clear" w:color="auto" w:fill="E2EFD9" w:themeFill="accent6" w:themeFillTint="33"/>
          </w:tcPr>
          <w:p w14:paraId="560DA4B5" w14:textId="5C9B4B0D" w:rsidR="001C1D13" w:rsidRPr="006F1C69" w:rsidRDefault="001C1D13" w:rsidP="006F1C69">
            <w:pPr>
              <w:rPr>
                <w:color w:val="0070C0"/>
              </w:rPr>
            </w:pPr>
            <w:r w:rsidRPr="006F1C69">
              <w:t xml:space="preserve">2.1  </w:t>
            </w:r>
            <w:r>
              <w:t>Early years p</w:t>
            </w:r>
            <w:r w:rsidRPr="006F1C69">
              <w:t xml:space="preserve">rogrammes are </w:t>
            </w:r>
            <w:r>
              <w:t xml:space="preserve">provided </w:t>
            </w:r>
            <w:r w:rsidRPr="006F1C69">
              <w:t>based on need not post codes</w:t>
            </w:r>
            <w:r>
              <w:t>.</w:t>
            </w:r>
            <w:r w:rsidRPr="006F1C69">
              <w:t xml:space="preserve"> </w:t>
            </w:r>
          </w:p>
        </w:tc>
        <w:tc>
          <w:tcPr>
            <w:tcW w:w="5954" w:type="dxa"/>
            <w:shd w:val="clear" w:color="auto" w:fill="E2EFD9" w:themeFill="accent6" w:themeFillTint="33"/>
          </w:tcPr>
          <w:p w14:paraId="283FE687" w14:textId="132AF8D5" w:rsidR="001C1D13" w:rsidRDefault="001C1D13" w:rsidP="006F1C69"/>
        </w:tc>
      </w:tr>
      <w:tr w:rsidR="001C1D13" w14:paraId="5F52DF4A" w14:textId="77777777" w:rsidTr="00B75AD3">
        <w:trPr>
          <w:trHeight w:val="210"/>
        </w:trPr>
        <w:tc>
          <w:tcPr>
            <w:tcW w:w="1838" w:type="dxa"/>
            <w:vMerge/>
          </w:tcPr>
          <w:p w14:paraId="739E49BB" w14:textId="77777777" w:rsidR="001C1D13" w:rsidRPr="0060751C" w:rsidRDefault="001C1D13" w:rsidP="008B0F64">
            <w:pPr>
              <w:rPr>
                <w:b/>
                <w:bCs/>
              </w:rPr>
            </w:pPr>
          </w:p>
        </w:tc>
        <w:tc>
          <w:tcPr>
            <w:tcW w:w="11907" w:type="dxa"/>
            <w:gridSpan w:val="2"/>
          </w:tcPr>
          <w:p w14:paraId="7D9AE0DB" w14:textId="77777777" w:rsidR="001C1D13" w:rsidRPr="00D50ADE" w:rsidRDefault="001C1D13" w:rsidP="006F1C69">
            <w:pPr>
              <w:rPr>
                <w:b/>
                <w:bCs/>
              </w:rPr>
            </w:pPr>
            <w:r w:rsidRPr="00D50ADE">
              <w:rPr>
                <w:b/>
                <w:bCs/>
              </w:rPr>
              <w:t xml:space="preserve">*Longer term activities and outputs will be re-set as part of the next well-being assessment and well-being plan. </w:t>
            </w:r>
          </w:p>
          <w:p w14:paraId="2B290288" w14:textId="3C5AAC90" w:rsidR="001C1D13" w:rsidRDefault="001C1D13" w:rsidP="006F1C69"/>
        </w:tc>
      </w:tr>
      <w:tr w:rsidR="008B0F64" w14:paraId="0F8E61DF" w14:textId="77777777" w:rsidTr="003044C3">
        <w:tc>
          <w:tcPr>
            <w:tcW w:w="13745" w:type="dxa"/>
            <w:gridSpan w:val="3"/>
            <w:shd w:val="clear" w:color="auto" w:fill="8EAADB" w:themeFill="accent1" w:themeFillTint="99"/>
          </w:tcPr>
          <w:p w14:paraId="471519DF" w14:textId="77777777" w:rsidR="008B0F64" w:rsidRPr="00C1238C" w:rsidRDefault="008B0F64" w:rsidP="008B0F64">
            <w:pPr>
              <w:rPr>
                <w:b/>
                <w:bCs/>
              </w:rPr>
            </w:pPr>
            <w:r>
              <w:rPr>
                <w:b/>
                <w:bCs/>
              </w:rPr>
              <w:t>What conditions are required?</w:t>
            </w:r>
            <w:r w:rsidRPr="00C1238C">
              <w:rPr>
                <w:b/>
                <w:bCs/>
              </w:rPr>
              <w:t xml:space="preserve"> (Inputs)</w:t>
            </w:r>
          </w:p>
        </w:tc>
      </w:tr>
      <w:tr w:rsidR="008B0F64" w14:paraId="7D0B32D0" w14:textId="77777777" w:rsidTr="00EC14D2">
        <w:tc>
          <w:tcPr>
            <w:tcW w:w="13745" w:type="dxa"/>
            <w:gridSpan w:val="3"/>
          </w:tcPr>
          <w:p w14:paraId="644D6407" w14:textId="7A71A8B8" w:rsidR="008B0F64" w:rsidRPr="00D50ADE" w:rsidRDefault="008B0F64" w:rsidP="008B0F64">
            <w:pPr>
              <w:rPr>
                <w:i/>
                <w:iCs/>
                <w:color w:val="A6A6A6" w:themeColor="background1" w:themeShade="A6"/>
              </w:rPr>
            </w:pPr>
            <w:r w:rsidRPr="00D50ADE">
              <w:rPr>
                <w:i/>
                <w:iCs/>
                <w:color w:val="A6A6A6" w:themeColor="background1" w:themeShade="A6"/>
              </w:rPr>
              <w:t xml:space="preserve">What do we already have at a regional level? What resources or arrangements already exist? Do we need to change anything? Do we require anything new? Who needs to be involved? </w:t>
            </w:r>
          </w:p>
          <w:p w14:paraId="09935661" w14:textId="69F24C74" w:rsidR="008B0F64" w:rsidRPr="00D50ADE" w:rsidRDefault="008B0F64" w:rsidP="008B0F64">
            <w:r w:rsidRPr="00D50ADE">
              <w:t xml:space="preserve">Partners across Gwent such as </w:t>
            </w:r>
            <w:r w:rsidR="000B1B7E">
              <w:t xml:space="preserve">the Health Board and local authorities </w:t>
            </w:r>
            <w:r w:rsidRPr="00D50ADE">
              <w:t xml:space="preserve">collect </w:t>
            </w:r>
            <w:r w:rsidR="006314D6">
              <w:t>significant amounts of</w:t>
            </w:r>
            <w:r w:rsidRPr="00D50ADE">
              <w:t xml:space="preserve"> information about children using various systems. In order to better understand our population</w:t>
            </w:r>
            <w:r w:rsidR="006314D6">
              <w:t>,</w:t>
            </w:r>
            <w:r w:rsidRPr="00D50ADE">
              <w:t xml:space="preserve"> we need to collate this information and use this intelligence to plan our services. </w:t>
            </w:r>
          </w:p>
          <w:p w14:paraId="655E1BB7" w14:textId="4F70A8C4" w:rsidR="008B0F64" w:rsidRPr="00D50ADE" w:rsidRDefault="008B0F64" w:rsidP="008B0F64"/>
          <w:p w14:paraId="6BCAF370" w14:textId="1CB230BF" w:rsidR="0011374B" w:rsidRPr="00D50ADE" w:rsidRDefault="0011374B" w:rsidP="008B0F64">
            <w:r w:rsidRPr="00D50ADE">
              <w:lastRenderedPageBreak/>
              <w:t>Under the leadership of the Director of Public Health, t</w:t>
            </w:r>
            <w:r w:rsidR="008B0F64" w:rsidRPr="00D50ADE">
              <w:t>he</w:t>
            </w:r>
            <w:r w:rsidRPr="00D50ADE">
              <w:t xml:space="preserve"> Public Health Team in Aneurin Bevan University Health Board h</w:t>
            </w:r>
            <w:r w:rsidR="008B0F64" w:rsidRPr="00D50ADE">
              <w:t>as recently completed a Gwent</w:t>
            </w:r>
            <w:r w:rsidRPr="00D50ADE">
              <w:t xml:space="preserve"> joint strategic assessment (</w:t>
            </w:r>
            <w:r w:rsidR="008B0F64" w:rsidRPr="00D50ADE">
              <w:t>JSA</w:t>
            </w:r>
            <w:r w:rsidRPr="00D50ADE">
              <w:t>)</w:t>
            </w:r>
            <w:r w:rsidR="008B0F64" w:rsidRPr="00D50ADE">
              <w:t>. T</w:t>
            </w:r>
            <w:r w:rsidRPr="00D50ADE">
              <w:t xml:space="preserve">his approach and methodology can be built on to develop a ‘Best Start in Life’ JSA.  </w:t>
            </w:r>
          </w:p>
          <w:p w14:paraId="21C479CB" w14:textId="77777777" w:rsidR="0011374B" w:rsidRPr="00D50ADE" w:rsidRDefault="0011374B" w:rsidP="008B0F64"/>
          <w:p w14:paraId="23814ECF" w14:textId="7970D68E" w:rsidR="008B0F64" w:rsidRPr="00D50ADE" w:rsidRDefault="0011374B" w:rsidP="008B0F64">
            <w:r w:rsidRPr="00D50ADE">
              <w:t>The Health Board and local authorities</w:t>
            </w:r>
            <w:r w:rsidR="00D50ADE" w:rsidRPr="00D50ADE">
              <w:t xml:space="preserve"> already </w:t>
            </w:r>
            <w:r w:rsidR="008B0F64" w:rsidRPr="00D50ADE">
              <w:t xml:space="preserve">collect information on children’s development, but this information is not joined up. </w:t>
            </w:r>
            <w:r w:rsidRPr="00D50ADE">
              <w:t xml:space="preserve"> </w:t>
            </w:r>
            <w:r w:rsidR="00D50ADE" w:rsidRPr="00D50ADE">
              <w:t xml:space="preserve">Joining up some of this information </w:t>
            </w:r>
            <w:r w:rsidR="008B0F64" w:rsidRPr="00D50ADE">
              <w:t xml:space="preserve">has started to be explored as part of </w:t>
            </w:r>
            <w:r w:rsidR="00D50ADE" w:rsidRPr="00D50ADE">
              <w:rPr>
                <w:rFonts w:eastAsia="Calibri" w:cstheme="minorHAnsi"/>
              </w:rPr>
              <w:t xml:space="preserve">Early Years Integration Transformation Programme (EYITP) </w:t>
            </w:r>
            <w:r w:rsidR="008B0F64" w:rsidRPr="00D50ADE">
              <w:t xml:space="preserve">and a data sharing protocol is being established.   </w:t>
            </w:r>
          </w:p>
          <w:p w14:paraId="39055596" w14:textId="77777777" w:rsidR="00D50ADE" w:rsidRPr="00D50ADE" w:rsidRDefault="00D50ADE" w:rsidP="008B0F64"/>
          <w:p w14:paraId="77312690" w14:textId="4E3EACD1" w:rsidR="008B0F64" w:rsidRPr="00D50ADE" w:rsidRDefault="008B0F64" w:rsidP="008B0F64">
            <w:pPr>
              <w:pStyle w:val="Heading2"/>
              <w:rPr>
                <w:rFonts w:asciiTheme="minorHAnsi" w:eastAsia="Calibri" w:hAnsiTheme="minorHAnsi" w:cstheme="minorHAnsi"/>
                <w:color w:val="auto"/>
                <w:sz w:val="22"/>
                <w:szCs w:val="22"/>
              </w:rPr>
            </w:pPr>
            <w:r w:rsidRPr="00D50ADE">
              <w:rPr>
                <w:rFonts w:asciiTheme="minorHAnsi" w:eastAsia="Calibri" w:hAnsiTheme="minorHAnsi" w:cstheme="minorHAnsi"/>
                <w:color w:val="auto"/>
                <w:sz w:val="22"/>
                <w:szCs w:val="22"/>
              </w:rPr>
              <w:t>The Early Years Integration Transformation Programme (EYITP)</w:t>
            </w:r>
            <w:r w:rsidR="006314D6">
              <w:rPr>
                <w:rFonts w:asciiTheme="minorHAnsi" w:eastAsia="Calibri" w:hAnsiTheme="minorHAnsi" w:cstheme="minorHAnsi"/>
                <w:color w:val="auto"/>
                <w:sz w:val="22"/>
                <w:szCs w:val="22"/>
              </w:rPr>
              <w:t xml:space="preserve"> </w:t>
            </w:r>
            <w:r w:rsidRPr="00D50ADE">
              <w:rPr>
                <w:rFonts w:asciiTheme="minorHAnsi" w:eastAsia="Calibri" w:hAnsiTheme="minorHAnsi" w:cstheme="minorHAnsi"/>
                <w:color w:val="auto"/>
                <w:sz w:val="22"/>
                <w:szCs w:val="22"/>
              </w:rPr>
              <w:t>consists of</w:t>
            </w:r>
            <w:r w:rsidR="006314D6">
              <w:rPr>
                <w:rFonts w:asciiTheme="minorHAnsi" w:eastAsia="Calibri" w:hAnsiTheme="minorHAnsi" w:cstheme="minorHAnsi"/>
                <w:color w:val="auto"/>
                <w:sz w:val="22"/>
                <w:szCs w:val="22"/>
              </w:rPr>
              <w:t xml:space="preserve"> key</w:t>
            </w:r>
            <w:r w:rsidRPr="00D50ADE">
              <w:rPr>
                <w:rFonts w:asciiTheme="minorHAnsi" w:eastAsia="Calibri" w:hAnsiTheme="minorHAnsi" w:cstheme="minorHAnsi"/>
                <w:color w:val="auto"/>
                <w:sz w:val="22"/>
                <w:szCs w:val="22"/>
              </w:rPr>
              <w:t xml:space="preserve"> </w:t>
            </w:r>
            <w:r w:rsidR="0011374B" w:rsidRPr="00D50ADE">
              <w:rPr>
                <w:rFonts w:asciiTheme="minorHAnsi" w:eastAsia="Calibri" w:hAnsiTheme="minorHAnsi" w:cstheme="minorHAnsi"/>
                <w:color w:val="auto"/>
                <w:sz w:val="22"/>
                <w:szCs w:val="22"/>
              </w:rPr>
              <w:t>e</w:t>
            </w:r>
            <w:r w:rsidRPr="00D50ADE">
              <w:rPr>
                <w:rFonts w:asciiTheme="minorHAnsi" w:eastAsia="Calibri" w:hAnsiTheme="minorHAnsi" w:cstheme="minorHAnsi"/>
                <w:color w:val="auto"/>
                <w:sz w:val="22"/>
                <w:szCs w:val="22"/>
              </w:rPr>
              <w:t xml:space="preserve">arly </w:t>
            </w:r>
            <w:r w:rsidR="0011374B" w:rsidRPr="00D50ADE">
              <w:rPr>
                <w:rFonts w:asciiTheme="minorHAnsi" w:eastAsia="Calibri" w:hAnsiTheme="minorHAnsi" w:cstheme="minorHAnsi"/>
                <w:color w:val="auto"/>
                <w:sz w:val="22"/>
                <w:szCs w:val="22"/>
              </w:rPr>
              <w:t>y</w:t>
            </w:r>
            <w:r w:rsidRPr="00D50ADE">
              <w:rPr>
                <w:rFonts w:asciiTheme="minorHAnsi" w:eastAsia="Calibri" w:hAnsiTheme="minorHAnsi" w:cstheme="minorHAnsi"/>
                <w:color w:val="auto"/>
                <w:sz w:val="22"/>
                <w:szCs w:val="22"/>
              </w:rPr>
              <w:t xml:space="preserve">ears </w:t>
            </w:r>
            <w:r w:rsidR="006314D6">
              <w:rPr>
                <w:rFonts w:asciiTheme="minorHAnsi" w:eastAsia="Calibri" w:hAnsiTheme="minorHAnsi" w:cstheme="minorHAnsi"/>
                <w:color w:val="auto"/>
                <w:sz w:val="22"/>
                <w:szCs w:val="22"/>
              </w:rPr>
              <w:t xml:space="preserve">professions and </w:t>
            </w:r>
            <w:r w:rsidRPr="00D50ADE">
              <w:rPr>
                <w:rFonts w:asciiTheme="minorHAnsi" w:eastAsia="Calibri" w:hAnsiTheme="minorHAnsi" w:cstheme="minorHAnsi"/>
                <w:color w:val="auto"/>
                <w:sz w:val="22"/>
                <w:szCs w:val="22"/>
              </w:rPr>
              <w:t xml:space="preserve">departments </w:t>
            </w:r>
            <w:r w:rsidR="006314D6">
              <w:rPr>
                <w:rFonts w:asciiTheme="minorHAnsi" w:eastAsia="Calibri" w:hAnsiTheme="minorHAnsi" w:cstheme="minorHAnsi"/>
                <w:color w:val="auto"/>
                <w:sz w:val="22"/>
                <w:szCs w:val="22"/>
              </w:rPr>
              <w:t xml:space="preserve">across the </w:t>
            </w:r>
            <w:r w:rsidRPr="00D50ADE">
              <w:rPr>
                <w:rFonts w:asciiTheme="minorHAnsi" w:eastAsia="Calibri" w:hAnsiTheme="minorHAnsi" w:cstheme="minorHAnsi"/>
                <w:color w:val="auto"/>
                <w:sz w:val="22"/>
                <w:szCs w:val="22"/>
              </w:rPr>
              <w:t xml:space="preserve"> five local authorities </w:t>
            </w:r>
            <w:r w:rsidR="0011374B" w:rsidRPr="00D50ADE">
              <w:rPr>
                <w:rFonts w:asciiTheme="minorHAnsi" w:eastAsia="Calibri" w:hAnsiTheme="minorHAnsi" w:cstheme="minorHAnsi"/>
                <w:color w:val="auto"/>
                <w:sz w:val="22"/>
                <w:szCs w:val="22"/>
              </w:rPr>
              <w:t xml:space="preserve">as well as Health Board </w:t>
            </w:r>
            <w:r w:rsidR="006314D6">
              <w:rPr>
                <w:rFonts w:asciiTheme="minorHAnsi" w:eastAsia="Calibri" w:hAnsiTheme="minorHAnsi" w:cstheme="minorHAnsi"/>
                <w:color w:val="auto"/>
                <w:sz w:val="22"/>
                <w:szCs w:val="22"/>
              </w:rPr>
              <w:t xml:space="preserve">services such as </w:t>
            </w:r>
            <w:r w:rsidR="0011374B" w:rsidRPr="00D50ADE">
              <w:rPr>
                <w:rFonts w:asciiTheme="minorHAnsi" w:eastAsia="Calibri" w:hAnsiTheme="minorHAnsi" w:cstheme="minorHAnsi"/>
                <w:color w:val="auto"/>
                <w:sz w:val="22"/>
                <w:szCs w:val="22"/>
              </w:rPr>
              <w:t>m</w:t>
            </w:r>
            <w:r w:rsidRPr="00D50ADE">
              <w:rPr>
                <w:rFonts w:asciiTheme="minorHAnsi" w:eastAsia="Calibri" w:hAnsiTheme="minorHAnsi" w:cstheme="minorHAnsi"/>
                <w:color w:val="auto"/>
                <w:sz w:val="22"/>
                <w:szCs w:val="22"/>
              </w:rPr>
              <w:t xml:space="preserve">idwifery, </w:t>
            </w:r>
            <w:r w:rsidR="0011374B" w:rsidRPr="00D50ADE">
              <w:rPr>
                <w:rFonts w:asciiTheme="minorHAnsi" w:eastAsia="Calibri" w:hAnsiTheme="minorHAnsi" w:cstheme="minorHAnsi"/>
                <w:color w:val="auto"/>
                <w:sz w:val="22"/>
                <w:szCs w:val="22"/>
              </w:rPr>
              <w:t>h</w:t>
            </w:r>
            <w:r w:rsidRPr="00D50ADE">
              <w:rPr>
                <w:rFonts w:asciiTheme="minorHAnsi" w:eastAsia="Calibri" w:hAnsiTheme="minorHAnsi" w:cstheme="minorHAnsi"/>
                <w:color w:val="auto"/>
                <w:sz w:val="22"/>
                <w:szCs w:val="22"/>
              </w:rPr>
              <w:t xml:space="preserve">ealth </w:t>
            </w:r>
            <w:r w:rsidR="0011374B" w:rsidRPr="00D50ADE">
              <w:rPr>
                <w:rFonts w:asciiTheme="minorHAnsi" w:eastAsia="Calibri" w:hAnsiTheme="minorHAnsi" w:cstheme="minorHAnsi"/>
                <w:color w:val="auto"/>
                <w:sz w:val="22"/>
                <w:szCs w:val="22"/>
              </w:rPr>
              <w:t>v</w:t>
            </w:r>
            <w:r w:rsidRPr="00D50ADE">
              <w:rPr>
                <w:rFonts w:asciiTheme="minorHAnsi" w:eastAsia="Calibri" w:hAnsiTheme="minorHAnsi" w:cstheme="minorHAnsi"/>
                <w:color w:val="auto"/>
                <w:sz w:val="22"/>
                <w:szCs w:val="22"/>
              </w:rPr>
              <w:t>isiting,</w:t>
            </w:r>
            <w:r w:rsidR="0011374B" w:rsidRPr="00D50ADE">
              <w:rPr>
                <w:rFonts w:asciiTheme="minorHAnsi" w:eastAsia="Calibri" w:hAnsiTheme="minorHAnsi" w:cstheme="minorHAnsi"/>
                <w:color w:val="auto"/>
                <w:sz w:val="22"/>
                <w:szCs w:val="22"/>
              </w:rPr>
              <w:t xml:space="preserve"> speech and language therapy, s</w:t>
            </w:r>
            <w:r w:rsidRPr="00D50ADE">
              <w:rPr>
                <w:rFonts w:asciiTheme="minorHAnsi" w:eastAsia="Calibri" w:hAnsiTheme="minorHAnsi" w:cstheme="minorHAnsi"/>
                <w:color w:val="auto"/>
                <w:sz w:val="22"/>
                <w:szCs w:val="22"/>
              </w:rPr>
              <w:t xml:space="preserve">chool </w:t>
            </w:r>
            <w:r w:rsidR="0011374B" w:rsidRPr="00D50ADE">
              <w:rPr>
                <w:rFonts w:asciiTheme="minorHAnsi" w:eastAsia="Calibri" w:hAnsiTheme="minorHAnsi" w:cstheme="minorHAnsi"/>
                <w:color w:val="auto"/>
                <w:sz w:val="22"/>
                <w:szCs w:val="22"/>
              </w:rPr>
              <w:t>n</w:t>
            </w:r>
            <w:r w:rsidRPr="00D50ADE">
              <w:rPr>
                <w:rFonts w:asciiTheme="minorHAnsi" w:eastAsia="Calibri" w:hAnsiTheme="minorHAnsi" w:cstheme="minorHAnsi"/>
                <w:color w:val="auto"/>
                <w:sz w:val="22"/>
                <w:szCs w:val="22"/>
              </w:rPr>
              <w:t xml:space="preserve">ursing </w:t>
            </w:r>
            <w:r w:rsidR="00D50ADE" w:rsidRPr="00D50ADE">
              <w:rPr>
                <w:rFonts w:asciiTheme="minorHAnsi" w:eastAsia="Calibri" w:hAnsiTheme="minorHAnsi" w:cstheme="minorHAnsi"/>
                <w:color w:val="auto"/>
                <w:sz w:val="22"/>
                <w:szCs w:val="22"/>
              </w:rPr>
              <w:t>s</w:t>
            </w:r>
            <w:r w:rsidRPr="00D50ADE">
              <w:rPr>
                <w:rFonts w:asciiTheme="minorHAnsi" w:eastAsia="Calibri" w:hAnsiTheme="minorHAnsi" w:cstheme="minorHAnsi"/>
                <w:color w:val="auto"/>
                <w:sz w:val="22"/>
                <w:szCs w:val="22"/>
              </w:rPr>
              <w:t xml:space="preserve">ervices and </w:t>
            </w:r>
            <w:r w:rsidR="0011374B" w:rsidRPr="00D50ADE">
              <w:rPr>
                <w:rFonts w:asciiTheme="minorHAnsi" w:eastAsia="Calibri" w:hAnsiTheme="minorHAnsi" w:cstheme="minorHAnsi"/>
                <w:color w:val="auto"/>
                <w:sz w:val="22"/>
                <w:szCs w:val="22"/>
              </w:rPr>
              <w:t>p</w:t>
            </w:r>
            <w:r w:rsidRPr="00D50ADE">
              <w:rPr>
                <w:rFonts w:asciiTheme="minorHAnsi" w:eastAsia="Calibri" w:hAnsiTheme="minorHAnsi" w:cstheme="minorHAnsi"/>
                <w:color w:val="auto"/>
                <w:sz w:val="22"/>
                <w:szCs w:val="22"/>
              </w:rPr>
              <w:t xml:space="preserve">ublic </w:t>
            </w:r>
            <w:r w:rsidR="0011374B" w:rsidRPr="00D50ADE">
              <w:rPr>
                <w:rFonts w:asciiTheme="minorHAnsi" w:eastAsia="Calibri" w:hAnsiTheme="minorHAnsi" w:cstheme="minorHAnsi"/>
                <w:color w:val="auto"/>
                <w:sz w:val="22"/>
                <w:szCs w:val="22"/>
              </w:rPr>
              <w:t>h</w:t>
            </w:r>
            <w:r w:rsidRPr="00D50ADE">
              <w:rPr>
                <w:rFonts w:asciiTheme="minorHAnsi" w:eastAsia="Calibri" w:hAnsiTheme="minorHAnsi" w:cstheme="minorHAnsi"/>
                <w:color w:val="auto"/>
                <w:sz w:val="22"/>
                <w:szCs w:val="22"/>
              </w:rPr>
              <w:t>ealth</w:t>
            </w:r>
            <w:r w:rsidR="0011374B" w:rsidRPr="00D50ADE">
              <w:rPr>
                <w:rFonts w:asciiTheme="minorHAnsi" w:eastAsia="Calibri" w:hAnsiTheme="minorHAnsi" w:cstheme="minorHAnsi"/>
                <w:color w:val="auto"/>
                <w:sz w:val="22"/>
                <w:szCs w:val="22"/>
              </w:rPr>
              <w:t xml:space="preserve">.  </w:t>
            </w:r>
            <w:r w:rsidRPr="00D50ADE">
              <w:rPr>
                <w:rFonts w:asciiTheme="minorHAnsi" w:eastAsia="Calibri" w:hAnsiTheme="minorHAnsi" w:cstheme="minorHAnsi"/>
                <w:color w:val="auto"/>
                <w:sz w:val="22"/>
                <w:szCs w:val="22"/>
              </w:rPr>
              <w:t>It was enabled through WG transformation pathfinder grant funding which cease</w:t>
            </w:r>
            <w:r w:rsidR="00D50ADE" w:rsidRPr="00D50ADE">
              <w:rPr>
                <w:rFonts w:asciiTheme="minorHAnsi" w:eastAsia="Calibri" w:hAnsiTheme="minorHAnsi" w:cstheme="minorHAnsi"/>
                <w:color w:val="auto"/>
                <w:sz w:val="22"/>
                <w:szCs w:val="22"/>
              </w:rPr>
              <w:t>d</w:t>
            </w:r>
            <w:r w:rsidRPr="00D50ADE">
              <w:rPr>
                <w:rFonts w:asciiTheme="minorHAnsi" w:eastAsia="Calibri" w:hAnsiTheme="minorHAnsi" w:cstheme="minorHAnsi"/>
                <w:color w:val="auto"/>
                <w:sz w:val="22"/>
                <w:szCs w:val="22"/>
              </w:rPr>
              <w:t xml:space="preserve"> March 2024</w:t>
            </w:r>
            <w:r w:rsidR="00D50ADE" w:rsidRPr="00D50ADE">
              <w:rPr>
                <w:rFonts w:asciiTheme="minorHAnsi" w:eastAsia="Calibri" w:hAnsiTheme="minorHAnsi" w:cstheme="minorHAnsi"/>
                <w:color w:val="auto"/>
                <w:sz w:val="22"/>
                <w:szCs w:val="22"/>
              </w:rPr>
              <w:t xml:space="preserve">.  </w:t>
            </w:r>
            <w:r w:rsidRPr="00D50ADE">
              <w:rPr>
                <w:rFonts w:asciiTheme="minorHAnsi" w:eastAsia="Calibri" w:hAnsiTheme="minorHAnsi" w:cstheme="minorHAnsi"/>
                <w:color w:val="auto"/>
                <w:sz w:val="22"/>
                <w:szCs w:val="22"/>
              </w:rPr>
              <w:t>However,</w:t>
            </w:r>
            <w:r w:rsidR="006314D6">
              <w:rPr>
                <w:rFonts w:asciiTheme="minorHAnsi" w:eastAsia="Calibri" w:hAnsiTheme="minorHAnsi" w:cstheme="minorHAnsi"/>
                <w:color w:val="auto"/>
                <w:sz w:val="22"/>
                <w:szCs w:val="22"/>
              </w:rPr>
              <w:t xml:space="preserve"> the vital work already achieved by this partnership and </w:t>
            </w:r>
            <w:r w:rsidRPr="00D50ADE">
              <w:rPr>
                <w:rFonts w:asciiTheme="minorHAnsi" w:eastAsia="Calibri" w:hAnsiTheme="minorHAnsi" w:cstheme="minorHAnsi"/>
                <w:color w:val="auto"/>
                <w:sz w:val="22"/>
                <w:szCs w:val="22"/>
              </w:rPr>
              <w:t xml:space="preserve"> the EYITP  key objectives </w:t>
            </w:r>
            <w:r w:rsidR="006314D6">
              <w:rPr>
                <w:rFonts w:asciiTheme="minorHAnsi" w:eastAsia="Calibri" w:hAnsiTheme="minorHAnsi" w:cstheme="minorHAnsi"/>
                <w:color w:val="auto"/>
                <w:sz w:val="22"/>
                <w:szCs w:val="22"/>
              </w:rPr>
              <w:t xml:space="preserve">can be taken forward through this work </w:t>
            </w:r>
            <w:r w:rsidRPr="00D50ADE">
              <w:rPr>
                <w:rFonts w:asciiTheme="minorHAnsi" w:eastAsia="Calibri" w:hAnsiTheme="minorHAnsi" w:cstheme="minorHAnsi"/>
                <w:color w:val="auto"/>
                <w:sz w:val="22"/>
                <w:szCs w:val="22"/>
              </w:rPr>
              <w:t xml:space="preserve"> It has two main purposes:</w:t>
            </w:r>
          </w:p>
          <w:p w14:paraId="33A1484A" w14:textId="77777777" w:rsidR="008B0F64" w:rsidRPr="00D50ADE" w:rsidRDefault="008B0F64" w:rsidP="008B0F64">
            <w:pPr>
              <w:pStyle w:val="ListParagraph"/>
              <w:numPr>
                <w:ilvl w:val="0"/>
                <w:numId w:val="6"/>
              </w:numPr>
              <w:rPr>
                <w:rFonts w:eastAsia="Arial" w:cstheme="minorHAnsi"/>
              </w:rPr>
            </w:pPr>
            <w:r w:rsidRPr="00D50ADE">
              <w:rPr>
                <w:rFonts w:eastAsia="Arial" w:cstheme="minorHAnsi"/>
              </w:rPr>
              <w:t>To work alongside all families to ensure their child has the best start in life, taking into account what matters to them, accessing support if and when needed.</w:t>
            </w:r>
          </w:p>
          <w:p w14:paraId="558074A7" w14:textId="5C41B700" w:rsidR="008B0F64" w:rsidRPr="00D50ADE" w:rsidRDefault="008B0F64" w:rsidP="0011374B">
            <w:pPr>
              <w:pStyle w:val="ListParagraph"/>
              <w:numPr>
                <w:ilvl w:val="0"/>
                <w:numId w:val="6"/>
              </w:numPr>
              <w:ind w:left="731"/>
              <w:rPr>
                <w:rFonts w:eastAsia="Arial" w:cstheme="minorHAnsi"/>
              </w:rPr>
            </w:pPr>
            <w:r w:rsidRPr="00D50ADE">
              <w:rPr>
                <w:rFonts w:eastAsia="Arial" w:cstheme="minorHAnsi"/>
              </w:rPr>
              <w:t>To create a sustainable integrated model to meet families’ needs at the right time in the right place by the right person</w:t>
            </w:r>
          </w:p>
          <w:p w14:paraId="3C080B1A" w14:textId="67756BAF" w:rsidR="008B0F64" w:rsidRDefault="008B0F64" w:rsidP="008B0F64">
            <w:pPr>
              <w:spacing w:line="247" w:lineRule="auto"/>
              <w:ind w:right="-142"/>
              <w:rPr>
                <w:rFonts w:eastAsia="Calibri" w:cstheme="minorHAnsi"/>
              </w:rPr>
            </w:pPr>
            <w:r w:rsidRPr="00D50ADE">
              <w:rPr>
                <w:rFonts w:eastAsia="Calibri" w:cstheme="minorHAnsi"/>
              </w:rPr>
              <w:t xml:space="preserve">An </w:t>
            </w:r>
            <w:r w:rsidR="00D50ADE" w:rsidRPr="00D50ADE">
              <w:rPr>
                <w:rFonts w:eastAsia="Calibri" w:cstheme="minorHAnsi"/>
              </w:rPr>
              <w:t>e</w:t>
            </w:r>
            <w:r w:rsidRPr="00D50ADE">
              <w:rPr>
                <w:rFonts w:eastAsia="Calibri" w:cstheme="minorHAnsi"/>
              </w:rPr>
              <w:t xml:space="preserve">arly year's strategy and delivery programme has been developed. An </w:t>
            </w:r>
            <w:r w:rsidR="00D50ADE" w:rsidRPr="00D50ADE">
              <w:rPr>
                <w:rFonts w:eastAsia="Calibri" w:cstheme="minorHAnsi"/>
              </w:rPr>
              <w:t>i</w:t>
            </w:r>
            <w:r w:rsidRPr="00D50ADE">
              <w:rPr>
                <w:rFonts w:eastAsia="Calibri" w:cstheme="minorHAnsi"/>
              </w:rPr>
              <w:t xml:space="preserve">nformation </w:t>
            </w:r>
            <w:r w:rsidR="00D50ADE" w:rsidRPr="00D50ADE">
              <w:rPr>
                <w:rFonts w:eastAsia="Calibri" w:cstheme="minorHAnsi"/>
              </w:rPr>
              <w:t>s</w:t>
            </w:r>
            <w:r w:rsidRPr="00D50ADE">
              <w:rPr>
                <w:rFonts w:eastAsia="Calibri" w:cstheme="minorHAnsi"/>
              </w:rPr>
              <w:t xml:space="preserve">haring </w:t>
            </w:r>
            <w:r w:rsidR="00D50ADE" w:rsidRPr="00D50ADE">
              <w:rPr>
                <w:rFonts w:eastAsia="Calibri" w:cstheme="minorHAnsi"/>
              </w:rPr>
              <w:t>p</w:t>
            </w:r>
            <w:r w:rsidRPr="00D50ADE">
              <w:rPr>
                <w:rFonts w:eastAsia="Calibri" w:cstheme="minorHAnsi"/>
              </w:rPr>
              <w:t xml:space="preserve">rotocol has been developed for the region to enable information sharing between </w:t>
            </w:r>
            <w:r w:rsidR="00D50ADE" w:rsidRPr="00D50ADE">
              <w:rPr>
                <w:rFonts w:eastAsia="Calibri" w:cstheme="minorHAnsi"/>
              </w:rPr>
              <w:t xml:space="preserve">the </w:t>
            </w:r>
            <w:r w:rsidRPr="00D50ADE">
              <w:rPr>
                <w:rFonts w:eastAsia="Calibri" w:cstheme="minorHAnsi"/>
              </w:rPr>
              <w:t>Health Board and local authorities</w:t>
            </w:r>
            <w:r w:rsidR="00D50ADE" w:rsidRPr="00D50ADE">
              <w:rPr>
                <w:rFonts w:eastAsia="Calibri" w:cstheme="minorHAnsi"/>
              </w:rPr>
              <w:t xml:space="preserve">.  </w:t>
            </w:r>
            <w:r w:rsidRPr="00D50ADE">
              <w:rPr>
                <w:rFonts w:eastAsia="Calibri" w:cstheme="minorHAnsi"/>
              </w:rPr>
              <w:t xml:space="preserve"> </w:t>
            </w:r>
          </w:p>
          <w:p w14:paraId="5D0B0F11" w14:textId="0C4DD7F8" w:rsidR="008B0F64" w:rsidRPr="00D50ADE" w:rsidRDefault="008B0F64" w:rsidP="008B0F64">
            <w:pPr>
              <w:spacing w:line="247" w:lineRule="auto"/>
              <w:ind w:right="-142"/>
              <w:rPr>
                <w:rFonts w:eastAsia="Calibri" w:cstheme="minorHAnsi"/>
              </w:rPr>
            </w:pPr>
          </w:p>
          <w:p w14:paraId="455D35D7" w14:textId="2B484953" w:rsidR="008B0F64" w:rsidRPr="00D50ADE" w:rsidRDefault="00D32CD9" w:rsidP="008B0F64">
            <w:pPr>
              <w:rPr>
                <w:rFonts w:ascii="Calibri" w:eastAsia="Calibri" w:hAnsi="Calibri" w:cs="Calibri"/>
              </w:rPr>
            </w:pPr>
            <w:r>
              <w:t xml:space="preserve">The funding landscape across services is complex and made up of multiple streams including grant, core, and specific funding for specialist services. </w:t>
            </w:r>
          </w:p>
          <w:p w14:paraId="772C6427" w14:textId="0BF9428F" w:rsidR="008B0F64" w:rsidRPr="00F97986" w:rsidRDefault="008B0F64" w:rsidP="00F97986">
            <w:pPr>
              <w:pStyle w:val="CommentText"/>
              <w:rPr>
                <w:sz w:val="22"/>
                <w:szCs w:val="22"/>
              </w:rPr>
            </w:pPr>
            <w:r w:rsidRPr="00D32CD9">
              <w:rPr>
                <w:rFonts w:cstheme="minorHAnsi"/>
                <w:sz w:val="22"/>
                <w:szCs w:val="22"/>
              </w:rPr>
              <w:t>It</w:t>
            </w:r>
            <w:r w:rsidR="00D50ADE" w:rsidRPr="00D32CD9">
              <w:rPr>
                <w:rFonts w:cstheme="minorHAnsi"/>
                <w:sz w:val="22"/>
                <w:szCs w:val="22"/>
              </w:rPr>
              <w:t xml:space="preserve"> is</w:t>
            </w:r>
            <w:r w:rsidRPr="00D32CD9">
              <w:rPr>
                <w:rFonts w:cstheme="minorHAnsi"/>
                <w:sz w:val="22"/>
                <w:szCs w:val="22"/>
              </w:rPr>
              <w:t xml:space="preserve"> acknowledged that more work needs to be done to </w:t>
            </w:r>
            <w:r w:rsidR="00D50ADE" w:rsidRPr="00D32CD9">
              <w:rPr>
                <w:rFonts w:cstheme="minorHAnsi"/>
                <w:sz w:val="22"/>
                <w:szCs w:val="22"/>
              </w:rPr>
              <w:t>i</w:t>
            </w:r>
            <w:r w:rsidRPr="00D32CD9">
              <w:rPr>
                <w:rFonts w:cstheme="minorHAnsi"/>
                <w:sz w:val="22"/>
                <w:szCs w:val="22"/>
              </w:rPr>
              <w:t xml:space="preserve">dentify partnerships </w:t>
            </w:r>
            <w:r w:rsidR="00D50ADE" w:rsidRPr="00D32CD9">
              <w:rPr>
                <w:rFonts w:cstheme="minorHAnsi"/>
                <w:sz w:val="22"/>
                <w:szCs w:val="22"/>
              </w:rPr>
              <w:t xml:space="preserve">with the </w:t>
            </w:r>
            <w:r w:rsidRPr="00D32CD9">
              <w:rPr>
                <w:rFonts w:cstheme="minorHAnsi"/>
                <w:sz w:val="22"/>
                <w:szCs w:val="22"/>
              </w:rPr>
              <w:t xml:space="preserve">third sector </w:t>
            </w:r>
            <w:r w:rsidR="00D50ADE" w:rsidRPr="00D32CD9">
              <w:rPr>
                <w:rFonts w:cstheme="minorHAnsi"/>
                <w:sz w:val="22"/>
                <w:szCs w:val="22"/>
              </w:rPr>
              <w:t xml:space="preserve">and with families directly.  </w:t>
            </w:r>
            <w:r w:rsidRPr="00D32CD9">
              <w:rPr>
                <w:rFonts w:cstheme="minorHAnsi"/>
                <w:sz w:val="22"/>
                <w:szCs w:val="22"/>
              </w:rPr>
              <w:t xml:space="preserve"> </w:t>
            </w:r>
            <w:r w:rsidR="00D32CD9" w:rsidRPr="00D32CD9">
              <w:rPr>
                <w:sz w:val="22"/>
                <w:szCs w:val="22"/>
              </w:rPr>
              <w:t xml:space="preserve">To achieve our ambition to provide the </w:t>
            </w:r>
            <w:r w:rsidR="00F97986">
              <w:rPr>
                <w:sz w:val="22"/>
                <w:szCs w:val="22"/>
              </w:rPr>
              <w:t>B</w:t>
            </w:r>
            <w:r w:rsidR="00D32CD9" w:rsidRPr="00D32CD9">
              <w:rPr>
                <w:sz w:val="22"/>
                <w:szCs w:val="22"/>
              </w:rPr>
              <w:t xml:space="preserve">est Start in Life for infants and </w:t>
            </w:r>
            <w:r w:rsidR="00F97986">
              <w:rPr>
                <w:sz w:val="22"/>
                <w:szCs w:val="22"/>
              </w:rPr>
              <w:t>c</w:t>
            </w:r>
            <w:r w:rsidR="00D32CD9" w:rsidRPr="00D32CD9">
              <w:rPr>
                <w:sz w:val="22"/>
                <w:szCs w:val="22"/>
              </w:rPr>
              <w:t>hildren across Gwent, we know this will take all of us, and therefore need to look beyond the boundaries and capacity of statutory services, and daw on the expertise and energy of our voluntary and community partners and reach more directly into communities themselves, so we know the work we do is achieved in collaboration with our residents and we can deliver change in a way that makes sense in the context of where our children are born, live and grow.</w:t>
            </w:r>
          </w:p>
        </w:tc>
      </w:tr>
    </w:tbl>
    <w:p w14:paraId="030CFED8" w14:textId="77777777" w:rsidR="000E7946" w:rsidRPr="00B72704" w:rsidRDefault="000E7946" w:rsidP="00B72704">
      <w:pPr>
        <w:spacing w:line="240" w:lineRule="auto"/>
      </w:pPr>
    </w:p>
    <w:p w14:paraId="07C5F396" w14:textId="1944AA20" w:rsidR="000E7946" w:rsidRDefault="000E7946" w:rsidP="000E7946">
      <w:pPr>
        <w:spacing w:line="240" w:lineRule="auto"/>
        <w:rPr>
          <w:b/>
          <w:bCs/>
        </w:rPr>
      </w:pPr>
    </w:p>
    <w:p w14:paraId="7A3F4FEF" w14:textId="69EA7A82" w:rsidR="003044C3" w:rsidRDefault="003044C3" w:rsidP="000E7946">
      <w:pPr>
        <w:spacing w:line="240" w:lineRule="auto"/>
        <w:rPr>
          <w:b/>
          <w:bCs/>
        </w:rPr>
      </w:pPr>
    </w:p>
    <w:p w14:paraId="636AC2A3" w14:textId="11B9D942" w:rsidR="003044C3" w:rsidRDefault="003044C3" w:rsidP="000E7946">
      <w:pPr>
        <w:spacing w:line="240" w:lineRule="auto"/>
        <w:rPr>
          <w:b/>
          <w:bCs/>
        </w:rPr>
      </w:pPr>
    </w:p>
    <w:p w14:paraId="21D07DFD" w14:textId="567E118D" w:rsidR="003044C3" w:rsidRDefault="003044C3" w:rsidP="000E7946">
      <w:pPr>
        <w:spacing w:line="240" w:lineRule="auto"/>
        <w:rPr>
          <w:b/>
          <w:bCs/>
        </w:rPr>
      </w:pPr>
    </w:p>
    <w:p w14:paraId="3D74225E" w14:textId="2B574951" w:rsidR="003044C3" w:rsidRDefault="003044C3" w:rsidP="000E7946">
      <w:pPr>
        <w:spacing w:line="240" w:lineRule="auto"/>
        <w:rPr>
          <w:b/>
          <w:bCs/>
        </w:rPr>
      </w:pPr>
    </w:p>
    <w:p w14:paraId="4EA461BF" w14:textId="2C627FFC" w:rsidR="003044C3" w:rsidRDefault="003044C3" w:rsidP="000E7946">
      <w:pPr>
        <w:spacing w:line="240" w:lineRule="auto"/>
        <w:rPr>
          <w:b/>
          <w:bCs/>
        </w:rPr>
      </w:pPr>
    </w:p>
    <w:p w14:paraId="59D4A69C" w14:textId="4E089420" w:rsidR="00AB75CB" w:rsidRDefault="00AB75CB" w:rsidP="000E7946">
      <w:pPr>
        <w:spacing w:line="240" w:lineRule="auto"/>
        <w:rPr>
          <w:b/>
          <w:bCs/>
        </w:rPr>
      </w:pPr>
    </w:p>
    <w:p w14:paraId="3A276738" w14:textId="14AF8FC9" w:rsidR="00AB75CB" w:rsidRDefault="00AB75CB" w:rsidP="000E7946">
      <w:pPr>
        <w:spacing w:line="240" w:lineRule="auto"/>
        <w:rPr>
          <w:b/>
          <w:bCs/>
        </w:rPr>
      </w:pPr>
    </w:p>
    <w:p w14:paraId="2E2BCD97" w14:textId="617ADCD7" w:rsidR="00AB75CB" w:rsidRDefault="00AB75CB" w:rsidP="000E7946">
      <w:pPr>
        <w:spacing w:line="240" w:lineRule="auto"/>
        <w:rPr>
          <w:b/>
          <w:bCs/>
        </w:rPr>
      </w:pPr>
    </w:p>
    <w:p w14:paraId="7A4C9253" w14:textId="21698277" w:rsidR="00AB75CB" w:rsidRPr="007E65F7" w:rsidRDefault="007E65F7" w:rsidP="000E7946">
      <w:pPr>
        <w:spacing w:line="240" w:lineRule="auto"/>
        <w:rPr>
          <w:b/>
          <w:bCs/>
          <w:sz w:val="24"/>
          <w:szCs w:val="24"/>
        </w:rPr>
      </w:pPr>
      <w:r w:rsidRPr="007E65F7">
        <w:rPr>
          <w:b/>
          <w:bCs/>
          <w:sz w:val="24"/>
          <w:szCs w:val="24"/>
        </w:rPr>
        <w:lastRenderedPageBreak/>
        <w:t>2. That everyone lives in a place they feel safe</w:t>
      </w:r>
    </w:p>
    <w:tbl>
      <w:tblPr>
        <w:tblStyle w:val="TableGrid"/>
        <w:tblW w:w="0" w:type="auto"/>
        <w:tblLook w:val="04A0" w:firstRow="1" w:lastRow="0" w:firstColumn="1" w:lastColumn="0" w:noHBand="0" w:noVBand="1"/>
      </w:tblPr>
      <w:tblGrid>
        <w:gridCol w:w="13745"/>
      </w:tblGrid>
      <w:tr w:rsidR="00D87599" w:rsidRPr="000223FB" w14:paraId="39CD2FBD" w14:textId="77777777" w:rsidTr="00D87599">
        <w:tc>
          <w:tcPr>
            <w:tcW w:w="13745" w:type="dxa"/>
            <w:shd w:val="clear" w:color="auto" w:fill="D9D9D9" w:themeFill="background1" w:themeFillShade="D9"/>
          </w:tcPr>
          <w:p w14:paraId="757C3A15" w14:textId="77777777" w:rsidR="00D87599" w:rsidRPr="000223FB" w:rsidRDefault="00D87599" w:rsidP="00C83E18">
            <w:pPr>
              <w:rPr>
                <w:b/>
                <w:bCs/>
              </w:rPr>
            </w:pPr>
            <w:r w:rsidRPr="00E3169A">
              <w:rPr>
                <w:b/>
                <w:bCs/>
              </w:rPr>
              <w:t>Why are we focusing on this? (Impact &amp; Evidence)</w:t>
            </w:r>
          </w:p>
        </w:tc>
      </w:tr>
      <w:tr w:rsidR="00D87599" w14:paraId="68197761" w14:textId="77777777" w:rsidTr="00D87599">
        <w:tc>
          <w:tcPr>
            <w:tcW w:w="13745" w:type="dxa"/>
          </w:tcPr>
          <w:p w14:paraId="0FAD4619" w14:textId="77777777" w:rsidR="00D87599" w:rsidRPr="00D50ADE" w:rsidRDefault="00D87599" w:rsidP="00C83E18">
            <w:pPr>
              <w:rPr>
                <w:i/>
                <w:iCs/>
                <w:color w:val="A6A6A6" w:themeColor="background1" w:themeShade="A6"/>
              </w:rPr>
            </w:pPr>
            <w:r w:rsidRPr="00D50ADE">
              <w:rPr>
                <w:i/>
                <w:iCs/>
                <w:color w:val="A6A6A6" w:themeColor="background1" w:themeShade="A6"/>
              </w:rPr>
              <w:t>What is the change we are trying to achieve and the evidence that informs this? (Predominately from the well-being assessment &amp; Building a Fairer Gwent report)</w:t>
            </w:r>
          </w:p>
          <w:p w14:paraId="0566D7CC" w14:textId="77777777" w:rsidR="00D87599" w:rsidRDefault="00D87599" w:rsidP="00C83E18">
            <w:pPr>
              <w:spacing w:line="259" w:lineRule="auto"/>
              <w:rPr>
                <w:rFonts w:ascii="Calibri" w:eastAsia="Calibri" w:hAnsi="Calibri" w:cs="Calibri"/>
                <w:color w:val="000000" w:themeColor="text1"/>
              </w:rPr>
            </w:pPr>
            <w:r w:rsidRPr="2008112E">
              <w:rPr>
                <w:rFonts w:ascii="Calibri" w:eastAsia="Calibri" w:hAnsi="Calibri" w:cs="Calibri"/>
                <w:color w:val="000000" w:themeColor="text1"/>
              </w:rPr>
              <w:t>The change that we are trying to achieve is that</w:t>
            </w:r>
            <w:r>
              <w:rPr>
                <w:rFonts w:ascii="Calibri" w:eastAsia="Calibri" w:hAnsi="Calibri" w:cs="Calibri"/>
                <w:color w:val="000000" w:themeColor="text1"/>
              </w:rPr>
              <w:t>:</w:t>
            </w:r>
            <w:r w:rsidRPr="2008112E">
              <w:rPr>
                <w:rFonts w:ascii="Calibri" w:eastAsia="Calibri" w:hAnsi="Calibri" w:cs="Calibri"/>
                <w:color w:val="000000" w:themeColor="text1"/>
              </w:rPr>
              <w:t xml:space="preserve"> </w:t>
            </w:r>
            <w:r w:rsidRPr="001C1D13">
              <w:rPr>
                <w:rFonts w:ascii="Calibri" w:eastAsia="Calibri" w:hAnsi="Calibri" w:cs="Calibri"/>
                <w:b/>
                <w:bCs/>
                <w:color w:val="000000" w:themeColor="text1"/>
                <w:sz w:val="28"/>
                <w:szCs w:val="28"/>
              </w:rPr>
              <w:t>‘</w:t>
            </w:r>
            <w:r>
              <w:rPr>
                <w:rFonts w:ascii="Calibri" w:eastAsia="Calibri" w:hAnsi="Calibri" w:cs="Calibri"/>
                <w:b/>
                <w:bCs/>
                <w:color w:val="000000" w:themeColor="text1"/>
                <w:sz w:val="28"/>
                <w:szCs w:val="28"/>
              </w:rPr>
              <w:t>Everyone Lives in a Place They Feel Safe’</w:t>
            </w:r>
            <w:r w:rsidRPr="2008112E">
              <w:rPr>
                <w:rFonts w:ascii="Calibri" w:eastAsia="Calibri" w:hAnsi="Calibri" w:cs="Calibri"/>
                <w:color w:val="000000" w:themeColor="text1"/>
              </w:rPr>
              <w:t>.  ‘The Gwent PSB Wellbeing Assessment illustrates the high prevalence of adverse childhood experiences (ACEs)</w:t>
            </w:r>
            <w:r>
              <w:rPr>
                <w:rFonts w:ascii="Calibri" w:eastAsia="Calibri" w:hAnsi="Calibri" w:cs="Calibri"/>
                <w:color w:val="000000" w:themeColor="text1"/>
              </w:rPr>
              <w:t xml:space="preserve"> and reflects the consequences of these</w:t>
            </w:r>
            <w:r w:rsidRPr="2008112E">
              <w:rPr>
                <w:rFonts w:ascii="Calibri" w:eastAsia="Calibri" w:hAnsi="Calibri" w:cs="Calibri"/>
                <w:color w:val="000000" w:themeColor="text1"/>
              </w:rPr>
              <w:t xml:space="preserve"> in the adult population, recommending a united approach to preventing ACEs, </w:t>
            </w:r>
            <w:r>
              <w:rPr>
                <w:rFonts w:ascii="Calibri" w:eastAsia="Calibri" w:hAnsi="Calibri" w:cs="Calibri"/>
                <w:color w:val="000000" w:themeColor="text1"/>
              </w:rPr>
              <w:t xml:space="preserve">and emphasising the protective factors which can protect children from harm and reduce the long-term impact of trauma through the collective effort of services and communities. </w:t>
            </w:r>
          </w:p>
          <w:p w14:paraId="55714EC0" w14:textId="77777777" w:rsidR="00D87599" w:rsidRDefault="00D87599" w:rsidP="00C83E18">
            <w:pPr>
              <w:spacing w:line="259" w:lineRule="auto"/>
              <w:rPr>
                <w:rFonts w:ascii="Calibri" w:eastAsia="Calibri" w:hAnsi="Calibri" w:cs="Calibri"/>
                <w:color w:val="000000" w:themeColor="text1"/>
              </w:rPr>
            </w:pPr>
          </w:p>
          <w:p w14:paraId="76E70AF1" w14:textId="77777777" w:rsidR="00D87599" w:rsidRDefault="00D87599" w:rsidP="00C83E18">
            <w:pPr>
              <w:spacing w:line="259" w:lineRule="auto"/>
              <w:rPr>
                <w:rFonts w:ascii="Calibri" w:eastAsia="Calibri" w:hAnsi="Calibri" w:cs="Calibri"/>
                <w:color w:val="000000" w:themeColor="text1"/>
              </w:rPr>
            </w:pPr>
            <w:r>
              <w:rPr>
                <w:rFonts w:ascii="Calibri" w:eastAsia="Calibri" w:hAnsi="Calibri" w:cs="Calibri"/>
                <w:color w:val="000000" w:themeColor="text1"/>
              </w:rPr>
              <w:t>It also highlighted that d</w:t>
            </w:r>
            <w:r>
              <w:t>eprivation and inequalities between different areas and the residents of Gwent may increase the likelihood of an individual becoming a victim of crime or becoming an offender. Offending behaviour can, in many instances, be traced back to social and family issues such as alcohol and drug misuse or domestic violence. Within Gwent, some of our most deprived communities are in close geographical proximity to the least deprived areas, and within every community there will be a mix of levels of deprivation amongst individuals and households.</w:t>
            </w:r>
          </w:p>
          <w:p w14:paraId="189BAEAC" w14:textId="77777777" w:rsidR="00D87599" w:rsidRDefault="00D87599" w:rsidP="00C83E18">
            <w:pPr>
              <w:spacing w:line="259" w:lineRule="auto"/>
              <w:rPr>
                <w:rFonts w:ascii="Calibri" w:eastAsia="Calibri" w:hAnsi="Calibri" w:cs="Calibri"/>
                <w:color w:val="000000" w:themeColor="text1"/>
              </w:rPr>
            </w:pPr>
          </w:p>
          <w:p w14:paraId="2788BE59" w14:textId="77777777" w:rsidR="00D87599" w:rsidRDefault="00D87599" w:rsidP="00C83E18">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The </w:t>
            </w:r>
            <w:r w:rsidRPr="2008112E">
              <w:rPr>
                <w:rFonts w:ascii="Calibri" w:eastAsia="Calibri" w:hAnsi="Calibri" w:cs="Calibri"/>
                <w:color w:val="000000" w:themeColor="text1"/>
              </w:rPr>
              <w:t>Building a Fairer Gwent</w:t>
            </w:r>
            <w:r>
              <w:rPr>
                <w:rFonts w:ascii="Calibri" w:eastAsia="Calibri" w:hAnsi="Calibri" w:cs="Calibri"/>
                <w:color w:val="000000" w:themeColor="text1"/>
              </w:rPr>
              <w:t xml:space="preserve"> report</w:t>
            </w:r>
            <w:r w:rsidRPr="2008112E">
              <w:rPr>
                <w:rFonts w:ascii="Calibri" w:eastAsia="Calibri" w:hAnsi="Calibri" w:cs="Calibri"/>
                <w:color w:val="000000" w:themeColor="text1"/>
              </w:rPr>
              <w:t xml:space="preserve"> highlights how persistent child poverty is associated with poorer mental</w:t>
            </w:r>
            <w:r>
              <w:rPr>
                <w:rFonts w:ascii="Calibri" w:eastAsia="Calibri" w:hAnsi="Calibri" w:cs="Calibri"/>
                <w:color w:val="000000" w:themeColor="text1"/>
              </w:rPr>
              <w:t xml:space="preserve"> wellbeing in children</w:t>
            </w:r>
            <w:r w:rsidRPr="2008112E">
              <w:rPr>
                <w:rFonts w:ascii="Calibri" w:eastAsia="Calibri" w:hAnsi="Calibri" w:cs="Calibri"/>
                <w:color w:val="000000" w:themeColor="text1"/>
              </w:rPr>
              <w:t>, poorer social and behavioural development, as well as worse educational outcomes, employment prospects and earning power into adulthood</w:t>
            </w:r>
            <w:r>
              <w:rPr>
                <w:rFonts w:ascii="Calibri" w:eastAsia="Calibri" w:hAnsi="Calibri" w:cs="Calibri"/>
                <w:color w:val="000000" w:themeColor="text1"/>
              </w:rPr>
              <w:t xml:space="preserve">.  </w:t>
            </w:r>
          </w:p>
          <w:p w14:paraId="43FB2935" w14:textId="77777777" w:rsidR="00D87599" w:rsidRPr="00594D9C" w:rsidRDefault="00D87599" w:rsidP="00C83E18">
            <w:pPr>
              <w:rPr>
                <w:rFonts w:eastAsia="Calibri" w:cstheme="minorHAnsi"/>
                <w:color w:val="000000" w:themeColor="text1"/>
              </w:rPr>
            </w:pPr>
          </w:p>
          <w:p w14:paraId="1568BE08" w14:textId="77777777" w:rsidR="00D87599" w:rsidRPr="000D0C2A" w:rsidRDefault="00D87599" w:rsidP="00C83E18">
            <w:pPr>
              <w:rPr>
                <w:rFonts w:cstheme="minorHAnsi"/>
                <w:sz w:val="23"/>
                <w:szCs w:val="23"/>
              </w:rPr>
            </w:pPr>
            <w:r w:rsidRPr="00594D9C">
              <w:rPr>
                <w:rFonts w:cstheme="minorHAnsi"/>
              </w:rPr>
              <w:t xml:space="preserve">The Gwent Serious Violence Strategy, under the new Serious Violence Duty, has agreed the vision should be “A Gwent without violence”. To achieve this vision requires a strategic approach based on a comprehensive understanding of the data, intelligence, evidence-base, partner and partnership priorities and community insight. The strategy identifies the initial key strategic priorities that are required to develop our understanding of existing data and intelligence, engagement with communities to seek their views and align and strengthen the maturing community partnership structures. at both local and regional level in Gwent.  This is </w:t>
            </w:r>
            <w:r w:rsidRPr="00594D9C">
              <w:rPr>
                <w:rStyle w:val="cf01"/>
                <w:rFonts w:asciiTheme="minorHAnsi" w:hAnsiTheme="minorHAnsi" w:cstheme="minorHAnsi"/>
                <w:sz w:val="22"/>
                <w:szCs w:val="22"/>
              </w:rPr>
              <w:t>Consistent with IHE recommendation “</w:t>
            </w:r>
            <w:r w:rsidRPr="00594D9C">
              <w:rPr>
                <w:rStyle w:val="cf11"/>
                <w:rFonts w:asciiTheme="minorHAnsi" w:hAnsiTheme="minorHAnsi" w:cstheme="minorHAnsi"/>
                <w:sz w:val="22"/>
                <w:szCs w:val="22"/>
              </w:rPr>
              <w:t>IWN implemented at scale in each local authority in all areas of deprivation</w:t>
            </w:r>
            <w:r w:rsidRPr="00594D9C">
              <w:rPr>
                <w:rStyle w:val="cf01"/>
                <w:rFonts w:asciiTheme="minorHAnsi" w:hAnsiTheme="minorHAnsi" w:cstheme="minorHAnsi"/>
                <w:sz w:val="22"/>
                <w:szCs w:val="22"/>
              </w:rPr>
              <w:t>” - throughout Gwent</w:t>
            </w:r>
            <w:r w:rsidRPr="000D0C2A">
              <w:rPr>
                <w:rStyle w:val="cf01"/>
                <w:rFonts w:cstheme="minorHAnsi"/>
                <w:sz w:val="23"/>
                <w:szCs w:val="23"/>
              </w:rPr>
              <w:t xml:space="preserve">. </w:t>
            </w:r>
          </w:p>
          <w:p w14:paraId="6E4F0255" w14:textId="77777777" w:rsidR="00D87599" w:rsidRDefault="00D87599" w:rsidP="00C83E18"/>
        </w:tc>
      </w:tr>
      <w:tr w:rsidR="00D87599" w:rsidRPr="000223FB" w14:paraId="598514CB" w14:textId="77777777" w:rsidTr="00D87599">
        <w:tc>
          <w:tcPr>
            <w:tcW w:w="13745" w:type="dxa"/>
            <w:shd w:val="clear" w:color="auto" w:fill="D9D9D9" w:themeFill="background1" w:themeFillShade="D9"/>
          </w:tcPr>
          <w:p w14:paraId="3405B1DC" w14:textId="77777777" w:rsidR="00D87599" w:rsidRPr="000223FB" w:rsidRDefault="00D87599" w:rsidP="00C83E18">
            <w:pPr>
              <w:rPr>
                <w:b/>
                <w:bCs/>
              </w:rPr>
            </w:pPr>
            <w:r w:rsidRPr="00E3169A">
              <w:rPr>
                <w:b/>
                <w:bCs/>
              </w:rPr>
              <w:t>What we want to do? (Outcome)</w:t>
            </w:r>
          </w:p>
        </w:tc>
      </w:tr>
      <w:tr w:rsidR="00D87599" w:rsidRPr="006D1FC0" w14:paraId="43600D43" w14:textId="77777777" w:rsidTr="00D87599">
        <w:tc>
          <w:tcPr>
            <w:tcW w:w="13745" w:type="dxa"/>
          </w:tcPr>
          <w:p w14:paraId="617BA1B6" w14:textId="77777777" w:rsidR="00D87599" w:rsidRDefault="00D87599" w:rsidP="00C83E18">
            <w:pPr>
              <w:spacing w:line="259" w:lineRule="auto"/>
              <w:rPr>
                <w:i/>
                <w:iCs/>
                <w:color w:val="A6A6A6" w:themeColor="background1" w:themeShade="A6"/>
              </w:rPr>
            </w:pPr>
            <w:r w:rsidRPr="00D50ADE">
              <w:rPr>
                <w:i/>
                <w:iCs/>
                <w:color w:val="A6A6A6" w:themeColor="background1" w:themeShade="A6"/>
              </w:rPr>
              <w:t>What is the outcome we are looking to achieve at a regional scale?</w:t>
            </w:r>
          </w:p>
          <w:p w14:paraId="5EF7A785" w14:textId="77777777" w:rsidR="00D87599" w:rsidRDefault="00D87599" w:rsidP="00C83E18">
            <w:pPr>
              <w:spacing w:line="259" w:lineRule="auto"/>
            </w:pPr>
            <w:r>
              <w:t xml:space="preserve">In the everyone lives in a place they feel safe, area of focus workshops, four separate outcomes were raised by those attending.  The four outcomes were consistent across both workshops, with attendees strongly supporting the outcomes discussed.  It was recognised that two of outcomes would naturally align to the Pan Gwent Community Safety Review, and the recommendations made in that report, as addressing the structural governance arrangements across Gwent would enable the delivery of those two proposed outcomes.  </w:t>
            </w:r>
          </w:p>
          <w:p w14:paraId="5DE28270" w14:textId="77777777" w:rsidR="00D87599" w:rsidRDefault="00D87599" w:rsidP="00C83E18">
            <w:pPr>
              <w:spacing w:line="259" w:lineRule="auto"/>
            </w:pPr>
            <w:r>
              <w:t xml:space="preserve">The other two outcomes discussed focused on preventative measures that would span regional, sub-regional and local levels.   Attendees were keen to further develop existing models of practice, which included; TrACE Toolkit – ACE Hub Wales, and the Gwent Integrated Wellbeing Networks Place-Based working model.    </w:t>
            </w:r>
          </w:p>
          <w:p w14:paraId="55B2FCD2" w14:textId="77777777" w:rsidR="00D87599" w:rsidRDefault="00D87599" w:rsidP="00C83E18">
            <w:pPr>
              <w:spacing w:line="259" w:lineRule="auto"/>
            </w:pPr>
          </w:p>
          <w:p w14:paraId="4E99E0FA" w14:textId="77777777" w:rsidR="00D87599" w:rsidRDefault="00D87599" w:rsidP="00C83E18">
            <w:pPr>
              <w:spacing w:line="259" w:lineRule="auto"/>
            </w:pPr>
          </w:p>
          <w:p w14:paraId="0058A4C0" w14:textId="77777777" w:rsidR="00D87599" w:rsidRDefault="00D87599" w:rsidP="00C83E18">
            <w:pPr>
              <w:spacing w:line="259" w:lineRule="auto"/>
            </w:pPr>
            <w:r>
              <w:t xml:space="preserve">The two proposed outcomes for the Gwent PSB were: </w:t>
            </w:r>
          </w:p>
          <w:p w14:paraId="63B509A1" w14:textId="77777777" w:rsidR="00D87599" w:rsidRPr="00EC38D4" w:rsidRDefault="00D87599" w:rsidP="00C83E18">
            <w:pPr>
              <w:pStyle w:val="ListParagraph"/>
              <w:numPr>
                <w:ilvl w:val="0"/>
                <w:numId w:val="8"/>
              </w:numPr>
              <w:rPr>
                <w:b/>
                <w:bCs/>
              </w:rPr>
            </w:pPr>
            <w:r w:rsidRPr="001C1D13">
              <w:rPr>
                <w:b/>
                <w:bCs/>
              </w:rPr>
              <w:lastRenderedPageBreak/>
              <w:t xml:space="preserve">Outcome 1: </w:t>
            </w:r>
            <w:r>
              <w:rPr>
                <w:b/>
                <w:bCs/>
              </w:rPr>
              <w:t>T</w:t>
            </w:r>
            <w:r w:rsidRPr="00EC38D4">
              <w:rPr>
                <w:rStyle w:val="ui-provider"/>
                <w:b/>
                <w:bCs/>
              </w:rPr>
              <w:t xml:space="preserve">rauma-informed practice and ACE-awareness </w:t>
            </w:r>
            <w:r>
              <w:rPr>
                <w:rStyle w:val="ui-provider"/>
                <w:b/>
                <w:bCs/>
              </w:rPr>
              <w:t xml:space="preserve">is embedded </w:t>
            </w:r>
            <w:r w:rsidRPr="00EC38D4">
              <w:rPr>
                <w:rStyle w:val="ui-provider"/>
                <w:b/>
                <w:bCs/>
              </w:rPr>
              <w:t>across all Gwent PSB organisations</w:t>
            </w:r>
            <w:r>
              <w:rPr>
                <w:rStyle w:val="ui-provider"/>
                <w:b/>
                <w:bCs/>
              </w:rPr>
              <w:t xml:space="preserve">, to protect children &amp; young people from harm, and support healthy development.  </w:t>
            </w:r>
          </w:p>
          <w:p w14:paraId="333F41F4" w14:textId="77777777" w:rsidR="00D87599" w:rsidRPr="00EC38D4" w:rsidRDefault="00D87599" w:rsidP="00C83E18">
            <w:pPr>
              <w:pStyle w:val="ListParagraph"/>
              <w:numPr>
                <w:ilvl w:val="0"/>
                <w:numId w:val="8"/>
              </w:numPr>
            </w:pPr>
            <w:r w:rsidRPr="001C1D13">
              <w:rPr>
                <w:b/>
                <w:bCs/>
              </w:rPr>
              <w:t xml:space="preserve">Outcome 2: </w:t>
            </w:r>
            <w:r>
              <w:rPr>
                <w:b/>
                <w:bCs/>
              </w:rPr>
              <w:t xml:space="preserve">Place-based models of working are developed at scale to address community tensions, cohesion and provide early help &amp; support for communities across Gwent. </w:t>
            </w:r>
          </w:p>
          <w:p w14:paraId="1CD1F50D" w14:textId="77777777" w:rsidR="00D87599" w:rsidRPr="00EC38D4" w:rsidRDefault="00D87599" w:rsidP="00C83E18">
            <w:pPr>
              <w:pStyle w:val="ListParagraph"/>
            </w:pPr>
          </w:p>
          <w:p w14:paraId="3DB2AB2C" w14:textId="77777777" w:rsidR="00D87599" w:rsidRPr="00226399" w:rsidRDefault="00D87599" w:rsidP="00C83E18">
            <w:pPr>
              <w:spacing w:line="259" w:lineRule="auto"/>
              <w:rPr>
                <w:i/>
                <w:iCs/>
                <w:color w:val="A6A6A6" w:themeColor="background1" w:themeShade="A6"/>
              </w:rPr>
            </w:pPr>
            <w:r>
              <w:t xml:space="preserve">The two proposed outcomes which align to the Pan-Gwent Community Safety Review were:   </w:t>
            </w:r>
          </w:p>
          <w:p w14:paraId="0A5D7A59" w14:textId="77777777" w:rsidR="00D87599" w:rsidRPr="001C1D13" w:rsidRDefault="00D87599" w:rsidP="00C83E18">
            <w:pPr>
              <w:pStyle w:val="ListParagraph"/>
              <w:numPr>
                <w:ilvl w:val="0"/>
                <w:numId w:val="8"/>
              </w:numPr>
              <w:rPr>
                <w:b/>
                <w:bCs/>
              </w:rPr>
            </w:pPr>
            <w:r w:rsidRPr="001C1D13">
              <w:rPr>
                <w:b/>
                <w:bCs/>
              </w:rPr>
              <w:t xml:space="preserve">Outcome </w:t>
            </w:r>
            <w:r>
              <w:rPr>
                <w:b/>
                <w:bCs/>
              </w:rPr>
              <w:t>3</w:t>
            </w:r>
            <w:r w:rsidRPr="001C1D13">
              <w:rPr>
                <w:b/>
                <w:bCs/>
              </w:rPr>
              <w:t xml:space="preserve">: </w:t>
            </w:r>
            <w:r>
              <w:rPr>
                <w:b/>
                <w:bCs/>
              </w:rPr>
              <w:t xml:space="preserve">The Gwent Serious Violence Duty Strategy is delivered to embed public health approaches across public sector organisations to prevent &amp; tackle the drivers of serious violence within our communities. </w:t>
            </w:r>
          </w:p>
          <w:p w14:paraId="3F2B671F" w14:textId="77777777" w:rsidR="00D87599" w:rsidRPr="00EC38D4" w:rsidRDefault="00D87599" w:rsidP="00C83E18">
            <w:pPr>
              <w:pStyle w:val="ListParagraph"/>
              <w:numPr>
                <w:ilvl w:val="0"/>
                <w:numId w:val="8"/>
              </w:numPr>
            </w:pPr>
            <w:r>
              <w:rPr>
                <w:b/>
                <w:bCs/>
              </w:rPr>
              <w:t>O</w:t>
            </w:r>
            <w:r w:rsidRPr="001C1D13">
              <w:rPr>
                <w:b/>
                <w:bCs/>
              </w:rPr>
              <w:t xml:space="preserve">utcome </w:t>
            </w:r>
            <w:r>
              <w:rPr>
                <w:b/>
                <w:bCs/>
              </w:rPr>
              <w:t>4</w:t>
            </w:r>
            <w:r w:rsidRPr="001C1D13">
              <w:rPr>
                <w:b/>
                <w:bCs/>
              </w:rPr>
              <w:t xml:space="preserve">: </w:t>
            </w:r>
            <w:r>
              <w:rPr>
                <w:b/>
                <w:bCs/>
              </w:rPr>
              <w:t xml:space="preserve">Appropriate synergies and connectivity between community safety regional and local structures are established. </w:t>
            </w:r>
          </w:p>
          <w:p w14:paraId="7F1FF257" w14:textId="77777777" w:rsidR="00D87599" w:rsidRPr="001C1D13" w:rsidRDefault="00D87599" w:rsidP="00C83E18"/>
          <w:p w14:paraId="07A0EAE5" w14:textId="77777777" w:rsidR="00D87599" w:rsidRPr="006D1FC0" w:rsidRDefault="00D87599" w:rsidP="00C83E18">
            <w:pPr>
              <w:rPr>
                <w:i/>
                <w:iCs/>
                <w:color w:val="FF0000"/>
              </w:rPr>
            </w:pPr>
            <w:r w:rsidRPr="006D1FC0">
              <w:rPr>
                <w:i/>
                <w:iCs/>
              </w:rPr>
              <w:t>Outcomes 1 &amp; 2 are the focus of this template, considering outputs, activities and inputs.</w:t>
            </w:r>
          </w:p>
        </w:tc>
      </w:tr>
    </w:tbl>
    <w:p w14:paraId="378D1376" w14:textId="3A306F08" w:rsidR="00AB75CB" w:rsidRPr="009459ED" w:rsidRDefault="00AB75CB" w:rsidP="000E7946">
      <w:pPr>
        <w:spacing w:line="240" w:lineRule="auto"/>
      </w:pPr>
    </w:p>
    <w:tbl>
      <w:tblPr>
        <w:tblStyle w:val="TableGrid"/>
        <w:tblW w:w="0" w:type="auto"/>
        <w:tblLook w:val="04A0" w:firstRow="1" w:lastRow="0" w:firstColumn="1" w:lastColumn="0" w:noHBand="0" w:noVBand="1"/>
      </w:tblPr>
      <w:tblGrid>
        <w:gridCol w:w="1838"/>
        <w:gridCol w:w="5953"/>
        <w:gridCol w:w="5954"/>
      </w:tblGrid>
      <w:tr w:rsidR="007B3C3A" w:rsidRPr="00052B3E" w14:paraId="3432F8AF" w14:textId="77777777" w:rsidTr="00C83E18">
        <w:tc>
          <w:tcPr>
            <w:tcW w:w="13745" w:type="dxa"/>
            <w:gridSpan w:val="3"/>
            <w:shd w:val="clear" w:color="auto" w:fill="D9D9D9" w:themeFill="background1" w:themeFillShade="D9"/>
          </w:tcPr>
          <w:p w14:paraId="23BD675C" w14:textId="77777777" w:rsidR="007B3C3A" w:rsidRPr="00052B3E" w:rsidRDefault="007B3C3A" w:rsidP="00C83E18">
            <w:pPr>
              <w:rPr>
                <w:b/>
                <w:bCs/>
              </w:rPr>
            </w:pPr>
            <w:r w:rsidRPr="00052B3E">
              <w:rPr>
                <w:b/>
                <w:bCs/>
              </w:rPr>
              <w:t>How are we going to do this?</w:t>
            </w:r>
            <w:r>
              <w:rPr>
                <w:b/>
                <w:bCs/>
              </w:rPr>
              <w:t xml:space="preserve"> (Outputs &amp; Activities)</w:t>
            </w:r>
          </w:p>
        </w:tc>
      </w:tr>
      <w:tr w:rsidR="007B3C3A" w:rsidRPr="00D50ADE" w14:paraId="673815F7" w14:textId="77777777" w:rsidTr="00C83E18">
        <w:tc>
          <w:tcPr>
            <w:tcW w:w="13745" w:type="dxa"/>
            <w:gridSpan w:val="3"/>
          </w:tcPr>
          <w:p w14:paraId="227B1742" w14:textId="77777777" w:rsidR="007B3C3A" w:rsidRPr="00D50ADE" w:rsidRDefault="007B3C3A" w:rsidP="00C83E18">
            <w:pPr>
              <w:rPr>
                <w:i/>
                <w:iCs/>
              </w:rPr>
            </w:pPr>
            <w:r w:rsidRPr="00D50ADE">
              <w:rPr>
                <w:i/>
                <w:iCs/>
                <w:color w:val="A6A6A6" w:themeColor="background1" w:themeShade="A6"/>
              </w:rPr>
              <w:t>What are the possible outputs and activities that are required? what do we need to do at a regional level to make it happen?</w:t>
            </w:r>
          </w:p>
        </w:tc>
      </w:tr>
      <w:tr w:rsidR="007B3C3A" w:rsidRPr="00DA026E" w14:paraId="15DF902E" w14:textId="77777777" w:rsidTr="00C83E18">
        <w:tc>
          <w:tcPr>
            <w:tcW w:w="1838" w:type="dxa"/>
          </w:tcPr>
          <w:p w14:paraId="6DAFA082" w14:textId="77777777" w:rsidR="007B3C3A" w:rsidRPr="00DA026E" w:rsidRDefault="007B3C3A" w:rsidP="00C83E18">
            <w:pPr>
              <w:rPr>
                <w:b/>
                <w:bCs/>
              </w:rPr>
            </w:pPr>
            <w:r w:rsidRPr="00DA026E">
              <w:rPr>
                <w:b/>
                <w:bCs/>
              </w:rPr>
              <w:t>Timescale</w:t>
            </w:r>
          </w:p>
        </w:tc>
        <w:tc>
          <w:tcPr>
            <w:tcW w:w="5953" w:type="dxa"/>
          </w:tcPr>
          <w:p w14:paraId="05AD9E21" w14:textId="77777777" w:rsidR="007B3C3A" w:rsidRPr="00DA026E" w:rsidRDefault="007B3C3A" w:rsidP="00C83E18">
            <w:pPr>
              <w:jc w:val="center"/>
              <w:rPr>
                <w:b/>
                <w:bCs/>
              </w:rPr>
            </w:pPr>
            <w:r w:rsidRPr="00DA026E">
              <w:rPr>
                <w:b/>
                <w:bCs/>
              </w:rPr>
              <w:t>Outputs</w:t>
            </w:r>
          </w:p>
        </w:tc>
        <w:tc>
          <w:tcPr>
            <w:tcW w:w="5954" w:type="dxa"/>
          </w:tcPr>
          <w:p w14:paraId="7098180D" w14:textId="77777777" w:rsidR="007B3C3A" w:rsidRPr="00DA026E" w:rsidRDefault="007B3C3A" w:rsidP="00C83E18">
            <w:pPr>
              <w:jc w:val="center"/>
              <w:rPr>
                <w:b/>
                <w:bCs/>
              </w:rPr>
            </w:pPr>
            <w:r w:rsidRPr="00DA026E">
              <w:rPr>
                <w:b/>
                <w:bCs/>
              </w:rPr>
              <w:t>Activities</w:t>
            </w:r>
          </w:p>
        </w:tc>
      </w:tr>
      <w:tr w:rsidR="007B3C3A" w:rsidRPr="00D50ADE" w14:paraId="4E207EDD" w14:textId="77777777" w:rsidTr="00C83E18">
        <w:trPr>
          <w:trHeight w:val="274"/>
        </w:trPr>
        <w:tc>
          <w:tcPr>
            <w:tcW w:w="1838" w:type="dxa"/>
            <w:vMerge w:val="restart"/>
          </w:tcPr>
          <w:p w14:paraId="3CAAE617" w14:textId="77777777" w:rsidR="007B3C3A" w:rsidRDefault="007B3C3A" w:rsidP="00C83E18">
            <w:pPr>
              <w:rPr>
                <w:b/>
                <w:bCs/>
              </w:rPr>
            </w:pPr>
            <w:r w:rsidRPr="0060751C">
              <w:rPr>
                <w:b/>
                <w:bCs/>
              </w:rPr>
              <w:t>Short Term</w:t>
            </w:r>
          </w:p>
          <w:p w14:paraId="0349CEBC" w14:textId="77777777" w:rsidR="007B3C3A" w:rsidRPr="0060751C" w:rsidRDefault="007B3C3A" w:rsidP="00C83E18">
            <w:pPr>
              <w:rPr>
                <w:b/>
                <w:bCs/>
              </w:rPr>
            </w:pPr>
            <w:r>
              <w:rPr>
                <w:b/>
                <w:bCs/>
              </w:rPr>
              <w:t>(12mths)</w:t>
            </w:r>
          </w:p>
        </w:tc>
        <w:tc>
          <w:tcPr>
            <w:tcW w:w="11907" w:type="dxa"/>
            <w:gridSpan w:val="2"/>
            <w:shd w:val="clear" w:color="auto" w:fill="DEEAF6" w:themeFill="accent5" w:themeFillTint="33"/>
          </w:tcPr>
          <w:p w14:paraId="418CB59F" w14:textId="77777777" w:rsidR="007B3C3A" w:rsidRPr="00D50ADE" w:rsidRDefault="007B3C3A" w:rsidP="00C83E18">
            <w:pPr>
              <w:rPr>
                <w:b/>
                <w:bCs/>
                <w:color w:val="000000" w:themeColor="text1"/>
                <w:sz w:val="24"/>
                <w:szCs w:val="24"/>
              </w:rPr>
            </w:pPr>
            <w:r w:rsidRPr="00D50ADE">
              <w:rPr>
                <w:b/>
                <w:bCs/>
                <w:color w:val="000000" w:themeColor="text1"/>
                <w:sz w:val="24"/>
                <w:szCs w:val="24"/>
              </w:rPr>
              <w:t xml:space="preserve">Outcome 1: </w:t>
            </w:r>
            <w:r w:rsidRPr="006D1FC0">
              <w:rPr>
                <w:b/>
                <w:bCs/>
                <w:sz w:val="24"/>
                <w:szCs w:val="24"/>
              </w:rPr>
              <w:t>T</w:t>
            </w:r>
            <w:r w:rsidRPr="006D1FC0">
              <w:rPr>
                <w:rStyle w:val="ui-provider"/>
                <w:b/>
                <w:bCs/>
                <w:sz w:val="24"/>
                <w:szCs w:val="24"/>
              </w:rPr>
              <w:t>rauma-informed practice and ACE-awareness is embedded across all Gwent PSB organisations, to protect children &amp; young people from harm, and support healthy development</w:t>
            </w:r>
          </w:p>
        </w:tc>
      </w:tr>
      <w:tr w:rsidR="007B3C3A" w14:paraId="3075AD0B" w14:textId="77777777" w:rsidTr="00C83E18">
        <w:trPr>
          <w:trHeight w:val="1755"/>
        </w:trPr>
        <w:tc>
          <w:tcPr>
            <w:tcW w:w="1838" w:type="dxa"/>
            <w:vMerge/>
          </w:tcPr>
          <w:p w14:paraId="4FAFB68E" w14:textId="77777777" w:rsidR="007B3C3A" w:rsidRPr="0060751C" w:rsidRDefault="007B3C3A" w:rsidP="00C83E18">
            <w:pPr>
              <w:rPr>
                <w:b/>
                <w:bCs/>
              </w:rPr>
            </w:pPr>
          </w:p>
        </w:tc>
        <w:tc>
          <w:tcPr>
            <w:tcW w:w="5953" w:type="dxa"/>
            <w:shd w:val="clear" w:color="auto" w:fill="DEEAF6" w:themeFill="accent5" w:themeFillTint="33"/>
          </w:tcPr>
          <w:p w14:paraId="22FB505C" w14:textId="77777777" w:rsidR="007B3C3A" w:rsidRDefault="007B3C3A" w:rsidP="00C83E18">
            <w:pPr>
              <w:rPr>
                <w:color w:val="0070C0"/>
              </w:rPr>
            </w:pPr>
            <w:r>
              <w:t xml:space="preserve">1.1 </w:t>
            </w:r>
            <w:r w:rsidRPr="00537413">
              <w:t xml:space="preserve">Gwent PSB </w:t>
            </w:r>
            <w:r>
              <w:t xml:space="preserve">to </w:t>
            </w:r>
            <w:r w:rsidRPr="00537413">
              <w:t xml:space="preserve">lead a coordinated, consistent approach to </w:t>
            </w:r>
            <w:r>
              <w:t xml:space="preserve">trauma informed practice and ACE awareness across public sector organisations, to enable all Gwent PSB bodies to become TrACE aware organisations. </w:t>
            </w:r>
          </w:p>
          <w:p w14:paraId="1E46AD0B" w14:textId="77777777" w:rsidR="007B3C3A" w:rsidRDefault="007B3C3A" w:rsidP="00C83E18">
            <w:pPr>
              <w:rPr>
                <w:color w:val="0070C0"/>
              </w:rPr>
            </w:pPr>
          </w:p>
          <w:p w14:paraId="18694DC0" w14:textId="77777777" w:rsidR="007B3C3A" w:rsidRDefault="007B3C3A" w:rsidP="00C83E18"/>
        </w:tc>
        <w:tc>
          <w:tcPr>
            <w:tcW w:w="5954" w:type="dxa"/>
            <w:shd w:val="clear" w:color="auto" w:fill="DEEAF6" w:themeFill="accent5" w:themeFillTint="33"/>
          </w:tcPr>
          <w:p w14:paraId="1AD86E8F" w14:textId="77777777" w:rsidR="007B3C3A" w:rsidRDefault="007B3C3A" w:rsidP="00C83E18">
            <w:r>
              <w:t xml:space="preserve">1.1.1 Establish the learning from the Gwent Police ACE’s training programme, and other delivery models (how was this approach undertaken? what worked well? and what can be taken from other training roll-out programmes to inform this work?)   </w:t>
            </w:r>
          </w:p>
          <w:p w14:paraId="7C161313" w14:textId="77777777" w:rsidR="007B3C3A" w:rsidRDefault="007B3C3A" w:rsidP="00C83E18">
            <w:r>
              <w:t xml:space="preserve">1.1.2 Each PSB organisation commit to undertake an ACE Awareness self-assessment, to inform actions needed to embed TrACE into practice. </w:t>
            </w:r>
          </w:p>
          <w:p w14:paraId="75E6C9C4" w14:textId="7AC87106" w:rsidR="007B3C3A" w:rsidRDefault="007B3C3A" w:rsidP="00C83E18">
            <w:pPr>
              <w:rPr>
                <w:rStyle w:val="Hyperlink"/>
                <w:rFonts w:ascii="Calibri" w:eastAsia="Calibri" w:hAnsi="Calibri" w:cs="Calibri"/>
                <w:color w:val="auto"/>
              </w:rPr>
            </w:pPr>
            <w:r>
              <w:t>1.1.3 Start to develop a</w:t>
            </w:r>
            <w:r w:rsidR="00AB5123">
              <w:t>n</w:t>
            </w:r>
            <w:r>
              <w:t xml:space="preserve"> implementation plan, to assist PSB organisations to e</w:t>
            </w:r>
            <w:r w:rsidRPr="00537413">
              <w:rPr>
                <w:rFonts w:ascii="Calibri" w:eastAsia="Calibri" w:hAnsi="Calibri" w:cs="Calibri"/>
              </w:rPr>
              <w:t xml:space="preserve">mbed trauma-informed practice and ACE-awareness </w:t>
            </w:r>
            <w:r>
              <w:rPr>
                <w:rFonts w:ascii="Calibri" w:eastAsia="Calibri" w:hAnsi="Calibri" w:cs="Calibri"/>
              </w:rPr>
              <w:t xml:space="preserve">training </w:t>
            </w:r>
            <w:r w:rsidRPr="00537413">
              <w:rPr>
                <w:rFonts w:ascii="Calibri" w:eastAsia="Calibri" w:hAnsi="Calibri" w:cs="Calibri"/>
              </w:rPr>
              <w:t xml:space="preserve">using a consistent approach and methodology, </w:t>
            </w:r>
            <w:r>
              <w:rPr>
                <w:rFonts w:ascii="Calibri" w:eastAsia="Calibri" w:hAnsi="Calibri" w:cs="Calibri"/>
              </w:rPr>
              <w:t>i.e</w:t>
            </w:r>
            <w:r w:rsidRPr="00537413">
              <w:rPr>
                <w:rFonts w:ascii="Calibri" w:eastAsia="Calibri" w:hAnsi="Calibri" w:cs="Calibri"/>
              </w:rPr>
              <w:t xml:space="preserve">. Trauma and Adverse Childhood Experiences </w:t>
            </w:r>
            <w:hyperlink r:id="rId14">
              <w:r w:rsidRPr="00537413">
                <w:rPr>
                  <w:rStyle w:val="Hyperlink"/>
                  <w:rFonts w:ascii="Calibri" w:eastAsia="Calibri" w:hAnsi="Calibri" w:cs="Calibri"/>
                  <w:color w:val="auto"/>
                </w:rPr>
                <w:t>TrACE Toolkit - ACE Hub Wales.</w:t>
              </w:r>
            </w:hyperlink>
            <w:r>
              <w:rPr>
                <w:rStyle w:val="Hyperlink"/>
                <w:rFonts w:ascii="Calibri" w:eastAsia="Calibri" w:hAnsi="Calibri" w:cs="Calibri"/>
                <w:color w:val="auto"/>
              </w:rPr>
              <w:t xml:space="preserve">  </w:t>
            </w:r>
          </w:p>
          <w:p w14:paraId="31D76CCC" w14:textId="77777777" w:rsidR="007B3C3A" w:rsidRDefault="007B3C3A" w:rsidP="00C83E18"/>
        </w:tc>
      </w:tr>
      <w:tr w:rsidR="007B3C3A" w:rsidRPr="00D50ADE" w14:paraId="653DA922" w14:textId="77777777" w:rsidTr="00C83E18">
        <w:trPr>
          <w:trHeight w:val="520"/>
        </w:trPr>
        <w:tc>
          <w:tcPr>
            <w:tcW w:w="1838" w:type="dxa"/>
            <w:vMerge/>
          </w:tcPr>
          <w:p w14:paraId="2D7C5E28" w14:textId="77777777" w:rsidR="007B3C3A" w:rsidRPr="0060751C" w:rsidRDefault="007B3C3A" w:rsidP="00C83E18">
            <w:pPr>
              <w:rPr>
                <w:b/>
                <w:bCs/>
              </w:rPr>
            </w:pPr>
          </w:p>
        </w:tc>
        <w:tc>
          <w:tcPr>
            <w:tcW w:w="11907" w:type="dxa"/>
            <w:gridSpan w:val="2"/>
            <w:shd w:val="clear" w:color="auto" w:fill="E2EFD9" w:themeFill="accent6" w:themeFillTint="33"/>
          </w:tcPr>
          <w:p w14:paraId="1734F23C" w14:textId="77777777" w:rsidR="007B3C3A" w:rsidRPr="00D50ADE" w:rsidRDefault="007B3C3A" w:rsidP="00C83E18">
            <w:pPr>
              <w:rPr>
                <w:sz w:val="24"/>
                <w:szCs w:val="24"/>
              </w:rPr>
            </w:pPr>
            <w:r w:rsidRPr="00D50ADE">
              <w:rPr>
                <w:b/>
                <w:bCs/>
                <w:sz w:val="24"/>
                <w:szCs w:val="24"/>
              </w:rPr>
              <w:t xml:space="preserve">Outcome 2: </w:t>
            </w:r>
            <w:r w:rsidRPr="006D1FC0">
              <w:rPr>
                <w:b/>
                <w:bCs/>
                <w:sz w:val="24"/>
                <w:szCs w:val="24"/>
              </w:rPr>
              <w:t>Place-based models of working are developed at scale to address community tensions, cohesion and provide early help &amp; support for communities across Gwent</w:t>
            </w:r>
            <w:r>
              <w:rPr>
                <w:b/>
                <w:bCs/>
              </w:rPr>
              <w:t xml:space="preserve">  </w:t>
            </w:r>
          </w:p>
        </w:tc>
      </w:tr>
      <w:tr w:rsidR="007B3C3A" w:rsidRPr="0051012C" w14:paraId="773DB958" w14:textId="77777777" w:rsidTr="00C83E18">
        <w:trPr>
          <w:trHeight w:val="1080"/>
        </w:trPr>
        <w:tc>
          <w:tcPr>
            <w:tcW w:w="1838" w:type="dxa"/>
            <w:vMerge/>
          </w:tcPr>
          <w:p w14:paraId="098E662E" w14:textId="77777777" w:rsidR="007B3C3A" w:rsidRPr="0060751C" w:rsidRDefault="007B3C3A" w:rsidP="00C83E18">
            <w:pPr>
              <w:rPr>
                <w:b/>
                <w:bCs/>
              </w:rPr>
            </w:pPr>
          </w:p>
        </w:tc>
        <w:tc>
          <w:tcPr>
            <w:tcW w:w="5953" w:type="dxa"/>
            <w:shd w:val="clear" w:color="auto" w:fill="E2EFD9" w:themeFill="accent6" w:themeFillTint="33"/>
          </w:tcPr>
          <w:p w14:paraId="36F2AA9C" w14:textId="77777777" w:rsidR="007B3C3A" w:rsidRPr="0051012C" w:rsidRDefault="007B3C3A" w:rsidP="00C83E18">
            <w:r w:rsidRPr="0051012C">
              <w:t>2</w:t>
            </w:r>
            <w:r>
              <w:t>.1</w:t>
            </w:r>
            <w:r w:rsidRPr="0051012C">
              <w:t xml:space="preserve"> Gwent PSB </w:t>
            </w:r>
            <w:r>
              <w:t xml:space="preserve">builds on existing models of place-based practice, to scale up work which supports early help, prevention, and cohesion across communities.    </w:t>
            </w:r>
            <w:r w:rsidRPr="0051012C">
              <w:t xml:space="preserve">  </w:t>
            </w:r>
          </w:p>
          <w:p w14:paraId="1687E97B" w14:textId="77777777" w:rsidR="007B3C3A" w:rsidRPr="0051012C" w:rsidRDefault="007B3C3A" w:rsidP="00C83E18"/>
          <w:p w14:paraId="7714E01B" w14:textId="77777777" w:rsidR="007B3C3A" w:rsidRPr="0051012C" w:rsidRDefault="007B3C3A" w:rsidP="00C83E18"/>
          <w:p w14:paraId="76E6767F" w14:textId="77777777" w:rsidR="007B3C3A" w:rsidRPr="0051012C" w:rsidRDefault="007B3C3A" w:rsidP="00C83E18"/>
          <w:p w14:paraId="025CEEBC" w14:textId="77777777" w:rsidR="007B3C3A" w:rsidRDefault="007B3C3A" w:rsidP="00C83E18"/>
          <w:p w14:paraId="423F5ADE" w14:textId="77777777" w:rsidR="007B3C3A" w:rsidRPr="0051012C" w:rsidRDefault="007B3C3A" w:rsidP="00C83E18"/>
        </w:tc>
        <w:tc>
          <w:tcPr>
            <w:tcW w:w="5954" w:type="dxa"/>
            <w:shd w:val="clear" w:color="auto" w:fill="E2EFD9" w:themeFill="accent6" w:themeFillTint="33"/>
          </w:tcPr>
          <w:p w14:paraId="138DD5D0" w14:textId="77777777" w:rsidR="007B3C3A" w:rsidRDefault="007B3C3A" w:rsidP="00C83E18">
            <w:r w:rsidRPr="0051012C">
              <w:lastRenderedPageBreak/>
              <w:t xml:space="preserve">2.2.1 </w:t>
            </w:r>
            <w:r>
              <w:t>Identify e</w:t>
            </w:r>
            <w:r w:rsidRPr="0051012C">
              <w:t xml:space="preserve">xisting </w:t>
            </w:r>
            <w:r>
              <w:t xml:space="preserve">models of delivery and </w:t>
            </w:r>
            <w:r w:rsidRPr="0051012C">
              <w:t>network</w:t>
            </w:r>
            <w:r>
              <w:t>s</w:t>
            </w:r>
            <w:r w:rsidRPr="0051012C">
              <w:t xml:space="preserve"> of </w:t>
            </w:r>
            <w:r>
              <w:t xml:space="preserve">grass-roots support across communities, centred around place/neighbourhoods. </w:t>
            </w:r>
            <w:r w:rsidRPr="0051012C">
              <w:t xml:space="preserve"> </w:t>
            </w:r>
          </w:p>
          <w:p w14:paraId="43504AE7" w14:textId="5F510D7F" w:rsidR="007B3C3A" w:rsidRDefault="007B3C3A" w:rsidP="00C83E18">
            <w:r w:rsidRPr="0051012C">
              <w:lastRenderedPageBreak/>
              <w:t>2.1.</w:t>
            </w:r>
            <w:r>
              <w:t>2</w:t>
            </w:r>
            <w:r w:rsidRPr="0051012C">
              <w:t xml:space="preserve"> </w:t>
            </w:r>
            <w:r w:rsidRPr="00537413">
              <w:t xml:space="preserve">Widen the remit of </w:t>
            </w:r>
            <w:r>
              <w:t xml:space="preserve">existing place-based models of community support, wellbeing, and early help to </w:t>
            </w:r>
            <w:r w:rsidRPr="00537413">
              <w:t xml:space="preserve">include </w:t>
            </w:r>
            <w:r>
              <w:t>TrACE toolkit &amp; ACE awareness</w:t>
            </w:r>
            <w:r w:rsidR="00043F10">
              <w:t>.</w:t>
            </w:r>
            <w:r>
              <w:t xml:space="preserve"> </w:t>
            </w:r>
          </w:p>
          <w:p w14:paraId="7A565E8D" w14:textId="77777777" w:rsidR="007B3C3A" w:rsidRPr="0051012C" w:rsidRDefault="007B3C3A" w:rsidP="00C83E18">
            <w:r w:rsidRPr="0051012C">
              <w:t xml:space="preserve">2.3.1 PSB encourages all staff </w:t>
            </w:r>
            <w:r>
              <w:t>to be appropriately trained and supported to identify vulnerability, adversity, distress and trauma</w:t>
            </w:r>
          </w:p>
          <w:p w14:paraId="5E7630DF" w14:textId="77777777" w:rsidR="007B3C3A" w:rsidRPr="0051012C" w:rsidRDefault="007B3C3A" w:rsidP="00C83E18"/>
        </w:tc>
      </w:tr>
      <w:tr w:rsidR="007B3C3A" w:rsidRPr="00D50ADE" w14:paraId="2FF7F899" w14:textId="77777777" w:rsidTr="00C83E18">
        <w:trPr>
          <w:trHeight w:val="340"/>
        </w:trPr>
        <w:tc>
          <w:tcPr>
            <w:tcW w:w="1838" w:type="dxa"/>
            <w:vMerge w:val="restart"/>
          </w:tcPr>
          <w:p w14:paraId="15FC591C" w14:textId="77777777" w:rsidR="007B3C3A" w:rsidRDefault="007B3C3A" w:rsidP="00C83E18">
            <w:pPr>
              <w:rPr>
                <w:b/>
                <w:bCs/>
              </w:rPr>
            </w:pPr>
            <w:r w:rsidRPr="0060751C">
              <w:rPr>
                <w:b/>
                <w:bCs/>
              </w:rPr>
              <w:lastRenderedPageBreak/>
              <w:t>Medium Term</w:t>
            </w:r>
          </w:p>
          <w:p w14:paraId="0CF34FA2" w14:textId="77777777" w:rsidR="007B3C3A" w:rsidRPr="0060751C" w:rsidRDefault="007B3C3A" w:rsidP="00C83E18">
            <w:pPr>
              <w:rPr>
                <w:b/>
                <w:bCs/>
              </w:rPr>
            </w:pPr>
            <w:r>
              <w:rPr>
                <w:b/>
                <w:bCs/>
              </w:rPr>
              <w:t>(1-4yrs)</w:t>
            </w:r>
          </w:p>
        </w:tc>
        <w:tc>
          <w:tcPr>
            <w:tcW w:w="11907" w:type="dxa"/>
            <w:gridSpan w:val="2"/>
            <w:shd w:val="clear" w:color="auto" w:fill="DEEAF6" w:themeFill="accent5" w:themeFillTint="33"/>
          </w:tcPr>
          <w:p w14:paraId="6D429FC3" w14:textId="0720C9AB" w:rsidR="007B3C3A" w:rsidRPr="00D50ADE" w:rsidRDefault="007B3C3A" w:rsidP="00C83E18">
            <w:pPr>
              <w:rPr>
                <w:sz w:val="24"/>
                <w:szCs w:val="24"/>
              </w:rPr>
            </w:pPr>
            <w:r>
              <w:rPr>
                <w:b/>
                <w:bCs/>
                <w:sz w:val="24"/>
                <w:szCs w:val="24"/>
              </w:rPr>
              <w:t>O</w:t>
            </w:r>
            <w:r w:rsidR="0001764F">
              <w:rPr>
                <w:b/>
                <w:bCs/>
                <w:sz w:val="24"/>
                <w:szCs w:val="24"/>
              </w:rPr>
              <w:t>utcome</w:t>
            </w:r>
            <w:r>
              <w:rPr>
                <w:b/>
                <w:bCs/>
                <w:sz w:val="24"/>
                <w:szCs w:val="24"/>
              </w:rPr>
              <w:t xml:space="preserve"> 1: </w:t>
            </w:r>
            <w:r w:rsidRPr="006D1FC0">
              <w:rPr>
                <w:b/>
                <w:bCs/>
                <w:sz w:val="24"/>
                <w:szCs w:val="24"/>
              </w:rPr>
              <w:t>T</w:t>
            </w:r>
            <w:r w:rsidRPr="006D1FC0">
              <w:rPr>
                <w:rStyle w:val="ui-provider"/>
                <w:b/>
                <w:bCs/>
                <w:sz w:val="24"/>
                <w:szCs w:val="24"/>
              </w:rPr>
              <w:t>rauma-informed practice and ACE-awareness is embedded across all Gwent PSB organisations, to protect children &amp; young people from harm, and support healthy development</w:t>
            </w:r>
          </w:p>
        </w:tc>
      </w:tr>
      <w:tr w:rsidR="007B3C3A" w:rsidRPr="2008112E" w14:paraId="2C3A0F82" w14:textId="77777777" w:rsidTr="00C83E18">
        <w:trPr>
          <w:trHeight w:val="697"/>
        </w:trPr>
        <w:tc>
          <w:tcPr>
            <w:tcW w:w="1838" w:type="dxa"/>
            <w:vMerge/>
          </w:tcPr>
          <w:p w14:paraId="5708C9B1" w14:textId="77777777" w:rsidR="007B3C3A" w:rsidRPr="0060751C" w:rsidRDefault="007B3C3A" w:rsidP="00C83E18">
            <w:pPr>
              <w:rPr>
                <w:b/>
                <w:bCs/>
              </w:rPr>
            </w:pPr>
          </w:p>
        </w:tc>
        <w:tc>
          <w:tcPr>
            <w:tcW w:w="5953" w:type="dxa"/>
            <w:shd w:val="clear" w:color="auto" w:fill="DEEAF6" w:themeFill="accent5" w:themeFillTint="33"/>
          </w:tcPr>
          <w:p w14:paraId="072E696A" w14:textId="77777777" w:rsidR="007B3C3A" w:rsidRPr="00537413" w:rsidRDefault="007B3C3A" w:rsidP="00C83E18">
            <w:r w:rsidRPr="00537413">
              <w:t xml:space="preserve">2.1 Gwent PSB </w:t>
            </w:r>
            <w:r>
              <w:t xml:space="preserve">to concentrate on </w:t>
            </w:r>
            <w:r w:rsidRPr="00537413">
              <w:t xml:space="preserve">a coordinated, consistent approach to </w:t>
            </w:r>
            <w:r>
              <w:t xml:space="preserve">trauma informed practice and ACE awareness across education and youth settings as a priority area.    </w:t>
            </w:r>
          </w:p>
          <w:p w14:paraId="1A8EC062" w14:textId="77777777" w:rsidR="007B3C3A" w:rsidRDefault="007B3C3A" w:rsidP="00C83E18"/>
          <w:p w14:paraId="71771DE8" w14:textId="77777777" w:rsidR="007B3C3A" w:rsidRDefault="007B3C3A" w:rsidP="00C83E18"/>
          <w:p w14:paraId="01C330DD" w14:textId="77777777" w:rsidR="007B3C3A" w:rsidRDefault="007B3C3A" w:rsidP="00C83E18"/>
          <w:p w14:paraId="38365132" w14:textId="77777777" w:rsidR="007B3C3A" w:rsidRDefault="007B3C3A" w:rsidP="00C83E18"/>
          <w:p w14:paraId="16D5CCE0" w14:textId="77777777" w:rsidR="007B3C3A" w:rsidRDefault="007B3C3A" w:rsidP="00C83E18"/>
          <w:p w14:paraId="23217276" w14:textId="77777777" w:rsidR="007B3C3A" w:rsidRDefault="007B3C3A" w:rsidP="00C83E18"/>
        </w:tc>
        <w:tc>
          <w:tcPr>
            <w:tcW w:w="5954" w:type="dxa"/>
            <w:shd w:val="clear" w:color="auto" w:fill="DEEAF6" w:themeFill="accent5" w:themeFillTint="33"/>
          </w:tcPr>
          <w:p w14:paraId="5530DE79" w14:textId="77777777" w:rsidR="007B3C3A" w:rsidRDefault="007B3C3A" w:rsidP="00C83E18">
            <w:r>
              <w:t xml:space="preserve">1.1.1 Review current self-assessments, implementation plans, and identified training plans within PSB organisations, with a view to prioritising staff within education and youth settings, and to also incorporate youth focused community-based services.   </w:t>
            </w:r>
          </w:p>
          <w:p w14:paraId="4ED3BE58" w14:textId="77777777" w:rsidR="007B3C3A" w:rsidRPr="2008112E" w:rsidRDefault="007B3C3A" w:rsidP="00C83E18">
            <w:r>
              <w:t xml:space="preserve">1.1.2 Focus on measurements and data collection to aid monitoring &amp; evaluation of progress. </w:t>
            </w:r>
          </w:p>
        </w:tc>
      </w:tr>
      <w:tr w:rsidR="007B3C3A" w:rsidRPr="00D50ADE" w14:paraId="3E1501D5" w14:textId="77777777" w:rsidTr="00C83E18">
        <w:trPr>
          <w:trHeight w:val="557"/>
        </w:trPr>
        <w:tc>
          <w:tcPr>
            <w:tcW w:w="1838" w:type="dxa"/>
            <w:vMerge/>
          </w:tcPr>
          <w:p w14:paraId="4A71CA63" w14:textId="77777777" w:rsidR="007B3C3A" w:rsidRPr="0060751C" w:rsidRDefault="007B3C3A" w:rsidP="00C83E18">
            <w:pPr>
              <w:rPr>
                <w:b/>
                <w:bCs/>
              </w:rPr>
            </w:pPr>
          </w:p>
        </w:tc>
        <w:tc>
          <w:tcPr>
            <w:tcW w:w="11907" w:type="dxa"/>
            <w:gridSpan w:val="2"/>
            <w:shd w:val="clear" w:color="auto" w:fill="E2EFD9" w:themeFill="accent6" w:themeFillTint="33"/>
          </w:tcPr>
          <w:p w14:paraId="0A6E21D8" w14:textId="77777777" w:rsidR="007B3C3A" w:rsidRPr="00D50ADE" w:rsidRDefault="007B3C3A" w:rsidP="00C83E18">
            <w:pPr>
              <w:rPr>
                <w:sz w:val="24"/>
                <w:szCs w:val="24"/>
              </w:rPr>
            </w:pPr>
            <w:r w:rsidRPr="00D50ADE">
              <w:rPr>
                <w:b/>
                <w:bCs/>
                <w:sz w:val="24"/>
                <w:szCs w:val="24"/>
              </w:rPr>
              <w:t xml:space="preserve">Outcome 2: </w:t>
            </w:r>
            <w:r w:rsidRPr="006D1FC0">
              <w:rPr>
                <w:b/>
                <w:bCs/>
                <w:sz w:val="24"/>
                <w:szCs w:val="24"/>
              </w:rPr>
              <w:t>Place-based models of working are developed at scale to address community tensions, cohesion and provide early help &amp; support for communities across Gwent</w:t>
            </w:r>
            <w:r>
              <w:rPr>
                <w:b/>
                <w:bCs/>
              </w:rPr>
              <w:t xml:space="preserve">  </w:t>
            </w:r>
          </w:p>
        </w:tc>
      </w:tr>
      <w:tr w:rsidR="007B3C3A" w:rsidRPr="00537413" w14:paraId="68E57F8F" w14:textId="77777777" w:rsidTr="00C83E18">
        <w:trPr>
          <w:trHeight w:val="817"/>
        </w:trPr>
        <w:tc>
          <w:tcPr>
            <w:tcW w:w="1838" w:type="dxa"/>
            <w:vMerge/>
          </w:tcPr>
          <w:p w14:paraId="46F42238" w14:textId="77777777" w:rsidR="007B3C3A" w:rsidRPr="0060751C" w:rsidRDefault="007B3C3A" w:rsidP="00C83E18">
            <w:pPr>
              <w:rPr>
                <w:b/>
                <w:bCs/>
              </w:rPr>
            </w:pPr>
          </w:p>
        </w:tc>
        <w:tc>
          <w:tcPr>
            <w:tcW w:w="5953" w:type="dxa"/>
            <w:shd w:val="clear" w:color="auto" w:fill="E2EFD9" w:themeFill="accent6" w:themeFillTint="33"/>
          </w:tcPr>
          <w:p w14:paraId="1ED19005" w14:textId="77777777" w:rsidR="007B3C3A" w:rsidRPr="0051012C" w:rsidRDefault="007B3C3A" w:rsidP="00C83E18">
            <w:r w:rsidRPr="0051012C">
              <w:t>2</w:t>
            </w:r>
            <w:r>
              <w:t>.1</w:t>
            </w:r>
            <w:r w:rsidRPr="0051012C">
              <w:t xml:space="preserve"> Gwent PSB </w:t>
            </w:r>
            <w:r>
              <w:t xml:space="preserve">strengthens existing models of place-based practice, to scale up work which supports early help, prevention, and cohesion across communities.    </w:t>
            </w:r>
            <w:r w:rsidRPr="0051012C">
              <w:t xml:space="preserve">  </w:t>
            </w:r>
          </w:p>
          <w:p w14:paraId="688EC2D7" w14:textId="77777777" w:rsidR="007B3C3A" w:rsidRPr="0051012C" w:rsidRDefault="007B3C3A" w:rsidP="00C83E18"/>
          <w:p w14:paraId="47D5A6B2" w14:textId="77777777" w:rsidR="007B3C3A" w:rsidRDefault="007B3C3A" w:rsidP="00C83E18"/>
          <w:p w14:paraId="6A68C66A" w14:textId="77777777" w:rsidR="007B3C3A" w:rsidRDefault="007B3C3A" w:rsidP="00C83E18"/>
          <w:p w14:paraId="5090C2D9" w14:textId="77777777" w:rsidR="007B3C3A" w:rsidRDefault="007B3C3A" w:rsidP="00C83E18"/>
          <w:p w14:paraId="5C8FDFB7" w14:textId="77777777" w:rsidR="007B3C3A" w:rsidRDefault="007B3C3A" w:rsidP="00C83E18"/>
          <w:p w14:paraId="16864401" w14:textId="77777777" w:rsidR="007B3C3A" w:rsidRPr="00537413" w:rsidRDefault="007B3C3A" w:rsidP="00C83E18"/>
        </w:tc>
        <w:tc>
          <w:tcPr>
            <w:tcW w:w="5954" w:type="dxa"/>
            <w:shd w:val="clear" w:color="auto" w:fill="E2EFD9" w:themeFill="accent6" w:themeFillTint="33"/>
          </w:tcPr>
          <w:p w14:paraId="37EB89A5" w14:textId="77777777" w:rsidR="007B3C3A" w:rsidRPr="00537413" w:rsidRDefault="007B3C3A" w:rsidP="00C83E18">
            <w:pPr>
              <w:rPr>
                <w:rFonts w:ascii="Calibri" w:eastAsia="Calibri" w:hAnsi="Calibri" w:cs="Calibri"/>
              </w:rPr>
            </w:pPr>
            <w:r w:rsidRPr="00537413">
              <w:t xml:space="preserve">2.1.1 </w:t>
            </w:r>
            <w:r>
              <w:t>Place-based/neighbourhood plans of community support developed which are aligned to areas of need, e.g. hotspot areas for youth ASB or support for vulnerable children &amp; families.</w:t>
            </w:r>
          </w:p>
          <w:p w14:paraId="620C4A05" w14:textId="77777777" w:rsidR="007B3C3A" w:rsidRDefault="007B3C3A" w:rsidP="00C83E18">
            <w:r>
              <w:t>2.1.2 Develop with citizens and partners place-based/neighbourhood networks, which give residents/ communities the autonomy to access self-help and support when required.</w:t>
            </w:r>
          </w:p>
          <w:p w14:paraId="0C807BCF" w14:textId="77777777" w:rsidR="007B3C3A" w:rsidRPr="00537413" w:rsidRDefault="007B3C3A" w:rsidP="00C83E18">
            <w:r>
              <w:t xml:space="preserve">2.1.3 Develop performance monitoring and evaluation of community approaches, to better understand community impact.  This would look to include community engagement and feedback.  </w:t>
            </w:r>
          </w:p>
          <w:p w14:paraId="381A6D72" w14:textId="77777777" w:rsidR="007B3C3A" w:rsidRPr="00537413" w:rsidRDefault="007B3C3A" w:rsidP="00C83E18">
            <w:r w:rsidRPr="00537413">
              <w:t xml:space="preserve"> </w:t>
            </w:r>
          </w:p>
        </w:tc>
      </w:tr>
      <w:tr w:rsidR="007B3C3A" w:rsidRPr="00D50ADE" w14:paraId="5D491BF6" w14:textId="77777777" w:rsidTr="00C83E18">
        <w:trPr>
          <w:trHeight w:val="349"/>
        </w:trPr>
        <w:tc>
          <w:tcPr>
            <w:tcW w:w="1838" w:type="dxa"/>
            <w:vMerge w:val="restart"/>
          </w:tcPr>
          <w:p w14:paraId="475B8649" w14:textId="77777777" w:rsidR="007B3C3A" w:rsidRDefault="007B3C3A" w:rsidP="00C83E18">
            <w:pPr>
              <w:rPr>
                <w:b/>
                <w:bCs/>
              </w:rPr>
            </w:pPr>
            <w:r w:rsidRPr="0060751C">
              <w:rPr>
                <w:b/>
                <w:bCs/>
              </w:rPr>
              <w:t>Long Term</w:t>
            </w:r>
            <w:r>
              <w:rPr>
                <w:b/>
                <w:bCs/>
              </w:rPr>
              <w:t>*</w:t>
            </w:r>
          </w:p>
          <w:p w14:paraId="1D3B8998" w14:textId="77777777" w:rsidR="007B3C3A" w:rsidRPr="0060751C" w:rsidRDefault="007B3C3A" w:rsidP="00C83E18">
            <w:pPr>
              <w:rPr>
                <w:b/>
                <w:bCs/>
              </w:rPr>
            </w:pPr>
            <w:r>
              <w:rPr>
                <w:b/>
                <w:bCs/>
              </w:rPr>
              <w:t>(4yrs+)</w:t>
            </w:r>
          </w:p>
        </w:tc>
        <w:tc>
          <w:tcPr>
            <w:tcW w:w="11907" w:type="dxa"/>
            <w:gridSpan w:val="2"/>
            <w:shd w:val="clear" w:color="auto" w:fill="DEEAF6" w:themeFill="accent5" w:themeFillTint="33"/>
          </w:tcPr>
          <w:p w14:paraId="101A555A" w14:textId="038E1D71" w:rsidR="007B3C3A" w:rsidRPr="00D50ADE" w:rsidRDefault="007B3C3A" w:rsidP="00C83E18">
            <w:pPr>
              <w:rPr>
                <w:color w:val="0070C0"/>
                <w:sz w:val="24"/>
                <w:szCs w:val="24"/>
              </w:rPr>
            </w:pPr>
            <w:r>
              <w:rPr>
                <w:b/>
                <w:bCs/>
                <w:sz w:val="24"/>
                <w:szCs w:val="24"/>
              </w:rPr>
              <w:t>O</w:t>
            </w:r>
            <w:r w:rsidR="0001764F">
              <w:rPr>
                <w:b/>
                <w:bCs/>
                <w:sz w:val="24"/>
                <w:szCs w:val="24"/>
              </w:rPr>
              <w:t>utcome</w:t>
            </w:r>
            <w:r>
              <w:rPr>
                <w:b/>
                <w:bCs/>
                <w:sz w:val="24"/>
                <w:szCs w:val="24"/>
              </w:rPr>
              <w:t xml:space="preserve"> 1: </w:t>
            </w:r>
            <w:r w:rsidRPr="006D1FC0">
              <w:rPr>
                <w:b/>
                <w:bCs/>
                <w:sz w:val="24"/>
                <w:szCs w:val="24"/>
              </w:rPr>
              <w:t>T</w:t>
            </w:r>
            <w:r w:rsidRPr="006D1FC0">
              <w:rPr>
                <w:rStyle w:val="ui-provider"/>
                <w:b/>
                <w:bCs/>
                <w:sz w:val="24"/>
                <w:szCs w:val="24"/>
              </w:rPr>
              <w:t>rauma-informed practice and ACE-awareness is embedded across all Gwent PSB organisations, to protect children &amp; young people from harm, and support healthy development</w:t>
            </w:r>
          </w:p>
        </w:tc>
      </w:tr>
      <w:tr w:rsidR="007B3C3A" w14:paraId="31367AF9" w14:textId="77777777" w:rsidTr="00C83E18">
        <w:trPr>
          <w:trHeight w:val="210"/>
        </w:trPr>
        <w:tc>
          <w:tcPr>
            <w:tcW w:w="1838" w:type="dxa"/>
            <w:vMerge/>
          </w:tcPr>
          <w:p w14:paraId="58C28408" w14:textId="77777777" w:rsidR="007B3C3A" w:rsidRPr="0060751C" w:rsidRDefault="007B3C3A" w:rsidP="00C83E18">
            <w:pPr>
              <w:rPr>
                <w:b/>
                <w:bCs/>
              </w:rPr>
            </w:pPr>
          </w:p>
        </w:tc>
        <w:tc>
          <w:tcPr>
            <w:tcW w:w="5953" w:type="dxa"/>
            <w:shd w:val="clear" w:color="auto" w:fill="DEEAF6" w:themeFill="accent5" w:themeFillTint="33"/>
          </w:tcPr>
          <w:p w14:paraId="395014AD" w14:textId="77777777" w:rsidR="007B3C3A" w:rsidRDefault="007B3C3A" w:rsidP="00C83E18">
            <w:r>
              <w:t xml:space="preserve">1.1 </w:t>
            </w:r>
            <w:r w:rsidRPr="00537413">
              <w:t xml:space="preserve">Gwent PSB </w:t>
            </w:r>
            <w:r>
              <w:t xml:space="preserve">to embed and sustain a ‘whole organisational’ commitment in polices and culture, for trauma informed practice and ACE awareness across all services.      </w:t>
            </w:r>
          </w:p>
          <w:p w14:paraId="50360EA8" w14:textId="77777777" w:rsidR="007B3C3A" w:rsidRDefault="007B3C3A" w:rsidP="00C83E18"/>
          <w:p w14:paraId="44DD2CC1" w14:textId="77777777" w:rsidR="007B3C3A" w:rsidRDefault="007B3C3A" w:rsidP="00C83E18"/>
          <w:p w14:paraId="740ACD43" w14:textId="77777777" w:rsidR="007B3C3A" w:rsidRDefault="007B3C3A" w:rsidP="00C83E18"/>
          <w:p w14:paraId="5D718BC8" w14:textId="77777777" w:rsidR="007B3C3A" w:rsidRDefault="007B3C3A" w:rsidP="00C83E18"/>
        </w:tc>
        <w:tc>
          <w:tcPr>
            <w:tcW w:w="5954" w:type="dxa"/>
            <w:shd w:val="clear" w:color="auto" w:fill="DEEAF6" w:themeFill="accent5" w:themeFillTint="33"/>
          </w:tcPr>
          <w:p w14:paraId="680C6F04" w14:textId="77777777" w:rsidR="007B3C3A" w:rsidRDefault="007B3C3A" w:rsidP="00C83E18">
            <w:r>
              <w:lastRenderedPageBreak/>
              <w:t xml:space="preserve">1.1 Review the progress made of the PSB organisations self-assessments, implementation plans and identified training plan delivery </w:t>
            </w:r>
          </w:p>
          <w:p w14:paraId="400BD3DB" w14:textId="77777777" w:rsidR="007B3C3A" w:rsidRDefault="007B3C3A" w:rsidP="00C83E18">
            <w:r>
              <w:lastRenderedPageBreak/>
              <w:t xml:space="preserve">1.1.2 Focus on measurements and data collection to aid monitoring &amp; evaluation of progress within PSB bodies. </w:t>
            </w:r>
          </w:p>
          <w:p w14:paraId="20CB4583" w14:textId="77777777" w:rsidR="007B3C3A" w:rsidRDefault="007B3C3A" w:rsidP="00C83E18">
            <w:r>
              <w:t xml:space="preserve">1.1.3 Continuous reflection on current culture, practice, and process within PSB organisations, and the identification of opportunities to develop and implement approaches that reflect the five principles of the Wales trauma-informed approach. </w:t>
            </w:r>
          </w:p>
        </w:tc>
      </w:tr>
      <w:tr w:rsidR="007B3C3A" w:rsidRPr="00D50ADE" w14:paraId="5028EA81" w14:textId="77777777" w:rsidTr="00C83E18">
        <w:trPr>
          <w:trHeight w:val="210"/>
        </w:trPr>
        <w:tc>
          <w:tcPr>
            <w:tcW w:w="1838" w:type="dxa"/>
            <w:vMerge/>
          </w:tcPr>
          <w:p w14:paraId="121867C5" w14:textId="77777777" w:rsidR="007B3C3A" w:rsidRPr="0060751C" w:rsidRDefault="007B3C3A" w:rsidP="00C83E18">
            <w:pPr>
              <w:rPr>
                <w:b/>
                <w:bCs/>
              </w:rPr>
            </w:pPr>
          </w:p>
        </w:tc>
        <w:tc>
          <w:tcPr>
            <w:tcW w:w="11907" w:type="dxa"/>
            <w:gridSpan w:val="2"/>
            <w:shd w:val="clear" w:color="auto" w:fill="E2EFD9" w:themeFill="accent6" w:themeFillTint="33"/>
          </w:tcPr>
          <w:p w14:paraId="4D51A4B7" w14:textId="77777777" w:rsidR="007B3C3A" w:rsidRPr="00D50ADE" w:rsidRDefault="007B3C3A" w:rsidP="00C83E18">
            <w:pPr>
              <w:rPr>
                <w:sz w:val="24"/>
                <w:szCs w:val="24"/>
              </w:rPr>
            </w:pPr>
            <w:r w:rsidRPr="00D50ADE">
              <w:rPr>
                <w:b/>
                <w:bCs/>
                <w:sz w:val="24"/>
                <w:szCs w:val="24"/>
              </w:rPr>
              <w:t xml:space="preserve">Outcome 2: </w:t>
            </w:r>
            <w:r w:rsidRPr="006D1FC0">
              <w:rPr>
                <w:b/>
                <w:bCs/>
                <w:sz w:val="24"/>
                <w:szCs w:val="24"/>
              </w:rPr>
              <w:t>Place-based models of working are developed at scale to address community tensions, cohesion and provide early help &amp; support for communities across Gwent</w:t>
            </w:r>
            <w:r>
              <w:rPr>
                <w:b/>
                <w:bCs/>
              </w:rPr>
              <w:t xml:space="preserve">  </w:t>
            </w:r>
          </w:p>
        </w:tc>
      </w:tr>
      <w:tr w:rsidR="007B3C3A" w14:paraId="28E34B86" w14:textId="77777777" w:rsidTr="00C83E18">
        <w:trPr>
          <w:trHeight w:val="210"/>
        </w:trPr>
        <w:tc>
          <w:tcPr>
            <w:tcW w:w="1838" w:type="dxa"/>
            <w:vMerge/>
          </w:tcPr>
          <w:p w14:paraId="4CB93187" w14:textId="77777777" w:rsidR="007B3C3A" w:rsidRPr="0060751C" w:rsidRDefault="007B3C3A" w:rsidP="00C83E18">
            <w:pPr>
              <w:rPr>
                <w:b/>
                <w:bCs/>
              </w:rPr>
            </w:pPr>
          </w:p>
        </w:tc>
        <w:tc>
          <w:tcPr>
            <w:tcW w:w="5953" w:type="dxa"/>
            <w:shd w:val="clear" w:color="auto" w:fill="E2EFD9" w:themeFill="accent6" w:themeFillTint="33"/>
          </w:tcPr>
          <w:p w14:paraId="77ADD9A3" w14:textId="77777777" w:rsidR="007B3C3A" w:rsidRDefault="007B3C3A" w:rsidP="00C83E18">
            <w:r w:rsidRPr="0051012C">
              <w:t>2</w:t>
            </w:r>
            <w:r>
              <w:t>.1</w:t>
            </w:r>
            <w:r w:rsidRPr="0051012C">
              <w:t xml:space="preserve"> Gwent PSB </w:t>
            </w:r>
            <w:r>
              <w:t xml:space="preserve">to evaluate the delivery of place-based models of practice and the impact on people feeling safe. </w:t>
            </w:r>
          </w:p>
          <w:p w14:paraId="63833AFF" w14:textId="77777777" w:rsidR="007B3C3A" w:rsidRPr="006F1C69" w:rsidRDefault="007B3C3A" w:rsidP="00C83E18">
            <w:pPr>
              <w:rPr>
                <w:color w:val="0070C0"/>
              </w:rPr>
            </w:pPr>
            <w:r>
              <w:t xml:space="preserve"> </w:t>
            </w:r>
          </w:p>
        </w:tc>
        <w:tc>
          <w:tcPr>
            <w:tcW w:w="5954" w:type="dxa"/>
            <w:shd w:val="clear" w:color="auto" w:fill="E2EFD9" w:themeFill="accent6" w:themeFillTint="33"/>
          </w:tcPr>
          <w:p w14:paraId="3C7B4159" w14:textId="77777777" w:rsidR="007B3C3A" w:rsidRDefault="007B3C3A" w:rsidP="00C83E18">
            <w:r>
              <w:t xml:space="preserve">2.1.1 Undertake an evaluation of the effectiveness of place-based approaches in relation to people feeling safe. </w:t>
            </w:r>
          </w:p>
          <w:p w14:paraId="5F86BEB5" w14:textId="77777777" w:rsidR="007B3C3A" w:rsidRDefault="007B3C3A" w:rsidP="00C83E18">
            <w:r>
              <w:t xml:space="preserve">2.1.2 based on the impact on place-based working, PSB will commit to building safe and resilient communities through hyper-local models of practice. </w:t>
            </w:r>
          </w:p>
          <w:p w14:paraId="4F4F1B9E" w14:textId="77777777" w:rsidR="007B3C3A" w:rsidRDefault="007B3C3A" w:rsidP="00C83E18"/>
        </w:tc>
      </w:tr>
      <w:tr w:rsidR="007B3C3A" w:rsidRPr="00C1238C" w14:paraId="362C2568" w14:textId="77777777" w:rsidTr="00C83E18">
        <w:tc>
          <w:tcPr>
            <w:tcW w:w="13745" w:type="dxa"/>
            <w:gridSpan w:val="3"/>
          </w:tcPr>
          <w:p w14:paraId="32D52654" w14:textId="77777777" w:rsidR="007B3C3A" w:rsidRPr="00C1238C" w:rsidRDefault="007B3C3A" w:rsidP="00C83E18">
            <w:pPr>
              <w:rPr>
                <w:b/>
                <w:bCs/>
              </w:rPr>
            </w:pPr>
            <w:r>
              <w:rPr>
                <w:b/>
                <w:bCs/>
              </w:rPr>
              <w:t>What conditions are required?</w:t>
            </w:r>
            <w:r w:rsidRPr="00C1238C">
              <w:rPr>
                <w:b/>
                <w:bCs/>
              </w:rPr>
              <w:t xml:space="preserve"> (Inputs)</w:t>
            </w:r>
          </w:p>
        </w:tc>
      </w:tr>
      <w:tr w:rsidR="007B3C3A" w:rsidRPr="00F97986" w14:paraId="222E37D0" w14:textId="77777777" w:rsidTr="00C83E18">
        <w:tc>
          <w:tcPr>
            <w:tcW w:w="13745" w:type="dxa"/>
            <w:gridSpan w:val="3"/>
          </w:tcPr>
          <w:p w14:paraId="56A3C5CB" w14:textId="77777777" w:rsidR="007B3C3A" w:rsidRPr="00D50ADE" w:rsidRDefault="007B3C3A" w:rsidP="00C83E18">
            <w:pPr>
              <w:rPr>
                <w:i/>
                <w:iCs/>
                <w:color w:val="A6A6A6" w:themeColor="background1" w:themeShade="A6"/>
              </w:rPr>
            </w:pPr>
            <w:r w:rsidRPr="00D50ADE">
              <w:rPr>
                <w:i/>
                <w:iCs/>
                <w:color w:val="A6A6A6" w:themeColor="background1" w:themeShade="A6"/>
              </w:rPr>
              <w:t xml:space="preserve">What do we already have at a regional level? What resources or arrangements already exist? Do we need to change anything? Do we require anything new? Who needs to be involved? </w:t>
            </w:r>
          </w:p>
          <w:p w14:paraId="63E7F3BB" w14:textId="77777777" w:rsidR="007B3C3A" w:rsidRPr="00D50ADE" w:rsidRDefault="007B3C3A" w:rsidP="00C83E18"/>
          <w:p w14:paraId="547E37DB" w14:textId="77777777" w:rsidR="007B3C3A" w:rsidRPr="00AE1619" w:rsidRDefault="007B3C3A" w:rsidP="00C83E18">
            <w:r w:rsidRPr="00AE1619">
              <w:t xml:space="preserve">Public sector bodies hold and collect a range of data relevant to community safety/cohesion, but this information is not joined up, and there currently is no formal mechanism to share this across the wide range of partnerships/structures.   The Gwent Serious Violence Strategy has highlighted the need to strengthen and align this information so strategies and delivery plans, boards and partnerships, and operational delivery can become intelligence led and targeted proportionately and appropriately.  The Pan-Gwent Community Safety Review paper recognises there is a clear role for the newly proposed Gwent board, to challenge on efficiencies and alignment of the community safety structures and ensure effective governance arrangements are in place.      </w:t>
            </w:r>
          </w:p>
          <w:p w14:paraId="0931AE1E" w14:textId="77777777" w:rsidR="007B3C3A" w:rsidRPr="00AE1619" w:rsidRDefault="007B3C3A" w:rsidP="00C83E18"/>
          <w:p w14:paraId="51F17B68" w14:textId="77777777" w:rsidR="007B3C3A" w:rsidRPr="00AE1619" w:rsidRDefault="007B3C3A" w:rsidP="00C83E18">
            <w:r w:rsidRPr="00AE1619">
              <w:t xml:space="preserve">The funding landscape across community safety is complex and made up of multiple streams including grant, core, and specific funding for specialist services. Additional complexity if also created by the devolved/non-devolved nature of the broader community safety agendas, which can often be competing and lacks coherence, between the nations.  Resources to address the community safety portfolio and community cohesion are often dictated by legislative/programme drivers, which are often predicated on recorded crime data statistics.  Recorded data can often be unhelpful particularly where the evidence of need must be demonstrated, as data is often based on response (reactive) rather than early help/prevention (pro-active), which also does not consider ‘apathy’ and the communities lack of confidence in public sector responses in relation to feeling safe.    </w:t>
            </w:r>
          </w:p>
          <w:p w14:paraId="38181BB3" w14:textId="77777777" w:rsidR="007B3C3A" w:rsidRPr="00AE1619" w:rsidRDefault="007B3C3A" w:rsidP="00C83E18"/>
          <w:p w14:paraId="0FEB707B" w14:textId="77777777" w:rsidR="007B3C3A" w:rsidRPr="00AE1619" w:rsidRDefault="007B3C3A" w:rsidP="00C83E18">
            <w:r w:rsidRPr="00AE1619">
              <w:t xml:space="preserve">Community trust must be strengthened, and more work needs to be undertaken at a ‘grassroots’ level to truly understand what the challenges and opportunities are to within our neighbourhoods and communities, and how we can grow and develop the ambition to have safer communities by working with our citizens, centred around place or neighbourhood.   This will require all PSB partners and the community to work together, beyond the boundaries and capacity of statutory services alone.  </w:t>
            </w:r>
          </w:p>
          <w:p w14:paraId="5646D8FA" w14:textId="77777777" w:rsidR="007B3C3A" w:rsidRPr="00AE1619" w:rsidRDefault="007B3C3A" w:rsidP="00C83E18"/>
          <w:p w14:paraId="76FED4CB" w14:textId="77777777" w:rsidR="007B3C3A" w:rsidRDefault="007B3C3A" w:rsidP="00C83E18">
            <w:r w:rsidRPr="00AE1619">
              <w:lastRenderedPageBreak/>
              <w:t xml:space="preserve">To develop place-based/neighbourhoods, the energy of our voluntary and community partners, and active citizens will need to be harnessed, as this will help with the reach into communities and unlock the power of participation and a sense of belonging.  There are currently a few models of place-based/ neighbourhood working across Gwent that operate in various forms (such as the IWN model), at regional, sub-regional, local, and hyper-local levels.  There are many ‘boots on the ground’ in our communities through a range of paid staff and unpaid volunteers, who work in partnership with the local citizens of all ages.  If the PSB can strengthen collaboration with our resident, by working alongside them to develop place-based/neighbourhood networks that take an asset-based approach to community safety/cohesion, we can deliver change in a way that makes sense in the context of where our residents live and work, and their ability to thrive.    </w:t>
            </w:r>
          </w:p>
          <w:p w14:paraId="2936781E" w14:textId="77777777" w:rsidR="007B3C3A" w:rsidRDefault="007B3C3A" w:rsidP="00C83E18"/>
          <w:p w14:paraId="29AAE0DB" w14:textId="77777777" w:rsidR="007B3C3A" w:rsidRPr="004D2470" w:rsidRDefault="007B3C3A" w:rsidP="00C83E18">
            <w:pPr>
              <w:rPr>
                <w:color w:val="FF0000"/>
              </w:rPr>
            </w:pPr>
            <w:r w:rsidRPr="004654E6">
              <w:t>The Integrated Wellbeing Network Programme has developed hyper-local or neighbourhood approaches to wellbeing in areas across Gwent since 2019. The model is responsive to local context and differs in its implementation but core to its practice is the bringing together of communities and partners at the local place level to build relationships, connect and mobilise community assets and improve population wellbeing. Distributed models of leadership for the programme are emerging to continue to align local organisational plans to the models’ objectives and share learning across Gwent. The evidence-base illustrates the potential of this approach to address community tensions, build cohesion and provide early help and support to communities and the public health team continue to develop evaluation tools to measure how this works in practice in Gwent</w:t>
            </w:r>
            <w:r w:rsidRPr="004D2470">
              <w:rPr>
                <w:color w:val="FF0000"/>
              </w:rPr>
              <w:t>.</w:t>
            </w:r>
          </w:p>
          <w:p w14:paraId="1B80EFC0" w14:textId="77777777" w:rsidR="007B3C3A" w:rsidRDefault="007B3C3A" w:rsidP="00C83E18">
            <w:pPr>
              <w:tabs>
                <w:tab w:val="left" w:pos="2085"/>
              </w:tabs>
            </w:pPr>
          </w:p>
          <w:p w14:paraId="3C7A6973" w14:textId="77777777" w:rsidR="007B3C3A" w:rsidRPr="006C270F" w:rsidRDefault="007B3C3A" w:rsidP="00C83E18">
            <w:pPr>
              <w:tabs>
                <w:tab w:val="left" w:pos="2085"/>
              </w:tabs>
              <w:rPr>
                <w:i/>
                <w:iCs/>
              </w:rPr>
            </w:pPr>
            <w:r w:rsidRPr="00AE1619">
              <w:t>We also know, organisations and systems that are not trauma-informed may exacerbate the impacts of</w:t>
            </w:r>
            <w:r>
              <w:t xml:space="preserve"> adversity and trauma. Trauma informed organisations understand that trauma and distress can occur for anyone at any point across the life course.  They will aim to create the right conditions for both the workforce and the people they support, with aims of minimising exposure to trauma, and distress.  Through the adoption of becoming trauma informed, PSB organisations would be confident in understanding what intervention and/or support people may need, to prevent and mitigate the long-term impact on both physical and/or mental health and wellbeing more broadly</w:t>
            </w:r>
            <w:r w:rsidRPr="006C270F">
              <w:rPr>
                <w:i/>
                <w:iCs/>
              </w:rPr>
              <w:t xml:space="preserve">. </w:t>
            </w:r>
            <w:r>
              <w:rPr>
                <w:i/>
                <w:iCs/>
              </w:rPr>
              <w:t>‘’</w:t>
            </w:r>
            <w:r w:rsidRPr="006C270F">
              <w:rPr>
                <w:i/>
                <w:iCs/>
              </w:rPr>
              <w:t>Trauma informed organisations work most effectively when they facilitate time and resources where they are needed most. They are integrated, person centred and embody the five ways of working of the Wellbeing of Future Generations Act (Wales) 2015</w:t>
            </w:r>
            <w:r>
              <w:rPr>
                <w:i/>
                <w:iCs/>
              </w:rPr>
              <w:t xml:space="preserve">’’ </w:t>
            </w:r>
            <w:r w:rsidRPr="00FD16FE">
              <w:rPr>
                <w:b/>
                <w:bCs/>
                <w:i/>
                <w:iCs/>
              </w:rPr>
              <w:t>(Trauma Informed Wales Report – 2022)</w:t>
            </w:r>
            <w:r>
              <w:rPr>
                <w:i/>
                <w:iCs/>
              </w:rPr>
              <w:t xml:space="preserve"> </w:t>
            </w:r>
          </w:p>
          <w:p w14:paraId="3F2C2C4E" w14:textId="77777777" w:rsidR="007B3C3A" w:rsidRPr="00D50ADE" w:rsidRDefault="007B3C3A" w:rsidP="00C83E18"/>
          <w:p w14:paraId="1CAC89C6" w14:textId="77777777" w:rsidR="007B3C3A" w:rsidRPr="00F97986" w:rsidRDefault="007B3C3A" w:rsidP="00C83E18">
            <w:pPr>
              <w:pStyle w:val="CommentText"/>
              <w:rPr>
                <w:sz w:val="22"/>
                <w:szCs w:val="22"/>
              </w:rPr>
            </w:pPr>
          </w:p>
        </w:tc>
      </w:tr>
    </w:tbl>
    <w:p w14:paraId="6F206596" w14:textId="48E629F9" w:rsidR="00AB75CB" w:rsidRPr="009459ED" w:rsidRDefault="00AB75CB" w:rsidP="000E7946">
      <w:pPr>
        <w:spacing w:line="240" w:lineRule="auto"/>
      </w:pPr>
    </w:p>
    <w:p w14:paraId="40E50050" w14:textId="2C49C226" w:rsidR="00AB75CB" w:rsidRPr="009459ED" w:rsidRDefault="00AB75CB" w:rsidP="000E7946">
      <w:pPr>
        <w:spacing w:line="240" w:lineRule="auto"/>
      </w:pPr>
    </w:p>
    <w:p w14:paraId="2CF33A50" w14:textId="77777777" w:rsidR="009459ED" w:rsidRPr="009459ED" w:rsidRDefault="009459ED" w:rsidP="000E7946">
      <w:pPr>
        <w:spacing w:line="240" w:lineRule="auto"/>
      </w:pPr>
    </w:p>
    <w:p w14:paraId="44764697" w14:textId="77777777" w:rsidR="009459ED" w:rsidRPr="009459ED" w:rsidRDefault="009459ED" w:rsidP="000E7946">
      <w:pPr>
        <w:spacing w:line="240" w:lineRule="auto"/>
      </w:pPr>
    </w:p>
    <w:p w14:paraId="0A46E898" w14:textId="77777777" w:rsidR="009459ED" w:rsidRPr="009459ED" w:rsidRDefault="009459ED" w:rsidP="000E7946">
      <w:pPr>
        <w:spacing w:line="240" w:lineRule="auto"/>
      </w:pPr>
    </w:p>
    <w:p w14:paraId="3FB8E5B7" w14:textId="77777777" w:rsidR="009459ED" w:rsidRPr="009459ED" w:rsidRDefault="009459ED" w:rsidP="000E7946">
      <w:pPr>
        <w:spacing w:line="240" w:lineRule="auto"/>
      </w:pPr>
    </w:p>
    <w:p w14:paraId="54983646" w14:textId="77777777" w:rsidR="009459ED" w:rsidRPr="009459ED" w:rsidRDefault="009459ED" w:rsidP="000E7946">
      <w:pPr>
        <w:spacing w:line="240" w:lineRule="auto"/>
      </w:pPr>
    </w:p>
    <w:p w14:paraId="013D8E53" w14:textId="77777777" w:rsidR="009459ED" w:rsidRPr="009459ED" w:rsidRDefault="009459ED" w:rsidP="000E7946">
      <w:pPr>
        <w:spacing w:line="240" w:lineRule="auto"/>
      </w:pPr>
    </w:p>
    <w:p w14:paraId="0CE518AE" w14:textId="77777777" w:rsidR="009459ED" w:rsidRPr="009459ED" w:rsidRDefault="009459ED" w:rsidP="000E7946">
      <w:pPr>
        <w:spacing w:line="240" w:lineRule="auto"/>
      </w:pPr>
    </w:p>
    <w:p w14:paraId="65B2F69A" w14:textId="77777777" w:rsidR="009459ED" w:rsidRPr="009459ED" w:rsidRDefault="009459ED" w:rsidP="000E7946">
      <w:pPr>
        <w:spacing w:line="240" w:lineRule="auto"/>
      </w:pPr>
    </w:p>
    <w:p w14:paraId="64D590BC" w14:textId="6EE304DD" w:rsidR="003044C3" w:rsidRDefault="00490F27" w:rsidP="00490F27">
      <w:pPr>
        <w:spacing w:after="0" w:line="240" w:lineRule="auto"/>
        <w:rPr>
          <w:b/>
          <w:bCs/>
          <w:sz w:val="24"/>
          <w:szCs w:val="24"/>
        </w:rPr>
      </w:pPr>
      <w:r w:rsidRPr="00490F27">
        <w:rPr>
          <w:b/>
          <w:bCs/>
          <w:sz w:val="24"/>
          <w:szCs w:val="24"/>
        </w:rPr>
        <w:lastRenderedPageBreak/>
        <w:t xml:space="preserve">3. </w:t>
      </w:r>
      <w:r w:rsidR="003044C3" w:rsidRPr="00490F27">
        <w:rPr>
          <w:b/>
          <w:bCs/>
          <w:sz w:val="24"/>
          <w:szCs w:val="24"/>
        </w:rPr>
        <w:t xml:space="preserve"> Everyone has the Same Economic Chances </w:t>
      </w:r>
    </w:p>
    <w:p w14:paraId="5026845C" w14:textId="77777777" w:rsidR="00B320FB" w:rsidRPr="00490F27" w:rsidRDefault="00B320FB" w:rsidP="00490F27">
      <w:pPr>
        <w:spacing w:after="0" w:line="240" w:lineRule="auto"/>
        <w:rPr>
          <w:b/>
          <w:bCs/>
          <w:sz w:val="24"/>
          <w:szCs w:val="24"/>
        </w:rPr>
      </w:pPr>
    </w:p>
    <w:tbl>
      <w:tblPr>
        <w:tblStyle w:val="TableGrid"/>
        <w:tblW w:w="14029" w:type="dxa"/>
        <w:tblLook w:val="04A0" w:firstRow="1" w:lastRow="0" w:firstColumn="1" w:lastColumn="0" w:noHBand="0" w:noVBand="1"/>
      </w:tblPr>
      <w:tblGrid>
        <w:gridCol w:w="1271"/>
        <w:gridCol w:w="4961"/>
        <w:gridCol w:w="7797"/>
      </w:tblGrid>
      <w:tr w:rsidR="003044C3" w14:paraId="59FA6A6F" w14:textId="77777777" w:rsidTr="003044C3">
        <w:tc>
          <w:tcPr>
            <w:tcW w:w="14029" w:type="dxa"/>
            <w:gridSpan w:val="3"/>
            <w:shd w:val="clear" w:color="auto" w:fill="8EAADB" w:themeFill="accent1" w:themeFillTint="99"/>
          </w:tcPr>
          <w:p w14:paraId="701E6AF7" w14:textId="77777777" w:rsidR="003044C3" w:rsidRPr="000223FB" w:rsidRDefault="003044C3" w:rsidP="00B75AD3">
            <w:pPr>
              <w:rPr>
                <w:b/>
                <w:bCs/>
              </w:rPr>
            </w:pPr>
            <w:r w:rsidRPr="00E3169A">
              <w:rPr>
                <w:b/>
                <w:bCs/>
              </w:rPr>
              <w:t>Why are we focusing on this? (Impact &amp; Evidence)</w:t>
            </w:r>
          </w:p>
        </w:tc>
      </w:tr>
      <w:tr w:rsidR="003044C3" w14:paraId="6E0D4041" w14:textId="77777777" w:rsidTr="00B75AD3">
        <w:tc>
          <w:tcPr>
            <w:tcW w:w="14029" w:type="dxa"/>
            <w:gridSpan w:val="3"/>
          </w:tcPr>
          <w:p w14:paraId="76D202F5" w14:textId="77777777" w:rsidR="003044C3" w:rsidRPr="00D821A0" w:rsidRDefault="003044C3" w:rsidP="00B75AD3">
            <w:pPr>
              <w:rPr>
                <w:i/>
                <w:iCs/>
              </w:rPr>
            </w:pPr>
            <w:r w:rsidRPr="00D821A0">
              <w:rPr>
                <w:i/>
                <w:iCs/>
              </w:rPr>
              <w:t>What is the change we are trying to achieve and the evidence that informs this? (Predominately from the well-being assessment &amp; Building a Fairer Gwent report)</w:t>
            </w:r>
            <w:r>
              <w:rPr>
                <w:i/>
                <w:iCs/>
              </w:rPr>
              <w:t xml:space="preserve"> </w:t>
            </w:r>
          </w:p>
          <w:p w14:paraId="71C85AA6" w14:textId="77777777" w:rsidR="003044C3" w:rsidRDefault="003044C3" w:rsidP="00B75AD3"/>
          <w:p w14:paraId="2E4A9701" w14:textId="77777777" w:rsidR="003044C3" w:rsidRPr="00C0340C" w:rsidRDefault="003044C3" w:rsidP="00B75AD3">
            <w:pPr>
              <w:rPr>
                <w:rFonts w:cstheme="minorHAnsi"/>
              </w:rPr>
            </w:pPr>
            <w:r w:rsidRPr="00E377F1">
              <w:rPr>
                <w:rFonts w:cstheme="minorHAnsi"/>
                <w:color w:val="000000"/>
                <w:shd w:val="clear" w:color="auto" w:fill="FFFFFF"/>
              </w:rPr>
              <w:t xml:space="preserve">The change that we are trying to achieve through the </w:t>
            </w:r>
            <w:r>
              <w:rPr>
                <w:rFonts w:cstheme="minorHAnsi"/>
                <w:color w:val="000000"/>
                <w:shd w:val="clear" w:color="auto" w:fill="FFFFFF"/>
              </w:rPr>
              <w:t>o</w:t>
            </w:r>
            <w:r w:rsidRPr="00E377F1">
              <w:rPr>
                <w:rFonts w:cstheme="minorHAnsi"/>
                <w:color w:val="000000"/>
                <w:shd w:val="clear" w:color="auto" w:fill="FFFFFF"/>
              </w:rPr>
              <w:t xml:space="preserve">utputs and </w:t>
            </w:r>
            <w:r>
              <w:rPr>
                <w:rFonts w:cstheme="minorHAnsi"/>
                <w:color w:val="000000"/>
                <w:shd w:val="clear" w:color="auto" w:fill="FFFFFF"/>
              </w:rPr>
              <w:t>a</w:t>
            </w:r>
            <w:r w:rsidRPr="00E377F1">
              <w:rPr>
                <w:rFonts w:cstheme="minorHAnsi"/>
                <w:color w:val="000000"/>
                <w:shd w:val="clear" w:color="auto" w:fill="FFFFFF"/>
              </w:rPr>
              <w:t>ctivit</w:t>
            </w:r>
            <w:r>
              <w:rPr>
                <w:rFonts w:cstheme="minorHAnsi"/>
                <w:color w:val="000000"/>
                <w:shd w:val="clear" w:color="auto" w:fill="FFFFFF"/>
              </w:rPr>
              <w:t>ies</w:t>
            </w:r>
            <w:r w:rsidRPr="00E377F1">
              <w:rPr>
                <w:rFonts w:cstheme="minorHAnsi"/>
                <w:color w:val="000000"/>
                <w:shd w:val="clear" w:color="auto" w:fill="FFFFFF"/>
              </w:rPr>
              <w:t xml:space="preserve"> </w:t>
            </w:r>
            <w:r>
              <w:rPr>
                <w:rFonts w:cstheme="minorHAnsi"/>
                <w:color w:val="000000"/>
                <w:shd w:val="clear" w:color="auto" w:fill="FFFFFF"/>
              </w:rPr>
              <w:t>in</w:t>
            </w:r>
            <w:r w:rsidRPr="00E377F1">
              <w:rPr>
                <w:rFonts w:cstheme="minorHAnsi"/>
                <w:color w:val="000000"/>
                <w:shd w:val="clear" w:color="auto" w:fill="FFFFFF"/>
              </w:rPr>
              <w:t xml:space="preserve"> this proposed Outcome for the Gwent Public Services Board is focusing on promoting decent, fair, and sustainable employment opportunities, enhancing skills levels, and improving access to work, training and volunteering opportunities. The goal is to address levels of economic inactivity and long-term unemployment, and to champion a well-being economy where the needs of people and the environment are equally met across Gwent. This change is informed by evidence from the Gwent Well-being Assessment and Building a Fairer Gwent report</w:t>
            </w:r>
            <w:r>
              <w:rPr>
                <w:rFonts w:cstheme="minorHAnsi"/>
                <w:color w:val="000000"/>
                <w:shd w:val="clear" w:color="auto" w:fill="FFFFFF"/>
              </w:rPr>
              <w:t xml:space="preserve"> and is identified as an area of focus in </w:t>
            </w:r>
            <w:r w:rsidRPr="00C0340C">
              <w:rPr>
                <w:rFonts w:cstheme="minorHAnsi"/>
                <w:color w:val="000000"/>
                <w:shd w:val="clear" w:color="auto" w:fill="FFFFFF"/>
              </w:rPr>
              <w:t xml:space="preserve">the </w:t>
            </w:r>
            <w:hyperlink r:id="rId15" w:anchor=":~:text=The%20Well%2Dbeing%20of%20Future,fair%20work%20in%20generating%20wealth." w:history="1">
              <w:r w:rsidRPr="00C0340C">
                <w:rPr>
                  <w:rStyle w:val="cf01"/>
                  <w:rFonts w:cstheme="minorHAnsi"/>
                  <w:color w:val="0000FF"/>
                </w:rPr>
                <w:t>A Well-being Economy – The Future Generations Commissioner for Wales</w:t>
              </w:r>
            </w:hyperlink>
            <w:r w:rsidRPr="00C0340C">
              <w:rPr>
                <w:rFonts w:cstheme="minorHAnsi"/>
              </w:rPr>
              <w:t xml:space="preserve"> &amp; </w:t>
            </w:r>
            <w:r>
              <w:rPr>
                <w:rFonts w:cstheme="minorHAnsi"/>
              </w:rPr>
              <w:t xml:space="preserve">the Commissioner’s </w:t>
            </w:r>
            <w:hyperlink r:id="rId16" w:history="1">
              <w:r w:rsidRPr="00C0340C">
                <w:rPr>
                  <w:rStyle w:val="cf01"/>
                  <w:rFonts w:cstheme="minorHAnsi"/>
                  <w:color w:val="0000FF"/>
                </w:rPr>
                <w:t>Cymru Can</w:t>
              </w:r>
            </w:hyperlink>
            <w:r w:rsidRPr="00C0340C">
              <w:rPr>
                <w:rStyle w:val="cf01"/>
                <w:rFonts w:cstheme="minorHAnsi"/>
              </w:rPr>
              <w:t xml:space="preserve"> strategy</w:t>
            </w:r>
            <w:r w:rsidRPr="00C0340C">
              <w:rPr>
                <w:rFonts w:cstheme="minorHAnsi"/>
                <w:color w:val="000000"/>
                <w:shd w:val="clear" w:color="auto" w:fill="FFFFFF"/>
              </w:rPr>
              <w:t>.</w:t>
            </w:r>
          </w:p>
          <w:p w14:paraId="7E8FCF36" w14:textId="77777777" w:rsidR="003044C3" w:rsidRDefault="003044C3" w:rsidP="00B75AD3"/>
        </w:tc>
      </w:tr>
      <w:tr w:rsidR="003044C3" w14:paraId="3E6CC2FD" w14:textId="77777777" w:rsidTr="003044C3">
        <w:trPr>
          <w:trHeight w:val="385"/>
        </w:trPr>
        <w:tc>
          <w:tcPr>
            <w:tcW w:w="14029" w:type="dxa"/>
            <w:gridSpan w:val="3"/>
            <w:shd w:val="clear" w:color="auto" w:fill="8EAADB" w:themeFill="accent1" w:themeFillTint="99"/>
          </w:tcPr>
          <w:p w14:paraId="0D66DE59" w14:textId="77777777" w:rsidR="003044C3" w:rsidRPr="000223FB" w:rsidRDefault="003044C3" w:rsidP="00B75AD3">
            <w:pPr>
              <w:rPr>
                <w:b/>
                <w:bCs/>
              </w:rPr>
            </w:pPr>
            <w:r w:rsidRPr="00E3169A">
              <w:rPr>
                <w:b/>
                <w:bCs/>
              </w:rPr>
              <w:t>What</w:t>
            </w:r>
            <w:r>
              <w:rPr>
                <w:b/>
                <w:bCs/>
              </w:rPr>
              <w:t xml:space="preserve"> do</w:t>
            </w:r>
            <w:r w:rsidRPr="00E3169A">
              <w:rPr>
                <w:b/>
                <w:bCs/>
              </w:rPr>
              <w:t xml:space="preserve"> we want to do? (Outcome)</w:t>
            </w:r>
          </w:p>
        </w:tc>
      </w:tr>
      <w:tr w:rsidR="003044C3" w14:paraId="3C065E07" w14:textId="77777777" w:rsidTr="00B75AD3">
        <w:tc>
          <w:tcPr>
            <w:tcW w:w="14029" w:type="dxa"/>
            <w:gridSpan w:val="3"/>
          </w:tcPr>
          <w:p w14:paraId="6D8148C3" w14:textId="77777777" w:rsidR="003044C3" w:rsidRPr="00D821A0" w:rsidRDefault="003044C3" w:rsidP="00B75AD3">
            <w:pPr>
              <w:spacing w:after="160" w:line="259" w:lineRule="auto"/>
              <w:rPr>
                <w:i/>
                <w:iCs/>
              </w:rPr>
            </w:pPr>
            <w:r w:rsidRPr="00D821A0">
              <w:rPr>
                <w:i/>
                <w:iCs/>
              </w:rPr>
              <w:t>What is the outcome we are looking to achieve at a regional scale?</w:t>
            </w:r>
          </w:p>
          <w:p w14:paraId="13D14D6A" w14:textId="77777777" w:rsidR="003044C3" w:rsidRPr="00E377F1" w:rsidRDefault="003044C3" w:rsidP="00B75AD3">
            <w:pPr>
              <w:rPr>
                <w:b/>
                <w:bCs/>
              </w:rPr>
            </w:pPr>
            <w:r w:rsidRPr="00E377F1">
              <w:rPr>
                <w:b/>
                <w:bCs/>
              </w:rPr>
              <w:t>Enhance pathways to decent, fair &amp; sustainable employment across Gwent through a coordinated partnership approach to education, skills, training, apprenticeships and volunteering opportunities.</w:t>
            </w:r>
          </w:p>
          <w:p w14:paraId="5F9396A0" w14:textId="77777777" w:rsidR="003044C3" w:rsidRDefault="003044C3" w:rsidP="00B75AD3"/>
        </w:tc>
      </w:tr>
      <w:tr w:rsidR="003044C3" w14:paraId="27E93E12" w14:textId="77777777" w:rsidTr="00B75AD3">
        <w:trPr>
          <w:trHeight w:val="547"/>
        </w:trPr>
        <w:tc>
          <w:tcPr>
            <w:tcW w:w="14029" w:type="dxa"/>
            <w:gridSpan w:val="3"/>
          </w:tcPr>
          <w:p w14:paraId="5B520D94" w14:textId="77777777" w:rsidR="003044C3" w:rsidRDefault="003044C3" w:rsidP="00B75AD3">
            <w:pPr>
              <w:rPr>
                <w:b/>
                <w:bCs/>
              </w:rPr>
            </w:pPr>
            <w:r w:rsidRPr="00052B3E">
              <w:rPr>
                <w:b/>
                <w:bCs/>
              </w:rPr>
              <w:t>How are we going to do this?</w:t>
            </w:r>
            <w:r>
              <w:rPr>
                <w:b/>
                <w:bCs/>
              </w:rPr>
              <w:t xml:space="preserve"> (Outputs &amp; Activities)</w:t>
            </w:r>
          </w:p>
          <w:p w14:paraId="75DFDB34" w14:textId="77777777" w:rsidR="003044C3" w:rsidRPr="00052B3E" w:rsidRDefault="003044C3" w:rsidP="00B75AD3">
            <w:pPr>
              <w:rPr>
                <w:b/>
                <w:bCs/>
              </w:rPr>
            </w:pPr>
            <w:r w:rsidRPr="00E90A1A">
              <w:rPr>
                <w:i/>
                <w:iCs/>
              </w:rPr>
              <w:t>What are the possible outputs and activities that are required to achieve the Outcome? What do we need to do at a regional level to make it happen? This is illustrative and will be fully developed in</w:t>
            </w:r>
            <w:r w:rsidRPr="00E90A1A">
              <w:t xml:space="preserve"> collaboration with partners</w:t>
            </w:r>
            <w:r>
              <w:t>.</w:t>
            </w:r>
          </w:p>
        </w:tc>
      </w:tr>
      <w:tr w:rsidR="003044C3" w14:paraId="7C68307D" w14:textId="77777777" w:rsidTr="00AB75CB">
        <w:tc>
          <w:tcPr>
            <w:tcW w:w="1271" w:type="dxa"/>
          </w:tcPr>
          <w:p w14:paraId="39FF0CD6" w14:textId="77777777" w:rsidR="003044C3" w:rsidRPr="00F32F6E" w:rsidRDefault="003044C3" w:rsidP="00B75AD3">
            <w:pPr>
              <w:rPr>
                <w:b/>
                <w:bCs/>
              </w:rPr>
            </w:pPr>
            <w:r>
              <w:rPr>
                <w:b/>
                <w:bCs/>
              </w:rPr>
              <w:t>Timescale</w:t>
            </w:r>
          </w:p>
        </w:tc>
        <w:tc>
          <w:tcPr>
            <w:tcW w:w="4961" w:type="dxa"/>
            <w:shd w:val="clear" w:color="auto" w:fill="E2EFD9" w:themeFill="accent6" w:themeFillTint="33"/>
          </w:tcPr>
          <w:p w14:paraId="089C2E7C" w14:textId="77777777" w:rsidR="003044C3" w:rsidRPr="00F32F6E" w:rsidRDefault="003044C3" w:rsidP="00B75AD3">
            <w:pPr>
              <w:rPr>
                <w:b/>
                <w:bCs/>
              </w:rPr>
            </w:pPr>
            <w:r>
              <w:rPr>
                <w:b/>
                <w:bCs/>
              </w:rPr>
              <w:t>Outputs</w:t>
            </w:r>
          </w:p>
        </w:tc>
        <w:tc>
          <w:tcPr>
            <w:tcW w:w="7797" w:type="dxa"/>
            <w:shd w:val="clear" w:color="auto" w:fill="E2EFD9" w:themeFill="accent6" w:themeFillTint="33"/>
          </w:tcPr>
          <w:p w14:paraId="6AAFFC1F" w14:textId="77777777" w:rsidR="003044C3" w:rsidRPr="00F32F6E" w:rsidRDefault="003044C3" w:rsidP="00B75AD3">
            <w:pPr>
              <w:rPr>
                <w:b/>
                <w:bCs/>
              </w:rPr>
            </w:pPr>
            <w:r>
              <w:rPr>
                <w:b/>
                <w:bCs/>
              </w:rPr>
              <w:t>Activities</w:t>
            </w:r>
          </w:p>
        </w:tc>
      </w:tr>
      <w:tr w:rsidR="003044C3" w14:paraId="4796A23A" w14:textId="77777777" w:rsidTr="003044C3">
        <w:trPr>
          <w:trHeight w:val="1568"/>
        </w:trPr>
        <w:tc>
          <w:tcPr>
            <w:tcW w:w="1271" w:type="dxa"/>
            <w:vMerge w:val="restart"/>
          </w:tcPr>
          <w:p w14:paraId="44191595" w14:textId="77777777" w:rsidR="003044C3" w:rsidRDefault="003044C3" w:rsidP="00B75AD3">
            <w:pPr>
              <w:rPr>
                <w:b/>
                <w:bCs/>
              </w:rPr>
            </w:pPr>
            <w:r w:rsidRPr="0060751C">
              <w:rPr>
                <w:b/>
                <w:bCs/>
              </w:rPr>
              <w:t>Short Term</w:t>
            </w:r>
          </w:p>
          <w:p w14:paraId="115DDDCF" w14:textId="77777777" w:rsidR="003044C3" w:rsidRPr="00CE52B4" w:rsidRDefault="003044C3" w:rsidP="00B75AD3">
            <w:pPr>
              <w:rPr>
                <w:i/>
                <w:iCs/>
              </w:rPr>
            </w:pPr>
            <w:r>
              <w:rPr>
                <w:i/>
                <w:iCs/>
              </w:rPr>
              <w:t>(0</w:t>
            </w:r>
            <w:r w:rsidRPr="00CE52B4">
              <w:rPr>
                <w:i/>
                <w:iCs/>
              </w:rPr>
              <w:t>–12 months)</w:t>
            </w:r>
          </w:p>
        </w:tc>
        <w:tc>
          <w:tcPr>
            <w:tcW w:w="4961" w:type="dxa"/>
            <w:shd w:val="clear" w:color="auto" w:fill="E2EFD9" w:themeFill="accent6" w:themeFillTint="33"/>
          </w:tcPr>
          <w:p w14:paraId="5912F828" w14:textId="77777777" w:rsidR="003044C3" w:rsidRDefault="003044C3" w:rsidP="003044C3">
            <w:pPr>
              <w:pStyle w:val="ListParagraph"/>
              <w:numPr>
                <w:ilvl w:val="0"/>
                <w:numId w:val="10"/>
              </w:numPr>
            </w:pPr>
            <w:r>
              <w:t>Gwent PSB Leadership and PSB organisation commitments</w:t>
            </w:r>
          </w:p>
        </w:tc>
        <w:tc>
          <w:tcPr>
            <w:tcW w:w="7797" w:type="dxa"/>
            <w:shd w:val="clear" w:color="auto" w:fill="E2EFD9" w:themeFill="accent6" w:themeFillTint="33"/>
          </w:tcPr>
          <w:p w14:paraId="47C70BF2" w14:textId="77777777" w:rsidR="003044C3" w:rsidRDefault="003044C3" w:rsidP="003044C3">
            <w:pPr>
              <w:pStyle w:val="ListParagraph"/>
              <w:numPr>
                <w:ilvl w:val="1"/>
                <w:numId w:val="10"/>
              </w:numPr>
            </w:pPr>
            <w:r w:rsidRPr="00F32F6E">
              <w:t>Identify PSB lead(s) to provide leadership in working towards this Outcome.</w:t>
            </w:r>
          </w:p>
          <w:p w14:paraId="3A220E98" w14:textId="77777777" w:rsidR="003044C3" w:rsidRPr="0010664A" w:rsidRDefault="003044C3" w:rsidP="003044C3">
            <w:pPr>
              <w:pStyle w:val="ListParagraph"/>
              <w:numPr>
                <w:ilvl w:val="1"/>
                <w:numId w:val="10"/>
              </w:numPr>
            </w:pPr>
            <w:r>
              <w:t xml:space="preserve">PSB organisations to work in partnership </w:t>
            </w:r>
            <w:r w:rsidRPr="00AD4AF6">
              <w:t>with relevant organisations</w:t>
            </w:r>
            <w:r>
              <w:t xml:space="preserve"> </w:t>
            </w:r>
            <w:r w:rsidRPr="00E1610F">
              <w:t>(such as DWP)</w:t>
            </w:r>
            <w:r>
              <w:t xml:space="preserve"> to meet the Building a Fairer Gwent recommendation around ensuring all partners’ activities and employment/ skills/ training opportunities are signposted effectively.</w:t>
            </w:r>
          </w:p>
        </w:tc>
      </w:tr>
      <w:tr w:rsidR="003044C3" w14:paraId="70F16B9D" w14:textId="77777777" w:rsidTr="003044C3">
        <w:trPr>
          <w:trHeight w:val="983"/>
        </w:trPr>
        <w:tc>
          <w:tcPr>
            <w:tcW w:w="1271" w:type="dxa"/>
            <w:vMerge/>
          </w:tcPr>
          <w:p w14:paraId="78DA7012" w14:textId="77777777" w:rsidR="003044C3" w:rsidRPr="0060751C" w:rsidRDefault="003044C3" w:rsidP="00B75AD3">
            <w:pPr>
              <w:rPr>
                <w:b/>
                <w:bCs/>
              </w:rPr>
            </w:pPr>
          </w:p>
        </w:tc>
        <w:tc>
          <w:tcPr>
            <w:tcW w:w="4961" w:type="dxa"/>
            <w:shd w:val="clear" w:color="auto" w:fill="E2EFD9" w:themeFill="accent6" w:themeFillTint="33"/>
          </w:tcPr>
          <w:p w14:paraId="6F0A5D0B" w14:textId="77777777" w:rsidR="003044C3" w:rsidRDefault="003044C3" w:rsidP="003044C3">
            <w:pPr>
              <w:pStyle w:val="ListParagraph"/>
              <w:numPr>
                <w:ilvl w:val="0"/>
                <w:numId w:val="10"/>
              </w:numPr>
            </w:pPr>
            <w:r>
              <w:t xml:space="preserve">Identify key contributors to employment &amp; skills provision across Gwent </w:t>
            </w:r>
          </w:p>
          <w:p w14:paraId="7BA06E98" w14:textId="77777777" w:rsidR="003044C3" w:rsidRDefault="003044C3" w:rsidP="00B75AD3">
            <w:pPr>
              <w:pStyle w:val="ListParagraph"/>
              <w:ind w:left="360"/>
            </w:pPr>
          </w:p>
        </w:tc>
        <w:tc>
          <w:tcPr>
            <w:tcW w:w="7797" w:type="dxa"/>
            <w:shd w:val="clear" w:color="auto" w:fill="E2EFD9" w:themeFill="accent6" w:themeFillTint="33"/>
          </w:tcPr>
          <w:p w14:paraId="54BFCA4F" w14:textId="77777777" w:rsidR="003044C3" w:rsidRPr="00AD4AF6" w:rsidRDefault="003044C3" w:rsidP="003044C3">
            <w:pPr>
              <w:pStyle w:val="ListParagraph"/>
              <w:numPr>
                <w:ilvl w:val="1"/>
                <w:numId w:val="10"/>
              </w:numPr>
            </w:pPr>
            <w:r w:rsidRPr="00F32F6E">
              <w:t>Systematic further stakeholder analysis/mapping</w:t>
            </w:r>
            <w:r>
              <w:t>.</w:t>
            </w:r>
            <w:r w:rsidRPr="00F32F6E">
              <w:t xml:space="preserve"> </w:t>
            </w:r>
          </w:p>
          <w:p w14:paraId="5CC113BC" w14:textId="77777777" w:rsidR="003044C3" w:rsidRDefault="003044C3" w:rsidP="003044C3">
            <w:pPr>
              <w:pStyle w:val="ListParagraph"/>
              <w:numPr>
                <w:ilvl w:val="1"/>
                <w:numId w:val="10"/>
              </w:numPr>
            </w:pPr>
            <w:r w:rsidRPr="00F32F6E">
              <w:t>Establish a steering group / stakeholder network, coordinated by Gwent LA E</w:t>
            </w:r>
            <w:r>
              <w:t xml:space="preserve">mployment </w:t>
            </w:r>
            <w:r w:rsidRPr="00F32F6E">
              <w:t>&amp;</w:t>
            </w:r>
            <w:r>
              <w:t xml:space="preserve"> </w:t>
            </w:r>
            <w:r w:rsidRPr="00F32F6E">
              <w:t>S</w:t>
            </w:r>
            <w:r>
              <w:t>kills</w:t>
            </w:r>
            <w:r w:rsidRPr="00F32F6E">
              <w:t xml:space="preserve"> </w:t>
            </w:r>
            <w:r>
              <w:t>l</w:t>
            </w:r>
            <w:r w:rsidRPr="00F32F6E">
              <w:t>eads</w:t>
            </w:r>
            <w:r>
              <w:t>.</w:t>
            </w:r>
          </w:p>
          <w:p w14:paraId="761F07BC" w14:textId="77777777" w:rsidR="003044C3" w:rsidRDefault="003044C3" w:rsidP="003044C3">
            <w:pPr>
              <w:pStyle w:val="ListParagraph"/>
              <w:numPr>
                <w:ilvl w:val="1"/>
                <w:numId w:val="10"/>
              </w:numPr>
            </w:pPr>
            <w:r w:rsidRPr="00F32F6E">
              <w:t>Communications plan to deliver key messages and bring partners on board with desired Outcome.</w:t>
            </w:r>
          </w:p>
          <w:p w14:paraId="1F789B7A" w14:textId="77777777" w:rsidR="003044C3" w:rsidRPr="00AD4AF6" w:rsidRDefault="003044C3" w:rsidP="003044C3">
            <w:pPr>
              <w:pStyle w:val="ListParagraph"/>
              <w:numPr>
                <w:ilvl w:val="1"/>
                <w:numId w:val="10"/>
              </w:numPr>
            </w:pPr>
            <w:r w:rsidRPr="00E1610F">
              <w:t>Consider opportunity for PSB partners to develop a national lottery partnership bid (identified by Coleg Gwent) in 2024/25 for 'Sustainable Steps Wales - Green Careers'.</w:t>
            </w:r>
          </w:p>
        </w:tc>
      </w:tr>
      <w:tr w:rsidR="003044C3" w14:paraId="392A5D14" w14:textId="77777777" w:rsidTr="003044C3">
        <w:trPr>
          <w:trHeight w:val="1812"/>
        </w:trPr>
        <w:tc>
          <w:tcPr>
            <w:tcW w:w="1271" w:type="dxa"/>
            <w:vMerge/>
          </w:tcPr>
          <w:p w14:paraId="78BA4D22" w14:textId="77777777" w:rsidR="003044C3" w:rsidRPr="0060751C" w:rsidRDefault="003044C3" w:rsidP="00B75AD3">
            <w:pPr>
              <w:rPr>
                <w:b/>
                <w:bCs/>
              </w:rPr>
            </w:pPr>
          </w:p>
        </w:tc>
        <w:tc>
          <w:tcPr>
            <w:tcW w:w="4961" w:type="dxa"/>
            <w:shd w:val="clear" w:color="auto" w:fill="E2EFD9" w:themeFill="accent6" w:themeFillTint="33"/>
          </w:tcPr>
          <w:p w14:paraId="1E2E0F29" w14:textId="73E85EDA" w:rsidR="003044C3" w:rsidRDefault="003044C3" w:rsidP="003044C3">
            <w:pPr>
              <w:pStyle w:val="ListParagraph"/>
              <w:numPr>
                <w:ilvl w:val="0"/>
                <w:numId w:val="10"/>
              </w:numPr>
            </w:pPr>
            <w:r>
              <w:t xml:space="preserve">Develop a more coordinated regional </w:t>
            </w:r>
            <w:r w:rsidR="00AB75CB">
              <w:t>long-term</w:t>
            </w:r>
            <w:r>
              <w:t xml:space="preserve"> approach to the delivery of employment, skills &amp; training activity </w:t>
            </w:r>
          </w:p>
          <w:p w14:paraId="68084A78" w14:textId="77777777" w:rsidR="003044C3" w:rsidRDefault="003044C3" w:rsidP="00B75AD3">
            <w:pPr>
              <w:pStyle w:val="ListParagraph"/>
              <w:ind w:left="360"/>
            </w:pPr>
          </w:p>
        </w:tc>
        <w:tc>
          <w:tcPr>
            <w:tcW w:w="7797" w:type="dxa"/>
            <w:shd w:val="clear" w:color="auto" w:fill="E2EFD9" w:themeFill="accent6" w:themeFillTint="33"/>
          </w:tcPr>
          <w:p w14:paraId="211DCEBD" w14:textId="0C927F59" w:rsidR="003044C3" w:rsidRDefault="003044C3" w:rsidP="003044C3">
            <w:pPr>
              <w:pStyle w:val="ListParagraph"/>
              <w:numPr>
                <w:ilvl w:val="1"/>
                <w:numId w:val="10"/>
              </w:numPr>
            </w:pPr>
            <w:r w:rsidRPr="00F32F6E">
              <w:t xml:space="preserve">Map how employment, skills &amp; training </w:t>
            </w:r>
            <w:r w:rsidRPr="00E1610F">
              <w:t>projects (</w:t>
            </w:r>
            <w:r w:rsidR="00AB75CB" w:rsidRPr="00E1610F">
              <w:t>e.g.,</w:t>
            </w:r>
            <w:r w:rsidRPr="00E1610F">
              <w:t xml:space="preserve"> UKSPF programmes) are</w:t>
            </w:r>
            <w:r w:rsidRPr="00F32F6E">
              <w:t xml:space="preserve"> being delivered at a local level across Gwent</w:t>
            </w:r>
            <w:r>
              <w:t xml:space="preserve">, </w:t>
            </w:r>
            <w:r w:rsidRPr="00AD4AF6">
              <w:t>including funding streams used, and identify at-scale opportunities working with Cardiff Capital Region (CCR) representatives</w:t>
            </w:r>
            <w:r>
              <w:t>.</w:t>
            </w:r>
          </w:p>
          <w:p w14:paraId="0F90E6C7" w14:textId="77777777" w:rsidR="003044C3" w:rsidRDefault="003044C3" w:rsidP="003044C3">
            <w:pPr>
              <w:pStyle w:val="ListParagraph"/>
              <w:numPr>
                <w:ilvl w:val="1"/>
                <w:numId w:val="10"/>
              </w:numPr>
            </w:pPr>
            <w:r w:rsidRPr="00F32F6E">
              <w:t xml:space="preserve">PSB Leadership and steering group </w:t>
            </w:r>
            <w:r w:rsidRPr="00AD4AF6">
              <w:t>to identify possible longer-term opportunities,</w:t>
            </w:r>
            <w:r>
              <w:t xml:space="preserve"> including </w:t>
            </w:r>
            <w:r w:rsidRPr="00F32F6E">
              <w:t>funding available</w:t>
            </w:r>
            <w:r>
              <w:t>,</w:t>
            </w:r>
            <w:r w:rsidRPr="00F32F6E">
              <w:t xml:space="preserve"> for the sector from 2025-28.</w:t>
            </w:r>
          </w:p>
          <w:p w14:paraId="44F22A06" w14:textId="77777777" w:rsidR="003044C3" w:rsidRDefault="003044C3" w:rsidP="003044C3">
            <w:pPr>
              <w:pStyle w:val="ListParagraph"/>
              <w:numPr>
                <w:ilvl w:val="1"/>
                <w:numId w:val="10"/>
              </w:numPr>
            </w:pPr>
            <w:r w:rsidRPr="00F32F6E">
              <w:t>Improved awareness amongst PSB organisations &amp; access to local information</w:t>
            </w:r>
            <w:r>
              <w:t>.</w:t>
            </w:r>
          </w:p>
          <w:p w14:paraId="1942F7D5" w14:textId="77777777" w:rsidR="003044C3" w:rsidRPr="00F32F6E" w:rsidRDefault="003044C3" w:rsidP="00B75AD3">
            <w:pPr>
              <w:pStyle w:val="ListParagraph"/>
              <w:ind w:left="360"/>
            </w:pPr>
          </w:p>
        </w:tc>
      </w:tr>
      <w:tr w:rsidR="003044C3" w14:paraId="53FC43CA" w14:textId="77777777" w:rsidTr="003044C3">
        <w:trPr>
          <w:trHeight w:val="1812"/>
        </w:trPr>
        <w:tc>
          <w:tcPr>
            <w:tcW w:w="1271" w:type="dxa"/>
            <w:vMerge/>
          </w:tcPr>
          <w:p w14:paraId="294192AC" w14:textId="77777777" w:rsidR="003044C3" w:rsidRPr="0060751C" w:rsidRDefault="003044C3" w:rsidP="00B75AD3">
            <w:pPr>
              <w:rPr>
                <w:b/>
                <w:bCs/>
              </w:rPr>
            </w:pPr>
          </w:p>
        </w:tc>
        <w:tc>
          <w:tcPr>
            <w:tcW w:w="4961" w:type="dxa"/>
            <w:shd w:val="clear" w:color="auto" w:fill="E2EFD9" w:themeFill="accent6" w:themeFillTint="33"/>
          </w:tcPr>
          <w:p w14:paraId="53A4921F" w14:textId="77777777" w:rsidR="003044C3" w:rsidRDefault="003044C3" w:rsidP="003044C3">
            <w:pPr>
              <w:pStyle w:val="ListParagraph"/>
              <w:numPr>
                <w:ilvl w:val="0"/>
                <w:numId w:val="10"/>
              </w:numPr>
            </w:pPr>
            <w:r>
              <w:t xml:space="preserve">Improved regional partnership approach to understand and agree shared economic well-being goals / objectives for Gwent and avoid duplication </w:t>
            </w:r>
          </w:p>
          <w:p w14:paraId="6B868D98" w14:textId="77777777" w:rsidR="003044C3" w:rsidRDefault="003044C3" w:rsidP="00B75AD3">
            <w:pPr>
              <w:pStyle w:val="ListParagraph"/>
              <w:ind w:left="360"/>
            </w:pPr>
          </w:p>
        </w:tc>
        <w:tc>
          <w:tcPr>
            <w:tcW w:w="7797" w:type="dxa"/>
            <w:shd w:val="clear" w:color="auto" w:fill="E2EFD9" w:themeFill="accent6" w:themeFillTint="33"/>
          </w:tcPr>
          <w:p w14:paraId="23F2F45C" w14:textId="77777777" w:rsidR="003044C3" w:rsidRDefault="003044C3" w:rsidP="003044C3">
            <w:pPr>
              <w:pStyle w:val="ListParagraph"/>
              <w:numPr>
                <w:ilvl w:val="1"/>
                <w:numId w:val="10"/>
              </w:numPr>
              <w:rPr>
                <w:rStyle w:val="cf01"/>
                <w:rFonts w:cstheme="minorHAnsi"/>
              </w:rPr>
            </w:pPr>
            <w:r w:rsidRPr="0010664A">
              <w:rPr>
                <w:rStyle w:val="cf01"/>
                <w:rFonts w:cstheme="minorHAnsi"/>
              </w:rPr>
              <w:t>Work with CCR leads about their activity in the plan about “theme: Engage with key stakeholders when delivering Wales’ employability agenda and target individuals furthest away from the labour market.</w:t>
            </w:r>
          </w:p>
          <w:p w14:paraId="3A9535E1" w14:textId="77777777" w:rsidR="003044C3" w:rsidRDefault="003044C3" w:rsidP="003044C3">
            <w:pPr>
              <w:pStyle w:val="ListParagraph"/>
              <w:numPr>
                <w:ilvl w:val="1"/>
                <w:numId w:val="10"/>
              </w:numPr>
              <w:rPr>
                <w:rStyle w:val="cf01"/>
                <w:rFonts w:cstheme="minorHAnsi"/>
              </w:rPr>
            </w:pPr>
            <w:r w:rsidRPr="0010664A">
              <w:rPr>
                <w:rStyle w:val="cf01"/>
                <w:rFonts w:cstheme="minorHAnsi"/>
              </w:rPr>
              <w:t xml:space="preserve">Evaluate with CCR what </w:t>
            </w:r>
            <w:r w:rsidRPr="00AD4AF6">
              <w:rPr>
                <w:rStyle w:val="cf01"/>
                <w:rFonts w:cstheme="minorHAnsi"/>
              </w:rPr>
              <w:t>difference has been made 22/25 is being delivered and progress</w:t>
            </w:r>
            <w:r>
              <w:rPr>
                <w:rStyle w:val="cf01"/>
                <w:rFonts w:cstheme="minorHAnsi"/>
              </w:rPr>
              <w:t xml:space="preserve"> so far</w:t>
            </w:r>
            <w:r>
              <w:rPr>
                <w:rStyle w:val="cf01"/>
                <w:rFonts w:cstheme="minorHAnsi"/>
                <w:strike/>
              </w:rPr>
              <w:t xml:space="preserve"> </w:t>
            </w:r>
            <w:r w:rsidRPr="0010664A">
              <w:rPr>
                <w:rStyle w:val="cf01"/>
                <w:rFonts w:cstheme="minorHAnsi"/>
              </w:rPr>
              <w:t>in Gwent on this area of work.</w:t>
            </w:r>
          </w:p>
          <w:p w14:paraId="0940C505" w14:textId="77777777" w:rsidR="003044C3" w:rsidRPr="00AD4AF6" w:rsidRDefault="003044C3" w:rsidP="003044C3">
            <w:pPr>
              <w:pStyle w:val="ListParagraph"/>
              <w:numPr>
                <w:ilvl w:val="1"/>
                <w:numId w:val="10"/>
              </w:numPr>
              <w:spacing w:after="160" w:line="259" w:lineRule="auto"/>
              <w:rPr>
                <w:rStyle w:val="cf01"/>
                <w:rFonts w:cstheme="minorHAnsi"/>
              </w:rPr>
            </w:pPr>
            <w:r w:rsidRPr="00AD4AF6">
              <w:rPr>
                <w:rStyle w:val="cf01"/>
                <w:rFonts w:cstheme="minorHAnsi"/>
              </w:rPr>
              <w:t>Engagement with private sector employers</w:t>
            </w:r>
            <w:r>
              <w:rPr>
                <w:rStyle w:val="cf01"/>
                <w:rFonts w:cstheme="minorHAnsi"/>
              </w:rPr>
              <w:t>.</w:t>
            </w:r>
          </w:p>
          <w:p w14:paraId="14D300D9" w14:textId="77777777" w:rsidR="003044C3" w:rsidRPr="009F5541" w:rsidRDefault="003044C3" w:rsidP="003044C3">
            <w:pPr>
              <w:pStyle w:val="ListParagraph"/>
              <w:numPr>
                <w:ilvl w:val="1"/>
                <w:numId w:val="10"/>
              </w:numPr>
            </w:pPr>
            <w:r w:rsidRPr="0010664A">
              <w:rPr>
                <w:rFonts w:cstheme="minorHAnsi"/>
              </w:rPr>
              <w:t>Joint meeting with RPB health &amp; social care workforce development</w:t>
            </w:r>
            <w:r>
              <w:rPr>
                <w:rFonts w:cstheme="minorHAnsi"/>
              </w:rPr>
              <w:t xml:space="preserve"> priority</w:t>
            </w:r>
            <w:r w:rsidRPr="0010664A">
              <w:rPr>
                <w:rFonts w:cstheme="minorHAnsi"/>
              </w:rPr>
              <w:t xml:space="preserve"> leads.</w:t>
            </w:r>
          </w:p>
          <w:p w14:paraId="7DD448DD" w14:textId="77777777" w:rsidR="003044C3" w:rsidRPr="00F32F6E" w:rsidRDefault="003044C3" w:rsidP="00B75AD3">
            <w:pPr>
              <w:pStyle w:val="ListParagraph"/>
              <w:ind w:left="360"/>
            </w:pPr>
          </w:p>
        </w:tc>
      </w:tr>
      <w:tr w:rsidR="003044C3" w14:paraId="1DA0ED3E" w14:textId="77777777" w:rsidTr="003044C3">
        <w:trPr>
          <w:trHeight w:val="1292"/>
        </w:trPr>
        <w:tc>
          <w:tcPr>
            <w:tcW w:w="1271" w:type="dxa"/>
            <w:vMerge w:val="restart"/>
          </w:tcPr>
          <w:p w14:paraId="0FC17FD1" w14:textId="77777777" w:rsidR="003044C3" w:rsidRDefault="003044C3" w:rsidP="00B75AD3">
            <w:pPr>
              <w:rPr>
                <w:b/>
                <w:bCs/>
              </w:rPr>
            </w:pPr>
            <w:r w:rsidRPr="0060751C">
              <w:rPr>
                <w:b/>
                <w:bCs/>
              </w:rPr>
              <w:t>Medium Term</w:t>
            </w:r>
          </w:p>
          <w:p w14:paraId="0D5129D4" w14:textId="77777777" w:rsidR="003044C3" w:rsidRPr="00CE52B4" w:rsidRDefault="003044C3" w:rsidP="00B75AD3">
            <w:pPr>
              <w:rPr>
                <w:i/>
                <w:iCs/>
              </w:rPr>
            </w:pPr>
            <w:r>
              <w:rPr>
                <w:i/>
                <w:iCs/>
              </w:rPr>
              <w:t>(1</w:t>
            </w:r>
            <w:r w:rsidRPr="00CE52B4">
              <w:rPr>
                <w:i/>
                <w:iCs/>
              </w:rPr>
              <w:t>–3 years)</w:t>
            </w:r>
          </w:p>
        </w:tc>
        <w:tc>
          <w:tcPr>
            <w:tcW w:w="4961" w:type="dxa"/>
            <w:shd w:val="clear" w:color="auto" w:fill="E2EFD9" w:themeFill="accent6" w:themeFillTint="33"/>
          </w:tcPr>
          <w:p w14:paraId="7DBE66A1" w14:textId="77777777" w:rsidR="003044C3" w:rsidRDefault="003044C3" w:rsidP="003044C3">
            <w:pPr>
              <w:pStyle w:val="ListParagraph"/>
              <w:numPr>
                <w:ilvl w:val="0"/>
                <w:numId w:val="10"/>
              </w:numPr>
            </w:pPr>
            <w:r>
              <w:t>Gwent PSB Leadership and PSB organisation commitments: Consider how PSB organisations as employers can share resources / assets to improve resilience and ways of working across the public sector workforce</w:t>
            </w:r>
          </w:p>
          <w:p w14:paraId="0C742CAC" w14:textId="77777777" w:rsidR="003044C3" w:rsidRDefault="003044C3" w:rsidP="00B75AD3"/>
        </w:tc>
        <w:tc>
          <w:tcPr>
            <w:tcW w:w="7797" w:type="dxa"/>
            <w:shd w:val="clear" w:color="auto" w:fill="E2EFD9" w:themeFill="accent6" w:themeFillTint="33"/>
          </w:tcPr>
          <w:p w14:paraId="5FE27176" w14:textId="77777777" w:rsidR="003044C3" w:rsidRDefault="003044C3" w:rsidP="003044C3">
            <w:pPr>
              <w:pStyle w:val="ListParagraph"/>
              <w:numPr>
                <w:ilvl w:val="1"/>
                <w:numId w:val="10"/>
              </w:numPr>
            </w:pPr>
            <w:r>
              <w:t>Review existing workforce policies in line with economic well-being objectives.</w:t>
            </w:r>
          </w:p>
          <w:p w14:paraId="0D27B7CD" w14:textId="77777777" w:rsidR="003044C3" w:rsidRDefault="003044C3" w:rsidP="003044C3">
            <w:pPr>
              <w:pStyle w:val="ListParagraph"/>
              <w:numPr>
                <w:ilvl w:val="1"/>
                <w:numId w:val="10"/>
              </w:numPr>
            </w:pPr>
            <w:r>
              <w:t>Mapping volunteering opportunities.</w:t>
            </w:r>
          </w:p>
          <w:p w14:paraId="47C2F795" w14:textId="77777777" w:rsidR="003044C3" w:rsidRDefault="003044C3" w:rsidP="003044C3">
            <w:pPr>
              <w:pStyle w:val="ListParagraph"/>
              <w:numPr>
                <w:ilvl w:val="1"/>
                <w:numId w:val="10"/>
              </w:numPr>
              <w:spacing w:after="160" w:line="259" w:lineRule="auto"/>
            </w:pPr>
            <w:r w:rsidRPr="00AD4AF6">
              <w:t>Develop opportunities for PSB organisations as major employers in the region to develop workforce practices. Including sharing of assets, agile working spaces and Internship opportunities.</w:t>
            </w:r>
            <w:r>
              <w:t xml:space="preserve"> </w:t>
            </w:r>
            <w:r w:rsidRPr="0054235E">
              <w:t xml:space="preserve"> </w:t>
            </w:r>
          </w:p>
        </w:tc>
      </w:tr>
      <w:tr w:rsidR="003044C3" w14:paraId="5E4A1CBB" w14:textId="77777777" w:rsidTr="003044C3">
        <w:trPr>
          <w:trHeight w:val="983"/>
        </w:trPr>
        <w:tc>
          <w:tcPr>
            <w:tcW w:w="1271" w:type="dxa"/>
            <w:vMerge/>
          </w:tcPr>
          <w:p w14:paraId="41BA1C65" w14:textId="77777777" w:rsidR="003044C3" w:rsidRPr="0060751C" w:rsidRDefault="003044C3" w:rsidP="00B75AD3">
            <w:pPr>
              <w:rPr>
                <w:b/>
                <w:bCs/>
              </w:rPr>
            </w:pPr>
          </w:p>
        </w:tc>
        <w:tc>
          <w:tcPr>
            <w:tcW w:w="4961" w:type="dxa"/>
            <w:shd w:val="clear" w:color="auto" w:fill="E2EFD9" w:themeFill="accent6" w:themeFillTint="33"/>
          </w:tcPr>
          <w:p w14:paraId="1BE0235D" w14:textId="77777777" w:rsidR="003044C3" w:rsidRDefault="003044C3" w:rsidP="003044C3">
            <w:pPr>
              <w:pStyle w:val="ListParagraph"/>
              <w:numPr>
                <w:ilvl w:val="0"/>
                <w:numId w:val="10"/>
              </w:numPr>
            </w:pPr>
            <w:r>
              <w:t>Build on partnership working with key contributors to employment &amp; skills provision across Gwent</w:t>
            </w:r>
          </w:p>
          <w:p w14:paraId="00B96401" w14:textId="77777777" w:rsidR="003044C3" w:rsidRDefault="003044C3" w:rsidP="00B75AD3"/>
        </w:tc>
        <w:tc>
          <w:tcPr>
            <w:tcW w:w="7797" w:type="dxa"/>
            <w:shd w:val="clear" w:color="auto" w:fill="E2EFD9" w:themeFill="accent6" w:themeFillTint="33"/>
          </w:tcPr>
          <w:p w14:paraId="633E3D33" w14:textId="7156538D" w:rsidR="003044C3" w:rsidRDefault="003044C3" w:rsidP="003044C3">
            <w:pPr>
              <w:pStyle w:val="ListParagraph"/>
              <w:numPr>
                <w:ilvl w:val="1"/>
                <w:numId w:val="10"/>
              </w:numPr>
            </w:pPr>
            <w:r>
              <w:t xml:space="preserve">Steering group to work with Further and Higher Education providers to </w:t>
            </w:r>
            <w:r w:rsidRPr="00AD4AF6">
              <w:t>develop pathways</w:t>
            </w:r>
            <w:r>
              <w:t xml:space="preserve"> to access education/training and how to target learners in specific areas of need, aligned to CCR priorities.</w:t>
            </w:r>
          </w:p>
          <w:p w14:paraId="65BEA844" w14:textId="77777777" w:rsidR="003044C3" w:rsidRDefault="003044C3" w:rsidP="003044C3">
            <w:pPr>
              <w:pStyle w:val="ListParagraph"/>
              <w:numPr>
                <w:ilvl w:val="1"/>
                <w:numId w:val="10"/>
              </w:numPr>
            </w:pPr>
            <w:r w:rsidRPr="00AD4AF6">
              <w:rPr>
                <w:rStyle w:val="cf01"/>
                <w:rFonts w:cstheme="minorHAnsi"/>
              </w:rPr>
              <w:t>Build on</w:t>
            </w:r>
            <w:r>
              <w:rPr>
                <w:rStyle w:val="cf01"/>
                <w:rFonts w:cstheme="minorHAnsi"/>
              </w:rPr>
              <w:t xml:space="preserve"> ma</w:t>
            </w:r>
            <w:r w:rsidRPr="0010664A">
              <w:rPr>
                <w:rStyle w:val="cf01"/>
                <w:rFonts w:cstheme="minorHAnsi"/>
              </w:rPr>
              <w:t>pping to identify projects/programmes with scope for regional scale impact and seek out Community Based programmes</w:t>
            </w:r>
            <w:r>
              <w:rPr>
                <w:rStyle w:val="cf01"/>
                <w:rFonts w:cstheme="minorHAnsi"/>
              </w:rPr>
              <w:t>.</w:t>
            </w:r>
          </w:p>
        </w:tc>
      </w:tr>
      <w:tr w:rsidR="003044C3" w14:paraId="0C95C95D" w14:textId="77777777" w:rsidTr="003044C3">
        <w:trPr>
          <w:trHeight w:val="983"/>
        </w:trPr>
        <w:tc>
          <w:tcPr>
            <w:tcW w:w="1271" w:type="dxa"/>
            <w:vMerge/>
          </w:tcPr>
          <w:p w14:paraId="5C3D1E94" w14:textId="77777777" w:rsidR="003044C3" w:rsidRPr="0060751C" w:rsidRDefault="003044C3" w:rsidP="00B75AD3">
            <w:pPr>
              <w:rPr>
                <w:b/>
                <w:bCs/>
              </w:rPr>
            </w:pPr>
          </w:p>
        </w:tc>
        <w:tc>
          <w:tcPr>
            <w:tcW w:w="4961" w:type="dxa"/>
            <w:shd w:val="clear" w:color="auto" w:fill="E2EFD9" w:themeFill="accent6" w:themeFillTint="33"/>
          </w:tcPr>
          <w:p w14:paraId="2FCAFC24" w14:textId="77777777" w:rsidR="003044C3" w:rsidRDefault="003044C3" w:rsidP="003044C3">
            <w:pPr>
              <w:pStyle w:val="ListParagraph"/>
              <w:numPr>
                <w:ilvl w:val="0"/>
                <w:numId w:val="10"/>
              </w:numPr>
            </w:pPr>
            <w:r>
              <w:t xml:space="preserve">Develop a more coordinated regional approach to the delivery of employment, skills &amp; training activity </w:t>
            </w:r>
          </w:p>
        </w:tc>
        <w:tc>
          <w:tcPr>
            <w:tcW w:w="7797" w:type="dxa"/>
            <w:shd w:val="clear" w:color="auto" w:fill="E2EFD9" w:themeFill="accent6" w:themeFillTint="33"/>
          </w:tcPr>
          <w:p w14:paraId="1937CBE5" w14:textId="77777777" w:rsidR="003044C3" w:rsidRDefault="003044C3" w:rsidP="003044C3">
            <w:pPr>
              <w:pStyle w:val="ListParagraph"/>
              <w:numPr>
                <w:ilvl w:val="1"/>
                <w:numId w:val="10"/>
              </w:numPr>
            </w:pPr>
            <w:r w:rsidRPr="00AD4AF6">
              <w:t xml:space="preserve">Informed by mapping exercise, develop mechanisms to align funding </w:t>
            </w:r>
            <w:r w:rsidRPr="00E1610F">
              <w:t>opportunities (e.g. UKSPF &amp; other Business Grants) more with regional economic well-being priority(ies).</w:t>
            </w:r>
          </w:p>
        </w:tc>
      </w:tr>
      <w:tr w:rsidR="003044C3" w14:paraId="26DEBBB6" w14:textId="77777777" w:rsidTr="003044C3">
        <w:trPr>
          <w:trHeight w:val="1123"/>
        </w:trPr>
        <w:tc>
          <w:tcPr>
            <w:tcW w:w="1271" w:type="dxa"/>
            <w:vMerge/>
          </w:tcPr>
          <w:p w14:paraId="695ABEF6" w14:textId="77777777" w:rsidR="003044C3" w:rsidRPr="0060751C" w:rsidRDefault="003044C3" w:rsidP="00B75AD3">
            <w:pPr>
              <w:rPr>
                <w:b/>
                <w:bCs/>
              </w:rPr>
            </w:pPr>
          </w:p>
        </w:tc>
        <w:tc>
          <w:tcPr>
            <w:tcW w:w="4961" w:type="dxa"/>
            <w:shd w:val="clear" w:color="auto" w:fill="E2EFD9" w:themeFill="accent6" w:themeFillTint="33"/>
          </w:tcPr>
          <w:p w14:paraId="595CDCD3" w14:textId="77777777" w:rsidR="003044C3" w:rsidRDefault="003044C3" w:rsidP="003044C3">
            <w:pPr>
              <w:pStyle w:val="ListParagraph"/>
              <w:numPr>
                <w:ilvl w:val="0"/>
                <w:numId w:val="10"/>
              </w:numPr>
            </w:pPr>
            <w:r>
              <w:t xml:space="preserve">Identify new cross-sector partnership working opportunities to invest in Gwent </w:t>
            </w:r>
          </w:p>
        </w:tc>
        <w:tc>
          <w:tcPr>
            <w:tcW w:w="7797" w:type="dxa"/>
            <w:shd w:val="clear" w:color="auto" w:fill="E2EFD9" w:themeFill="accent6" w:themeFillTint="33"/>
          </w:tcPr>
          <w:p w14:paraId="5A907559" w14:textId="77777777" w:rsidR="003044C3" w:rsidRPr="00AD4AF6" w:rsidRDefault="003044C3" w:rsidP="003044C3">
            <w:pPr>
              <w:pStyle w:val="ListParagraph"/>
              <w:numPr>
                <w:ilvl w:val="1"/>
                <w:numId w:val="10"/>
              </w:numPr>
            </w:pPr>
            <w:r w:rsidRPr="00AD4AF6">
              <w:t>Build links with key private sector employers, including those established with CCR, to support delivery of objectives.</w:t>
            </w:r>
          </w:p>
          <w:p w14:paraId="72F2CA58" w14:textId="77777777" w:rsidR="003044C3" w:rsidRDefault="003044C3" w:rsidP="003044C3">
            <w:pPr>
              <w:pStyle w:val="ListParagraph"/>
              <w:numPr>
                <w:ilvl w:val="1"/>
                <w:numId w:val="10"/>
              </w:numPr>
            </w:pPr>
            <w:r>
              <w:t>Engage with Transport sector to identify and address regional barriers for accessing work, training, and volunteering opportunities.</w:t>
            </w:r>
          </w:p>
          <w:p w14:paraId="67498B33" w14:textId="77777777" w:rsidR="003044C3" w:rsidRDefault="003044C3" w:rsidP="003044C3">
            <w:pPr>
              <w:pStyle w:val="ListParagraph"/>
              <w:numPr>
                <w:ilvl w:val="1"/>
                <w:numId w:val="10"/>
              </w:numPr>
            </w:pPr>
            <w:r>
              <w:t>Explore and understand a</w:t>
            </w:r>
            <w:r w:rsidRPr="00042ECA">
              <w:t xml:space="preserve"> Green / Well-being Economy </w:t>
            </w:r>
            <w:r>
              <w:t xml:space="preserve">for Gwent, </w:t>
            </w:r>
            <w:r w:rsidRPr="00042ECA">
              <w:t xml:space="preserve">to identify </w:t>
            </w:r>
            <w:r>
              <w:t>a regional approach that delivers for</w:t>
            </w:r>
            <w:r w:rsidRPr="00042ECA">
              <w:t xml:space="preserve"> people and nature</w:t>
            </w:r>
            <w:r>
              <w:t xml:space="preserve"> equally together</w:t>
            </w:r>
            <w:r w:rsidRPr="00042ECA">
              <w:t>.</w:t>
            </w:r>
          </w:p>
          <w:p w14:paraId="0B6E1FD6" w14:textId="77777777" w:rsidR="003044C3" w:rsidRDefault="003044C3" w:rsidP="003044C3">
            <w:pPr>
              <w:pStyle w:val="ListParagraph"/>
              <w:numPr>
                <w:ilvl w:val="1"/>
                <w:numId w:val="10"/>
              </w:numPr>
            </w:pPr>
            <w:r>
              <w:t xml:space="preserve">Work with Future Generations Commissioner to advocate for </w:t>
            </w:r>
            <w:r w:rsidRPr="00455A26">
              <w:t xml:space="preserve">Local authorities, </w:t>
            </w:r>
            <w:r>
              <w:t xml:space="preserve">CCR to </w:t>
            </w:r>
            <w:r w:rsidRPr="00455A26">
              <w:t>frame their economic plans around a well-being economy</w:t>
            </w:r>
            <w:r>
              <w:t>.</w:t>
            </w:r>
          </w:p>
          <w:p w14:paraId="1AC81555" w14:textId="77777777" w:rsidR="003044C3" w:rsidRPr="00042ECA" w:rsidRDefault="003044C3" w:rsidP="003044C3">
            <w:pPr>
              <w:pStyle w:val="ListParagraph"/>
              <w:numPr>
                <w:ilvl w:val="1"/>
                <w:numId w:val="10"/>
              </w:numPr>
            </w:pPr>
            <w:r>
              <w:lastRenderedPageBreak/>
              <w:t>Building a</w:t>
            </w:r>
            <w:r w:rsidRPr="00AA3FFC">
              <w:t xml:space="preserve"> shared understanding across public bodies about how we measure success in a well-being economy. </w:t>
            </w:r>
          </w:p>
          <w:p w14:paraId="08E72763" w14:textId="77777777" w:rsidR="003044C3" w:rsidRDefault="003044C3" w:rsidP="00B75AD3">
            <w:pPr>
              <w:pStyle w:val="ListParagraph"/>
              <w:ind w:left="360"/>
            </w:pPr>
          </w:p>
        </w:tc>
      </w:tr>
      <w:tr w:rsidR="003044C3" w14:paraId="06545F38" w14:textId="77777777" w:rsidTr="003044C3">
        <w:trPr>
          <w:trHeight w:val="890"/>
        </w:trPr>
        <w:tc>
          <w:tcPr>
            <w:tcW w:w="1271" w:type="dxa"/>
            <w:vMerge/>
          </w:tcPr>
          <w:p w14:paraId="49D3F82E" w14:textId="77777777" w:rsidR="003044C3" w:rsidRPr="0060751C" w:rsidRDefault="003044C3" w:rsidP="00B75AD3">
            <w:pPr>
              <w:rPr>
                <w:b/>
                <w:bCs/>
              </w:rPr>
            </w:pPr>
          </w:p>
        </w:tc>
        <w:tc>
          <w:tcPr>
            <w:tcW w:w="4961" w:type="dxa"/>
            <w:shd w:val="clear" w:color="auto" w:fill="E2EFD9" w:themeFill="accent6" w:themeFillTint="33"/>
          </w:tcPr>
          <w:p w14:paraId="63E4C5FD" w14:textId="77777777" w:rsidR="003044C3" w:rsidRDefault="003044C3" w:rsidP="003044C3">
            <w:pPr>
              <w:pStyle w:val="ListParagraph"/>
              <w:numPr>
                <w:ilvl w:val="0"/>
                <w:numId w:val="10"/>
              </w:numPr>
            </w:pPr>
            <w:r>
              <w:t>Develop common understanding of future skills requirements for Gwent</w:t>
            </w:r>
          </w:p>
        </w:tc>
        <w:tc>
          <w:tcPr>
            <w:tcW w:w="7797" w:type="dxa"/>
            <w:shd w:val="clear" w:color="auto" w:fill="E2EFD9" w:themeFill="accent6" w:themeFillTint="33"/>
          </w:tcPr>
          <w:p w14:paraId="5A8C6D79" w14:textId="77777777" w:rsidR="003044C3" w:rsidRDefault="003044C3" w:rsidP="003044C3">
            <w:pPr>
              <w:pStyle w:val="ListParagraph"/>
              <w:numPr>
                <w:ilvl w:val="1"/>
                <w:numId w:val="10"/>
              </w:numPr>
            </w:pPr>
            <w:r>
              <w:t xml:space="preserve">Assessment of future skills requirements for </w:t>
            </w:r>
            <w:r w:rsidRPr="00E1610F">
              <w:t>Gwent (e.g. Green jobs), aligned</w:t>
            </w:r>
            <w:r>
              <w:t xml:space="preserve"> and integrated to e.g. CCR priorities that benefit Gwent</w:t>
            </w:r>
          </w:p>
          <w:p w14:paraId="5850B0BE" w14:textId="77777777" w:rsidR="003044C3" w:rsidRDefault="003044C3" w:rsidP="003044C3">
            <w:pPr>
              <w:pStyle w:val="ListParagraph"/>
              <w:numPr>
                <w:ilvl w:val="1"/>
                <w:numId w:val="10"/>
              </w:numPr>
            </w:pPr>
            <w:r>
              <w:t>Consider and develop consistent regional messaging around what the definition of ‘Green’ jobs and skills is.</w:t>
            </w:r>
          </w:p>
          <w:p w14:paraId="2A99578B" w14:textId="77777777" w:rsidR="003044C3" w:rsidRDefault="003044C3" w:rsidP="003044C3">
            <w:pPr>
              <w:pStyle w:val="ListParagraph"/>
              <w:numPr>
                <w:ilvl w:val="1"/>
                <w:numId w:val="10"/>
              </w:numPr>
            </w:pPr>
            <w:r w:rsidRPr="00AD4AF6">
              <w:t>Develop in partnership pathways for training and development in these skill requirements.</w:t>
            </w:r>
          </w:p>
          <w:p w14:paraId="57C04643" w14:textId="77777777" w:rsidR="003044C3" w:rsidRDefault="003044C3" w:rsidP="00B75AD3">
            <w:pPr>
              <w:pStyle w:val="ListParagraph"/>
              <w:ind w:left="360"/>
            </w:pPr>
          </w:p>
        </w:tc>
      </w:tr>
      <w:tr w:rsidR="003044C3" w14:paraId="410C50F3" w14:textId="77777777" w:rsidTr="003044C3">
        <w:trPr>
          <w:trHeight w:val="1566"/>
        </w:trPr>
        <w:tc>
          <w:tcPr>
            <w:tcW w:w="1271" w:type="dxa"/>
          </w:tcPr>
          <w:p w14:paraId="6DD5A9E1" w14:textId="77777777" w:rsidR="003044C3" w:rsidRDefault="003044C3" w:rsidP="00B75AD3">
            <w:pPr>
              <w:rPr>
                <w:b/>
                <w:bCs/>
              </w:rPr>
            </w:pPr>
            <w:r w:rsidRPr="0060751C">
              <w:rPr>
                <w:b/>
                <w:bCs/>
              </w:rPr>
              <w:t>Long Term</w:t>
            </w:r>
          </w:p>
          <w:p w14:paraId="38E301F8" w14:textId="77777777" w:rsidR="003044C3" w:rsidRPr="00AB448E" w:rsidRDefault="003044C3" w:rsidP="00B75AD3">
            <w:pPr>
              <w:rPr>
                <w:i/>
                <w:iCs/>
              </w:rPr>
            </w:pPr>
            <w:r>
              <w:rPr>
                <w:i/>
                <w:iCs/>
              </w:rPr>
              <w:t>(4+ years)</w:t>
            </w:r>
          </w:p>
        </w:tc>
        <w:tc>
          <w:tcPr>
            <w:tcW w:w="4961" w:type="dxa"/>
            <w:shd w:val="clear" w:color="auto" w:fill="E2EFD9" w:themeFill="accent6" w:themeFillTint="33"/>
          </w:tcPr>
          <w:p w14:paraId="77CF49DA" w14:textId="77777777" w:rsidR="003044C3" w:rsidRPr="00E1610F" w:rsidRDefault="003044C3" w:rsidP="003044C3">
            <w:pPr>
              <w:pStyle w:val="ListParagraph"/>
              <w:numPr>
                <w:ilvl w:val="0"/>
                <w:numId w:val="10"/>
              </w:numPr>
            </w:pPr>
            <w:r w:rsidRPr="00E1610F">
              <w:t>Build</w:t>
            </w:r>
            <w:r>
              <w:t xml:space="preserve">ing networks and </w:t>
            </w:r>
            <w:r w:rsidRPr="00E1610F">
              <w:t>partnership working with key contributors to employment &amp; skills provision across Gwent</w:t>
            </w:r>
          </w:p>
          <w:p w14:paraId="66512A54" w14:textId="77777777" w:rsidR="003044C3" w:rsidRPr="00E1610F" w:rsidRDefault="003044C3" w:rsidP="00B75AD3"/>
        </w:tc>
        <w:tc>
          <w:tcPr>
            <w:tcW w:w="7797" w:type="dxa"/>
            <w:shd w:val="clear" w:color="auto" w:fill="E2EFD9" w:themeFill="accent6" w:themeFillTint="33"/>
          </w:tcPr>
          <w:p w14:paraId="52D1B55A" w14:textId="77777777" w:rsidR="003044C3" w:rsidRPr="00E1610F" w:rsidRDefault="003044C3" w:rsidP="003044C3">
            <w:pPr>
              <w:pStyle w:val="ListParagraph"/>
              <w:numPr>
                <w:ilvl w:val="1"/>
                <w:numId w:val="10"/>
              </w:numPr>
            </w:pPr>
            <w:r w:rsidRPr="00E1610F">
              <w:t>Work with education and training partners to develop &amp; deliver education, skills &amp; training courses tailored to the needs of Gwent communities, aligned to CCR priorities around supporting people furthest away from work.</w:t>
            </w:r>
          </w:p>
          <w:p w14:paraId="5227198E" w14:textId="77777777" w:rsidR="003044C3" w:rsidRPr="00E1610F" w:rsidRDefault="003044C3" w:rsidP="003044C3">
            <w:pPr>
              <w:pStyle w:val="ListParagraph"/>
              <w:numPr>
                <w:ilvl w:val="1"/>
                <w:numId w:val="10"/>
              </w:numPr>
            </w:pPr>
            <w:r w:rsidRPr="00E1610F">
              <w:t>Analysis of previous Activity to identify where biggest impact has been achieved and consider future delivery plan.</w:t>
            </w:r>
          </w:p>
        </w:tc>
      </w:tr>
      <w:tr w:rsidR="003044C3" w14:paraId="264B2EC1" w14:textId="77777777" w:rsidTr="00AB75CB">
        <w:tc>
          <w:tcPr>
            <w:tcW w:w="14029" w:type="dxa"/>
            <w:gridSpan w:val="3"/>
            <w:shd w:val="clear" w:color="auto" w:fill="8EAADB" w:themeFill="accent1" w:themeFillTint="99"/>
          </w:tcPr>
          <w:p w14:paraId="108A577E" w14:textId="77777777" w:rsidR="003044C3" w:rsidRPr="00C1238C" w:rsidRDefault="003044C3" w:rsidP="00B75AD3">
            <w:pPr>
              <w:rPr>
                <w:b/>
                <w:bCs/>
              </w:rPr>
            </w:pPr>
            <w:r>
              <w:rPr>
                <w:b/>
                <w:bCs/>
              </w:rPr>
              <w:t>What conditions &amp; resources are required?</w:t>
            </w:r>
            <w:r w:rsidRPr="00C1238C">
              <w:rPr>
                <w:b/>
                <w:bCs/>
              </w:rPr>
              <w:t xml:space="preserve"> (Inputs)</w:t>
            </w:r>
          </w:p>
        </w:tc>
      </w:tr>
      <w:tr w:rsidR="003044C3" w14:paraId="3F016892" w14:textId="77777777" w:rsidTr="00B75AD3">
        <w:tc>
          <w:tcPr>
            <w:tcW w:w="14029" w:type="dxa"/>
            <w:gridSpan w:val="3"/>
          </w:tcPr>
          <w:p w14:paraId="2D4D5B83" w14:textId="77777777" w:rsidR="003044C3" w:rsidRPr="00D821A0" w:rsidRDefault="003044C3" w:rsidP="00B75AD3">
            <w:pPr>
              <w:rPr>
                <w:i/>
                <w:iCs/>
              </w:rPr>
            </w:pPr>
            <w:r w:rsidRPr="00D821A0">
              <w:rPr>
                <w:i/>
                <w:iCs/>
              </w:rPr>
              <w:t xml:space="preserve">What do we already have at a regional level? What resources or arrangements already exist? Do we need to change anything? Do we require anything new? Who needs to be involved? </w:t>
            </w:r>
          </w:p>
          <w:p w14:paraId="0BBC6950" w14:textId="77777777" w:rsidR="003044C3" w:rsidRDefault="003044C3" w:rsidP="00B75AD3"/>
          <w:p w14:paraId="5620E8CB" w14:textId="77777777" w:rsidR="003044C3" w:rsidRDefault="003044C3" w:rsidP="003044C3">
            <w:pPr>
              <w:pStyle w:val="ListParagraph"/>
              <w:numPr>
                <w:ilvl w:val="0"/>
                <w:numId w:val="11"/>
              </w:numPr>
            </w:pPr>
            <w:r>
              <w:t>Local Authority Employment &amp; Skills teams leading on UKSPF deliverables at a local level</w:t>
            </w:r>
          </w:p>
          <w:p w14:paraId="478F9F91" w14:textId="77777777" w:rsidR="003044C3" w:rsidRDefault="003044C3" w:rsidP="003044C3">
            <w:pPr>
              <w:pStyle w:val="ListParagraph"/>
              <w:numPr>
                <w:ilvl w:val="0"/>
                <w:numId w:val="11"/>
              </w:numPr>
            </w:pPr>
            <w:r>
              <w:t>Gwent PSB leadership &amp; organisational leadership teams</w:t>
            </w:r>
          </w:p>
          <w:p w14:paraId="6BE96620" w14:textId="77777777" w:rsidR="003044C3" w:rsidRDefault="003044C3" w:rsidP="003044C3">
            <w:pPr>
              <w:pStyle w:val="ListParagraph"/>
              <w:numPr>
                <w:ilvl w:val="0"/>
                <w:numId w:val="11"/>
              </w:numPr>
            </w:pPr>
            <w:r>
              <w:t>Cardiff Capital Region Skills Partnership, economic well-being priorities for SE Wales region and existing governance structures</w:t>
            </w:r>
          </w:p>
          <w:p w14:paraId="73FFBB67" w14:textId="77777777" w:rsidR="003044C3" w:rsidRDefault="003044C3" w:rsidP="003044C3">
            <w:pPr>
              <w:pStyle w:val="ListParagraph"/>
              <w:numPr>
                <w:ilvl w:val="0"/>
                <w:numId w:val="11"/>
              </w:numPr>
            </w:pPr>
            <w:r>
              <w:t>Coleg Gwent, USW outreach and widening participation programmes</w:t>
            </w:r>
          </w:p>
          <w:p w14:paraId="34C56045" w14:textId="77777777" w:rsidR="003044C3" w:rsidRPr="00AD4AF6" w:rsidRDefault="003044C3" w:rsidP="003044C3">
            <w:pPr>
              <w:pStyle w:val="ListParagraph"/>
              <w:numPr>
                <w:ilvl w:val="0"/>
                <w:numId w:val="11"/>
              </w:numPr>
            </w:pPr>
            <w:r w:rsidRPr="00AD4AF6">
              <w:t>Careers Wales careers advice provision</w:t>
            </w:r>
          </w:p>
          <w:p w14:paraId="130B08AB" w14:textId="77777777" w:rsidR="003044C3" w:rsidRDefault="003044C3" w:rsidP="003044C3">
            <w:pPr>
              <w:pStyle w:val="ListParagraph"/>
              <w:numPr>
                <w:ilvl w:val="0"/>
                <w:numId w:val="11"/>
              </w:numPr>
            </w:pPr>
            <w:r w:rsidRPr="00AD4AF6">
              <w:t>DWP employment and skills</w:t>
            </w:r>
          </w:p>
          <w:p w14:paraId="2958342E" w14:textId="77777777" w:rsidR="003044C3" w:rsidRPr="00AD4AF6" w:rsidRDefault="003044C3" w:rsidP="003044C3">
            <w:pPr>
              <w:pStyle w:val="ListParagraph"/>
              <w:numPr>
                <w:ilvl w:val="0"/>
                <w:numId w:val="11"/>
              </w:numPr>
            </w:pPr>
            <w:r>
              <w:t>Gwent Green Grid Partnership</w:t>
            </w:r>
          </w:p>
          <w:p w14:paraId="37D69B0F" w14:textId="77777777" w:rsidR="003044C3" w:rsidRDefault="003044C3" w:rsidP="003044C3">
            <w:pPr>
              <w:pStyle w:val="ListParagraph"/>
              <w:numPr>
                <w:ilvl w:val="0"/>
                <w:numId w:val="11"/>
              </w:numPr>
            </w:pPr>
            <w:r>
              <w:t>3</w:t>
            </w:r>
            <w:r w:rsidRPr="00534A43">
              <w:rPr>
                <w:vertAlign w:val="superscript"/>
              </w:rPr>
              <w:t>rd</w:t>
            </w:r>
            <w:r>
              <w:t xml:space="preserve"> Sector &amp; Community Interest Companies promoting local employment &amp; skills opportunities</w:t>
            </w:r>
          </w:p>
          <w:p w14:paraId="3F0759D4" w14:textId="77777777" w:rsidR="003044C3" w:rsidRDefault="003044C3" w:rsidP="003044C3">
            <w:pPr>
              <w:pStyle w:val="ListParagraph"/>
              <w:numPr>
                <w:ilvl w:val="0"/>
                <w:numId w:val="11"/>
              </w:numPr>
            </w:pPr>
            <w:r>
              <w:t>Support for the 3</w:t>
            </w:r>
            <w:r w:rsidRPr="00CB0583">
              <w:rPr>
                <w:vertAlign w:val="superscript"/>
              </w:rPr>
              <w:t>rd</w:t>
            </w:r>
            <w:r>
              <w:t xml:space="preserve"> Sector to enhance volunteering opportunities</w:t>
            </w:r>
          </w:p>
          <w:p w14:paraId="180DE984" w14:textId="77777777" w:rsidR="003044C3" w:rsidRDefault="003044C3" w:rsidP="003044C3">
            <w:pPr>
              <w:pStyle w:val="ListParagraph"/>
              <w:numPr>
                <w:ilvl w:val="0"/>
                <w:numId w:val="11"/>
              </w:numPr>
            </w:pPr>
            <w:r>
              <w:t>Existing Apprenticeship &amp; Internship opportunities</w:t>
            </w:r>
          </w:p>
          <w:p w14:paraId="68C43C13" w14:textId="77777777" w:rsidR="003044C3" w:rsidRDefault="003044C3" w:rsidP="003044C3">
            <w:pPr>
              <w:pStyle w:val="ListParagraph"/>
              <w:numPr>
                <w:ilvl w:val="0"/>
                <w:numId w:val="11"/>
              </w:numPr>
            </w:pPr>
            <w:r>
              <w:t>Data from CCR &amp; Building a Fairer Gwent to support evidence for what matters to the Gwent region specifically</w:t>
            </w:r>
          </w:p>
          <w:p w14:paraId="4B419DE9" w14:textId="77777777" w:rsidR="003044C3" w:rsidRDefault="003044C3" w:rsidP="003044C3">
            <w:pPr>
              <w:pStyle w:val="ListParagraph"/>
              <w:numPr>
                <w:ilvl w:val="0"/>
                <w:numId w:val="11"/>
              </w:numPr>
            </w:pPr>
            <w:r>
              <w:t>Private Sector businesses, finance and social enterprises</w:t>
            </w:r>
          </w:p>
          <w:p w14:paraId="2F53DAE6" w14:textId="77777777" w:rsidR="003044C3" w:rsidRDefault="003044C3" w:rsidP="00B75AD3">
            <w:pPr>
              <w:pStyle w:val="ListParagraph"/>
            </w:pPr>
          </w:p>
        </w:tc>
      </w:tr>
      <w:tr w:rsidR="003044C3" w14:paraId="36E93351" w14:textId="77777777" w:rsidTr="00EA32D6">
        <w:tc>
          <w:tcPr>
            <w:tcW w:w="14029" w:type="dxa"/>
            <w:gridSpan w:val="3"/>
            <w:shd w:val="clear" w:color="auto" w:fill="8EAADB" w:themeFill="accent1" w:themeFillTint="99"/>
          </w:tcPr>
          <w:p w14:paraId="341579AA" w14:textId="77777777" w:rsidR="003044C3" w:rsidRPr="00D821A0" w:rsidRDefault="003044C3" w:rsidP="00B75AD3">
            <w:pPr>
              <w:rPr>
                <w:b/>
                <w:bCs/>
              </w:rPr>
            </w:pPr>
            <w:r>
              <w:rPr>
                <w:b/>
                <w:bCs/>
              </w:rPr>
              <w:t>Integration with PSB Areas of Focus</w:t>
            </w:r>
          </w:p>
        </w:tc>
      </w:tr>
      <w:tr w:rsidR="003044C3" w14:paraId="4795927F" w14:textId="77777777" w:rsidTr="00B75AD3">
        <w:tc>
          <w:tcPr>
            <w:tcW w:w="14029" w:type="dxa"/>
            <w:gridSpan w:val="3"/>
          </w:tcPr>
          <w:p w14:paraId="2B628BFC" w14:textId="77777777" w:rsidR="003044C3" w:rsidRDefault="003044C3" w:rsidP="00B75AD3">
            <w:r>
              <w:t>Best Start in Life: by working with Education, training &amp; skills providers to improve opportunities and pathways to employment for children &amp; young people across Gwent.</w:t>
            </w:r>
          </w:p>
          <w:p w14:paraId="7EA1090D" w14:textId="77777777" w:rsidR="003044C3" w:rsidRDefault="003044C3" w:rsidP="00B75AD3"/>
          <w:p w14:paraId="02E53502" w14:textId="77777777" w:rsidR="003044C3" w:rsidRDefault="003044C3" w:rsidP="00B75AD3">
            <w:r>
              <w:lastRenderedPageBreak/>
              <w:t>Climate-Ready Communities where our Environmental is Valued &amp; Protected: by enhancing green skills &amp; the greening of jobs as well as promoting more integrated, sustainable transport options to work &amp; education.</w:t>
            </w:r>
          </w:p>
          <w:p w14:paraId="2E2F35D1" w14:textId="77777777" w:rsidR="003044C3" w:rsidRDefault="003044C3" w:rsidP="00B75AD3"/>
          <w:p w14:paraId="64304D38" w14:textId="77777777" w:rsidR="003044C3" w:rsidRDefault="003044C3" w:rsidP="00B75AD3">
            <w:r>
              <w:t>The outputs &amp; activities actively contribute to enhancing overall well-being, reducing inequalities, and fostering the sustainable development principle in Gwent. Moreover, our efforts resonate with the PSB's environmental sustainability objectives, reinforcing our commitment to building a healthier, more equitable and equal, prosperous and resilient Gwent.</w:t>
            </w:r>
          </w:p>
          <w:p w14:paraId="2C0F5A53" w14:textId="77777777" w:rsidR="003044C3" w:rsidRDefault="003044C3" w:rsidP="00B75AD3"/>
          <w:p w14:paraId="6408FB17" w14:textId="77777777" w:rsidR="003044C3" w:rsidRPr="00D821A0" w:rsidRDefault="003044C3" w:rsidP="00B75AD3"/>
        </w:tc>
      </w:tr>
    </w:tbl>
    <w:p w14:paraId="5021F69D" w14:textId="77777777" w:rsidR="003044C3" w:rsidRPr="00B72704" w:rsidRDefault="003044C3" w:rsidP="003044C3">
      <w:pPr>
        <w:spacing w:line="240" w:lineRule="auto"/>
      </w:pPr>
    </w:p>
    <w:p w14:paraId="41FED521" w14:textId="77777777" w:rsidR="003044C3" w:rsidRPr="000E7946" w:rsidRDefault="003044C3" w:rsidP="003044C3">
      <w:pPr>
        <w:spacing w:line="240" w:lineRule="auto"/>
        <w:rPr>
          <w:b/>
          <w:bCs/>
        </w:rPr>
      </w:pPr>
    </w:p>
    <w:p w14:paraId="388EE632" w14:textId="0BF9C8FC" w:rsidR="003044C3" w:rsidRDefault="003044C3" w:rsidP="000E7946">
      <w:pPr>
        <w:spacing w:line="240" w:lineRule="auto"/>
        <w:rPr>
          <w:b/>
          <w:bCs/>
        </w:rPr>
      </w:pPr>
    </w:p>
    <w:p w14:paraId="08A01177" w14:textId="7FCAB242" w:rsidR="003044C3" w:rsidRDefault="003044C3" w:rsidP="000E7946">
      <w:pPr>
        <w:spacing w:line="240" w:lineRule="auto"/>
        <w:rPr>
          <w:b/>
          <w:bCs/>
        </w:rPr>
      </w:pPr>
    </w:p>
    <w:p w14:paraId="1E257861" w14:textId="1E87D205" w:rsidR="003044C3" w:rsidRDefault="003044C3" w:rsidP="000E7946">
      <w:pPr>
        <w:spacing w:line="240" w:lineRule="auto"/>
        <w:rPr>
          <w:b/>
          <w:bCs/>
        </w:rPr>
      </w:pPr>
    </w:p>
    <w:p w14:paraId="0E81CAC6" w14:textId="77777777" w:rsidR="00F91AAF" w:rsidRDefault="00F91AAF" w:rsidP="000E7946">
      <w:pPr>
        <w:spacing w:line="240" w:lineRule="auto"/>
        <w:rPr>
          <w:b/>
          <w:bCs/>
        </w:rPr>
      </w:pPr>
    </w:p>
    <w:p w14:paraId="2F17AACB" w14:textId="77777777" w:rsidR="00F91AAF" w:rsidRDefault="00F91AAF" w:rsidP="000E7946">
      <w:pPr>
        <w:spacing w:line="240" w:lineRule="auto"/>
        <w:rPr>
          <w:b/>
          <w:bCs/>
        </w:rPr>
      </w:pPr>
    </w:p>
    <w:p w14:paraId="29E2E8B3" w14:textId="77777777" w:rsidR="00F91AAF" w:rsidRDefault="00F91AAF" w:rsidP="000E7946">
      <w:pPr>
        <w:spacing w:line="240" w:lineRule="auto"/>
        <w:rPr>
          <w:b/>
          <w:bCs/>
        </w:rPr>
      </w:pPr>
    </w:p>
    <w:p w14:paraId="579093DF" w14:textId="77777777" w:rsidR="00F91AAF" w:rsidRDefault="00F91AAF" w:rsidP="000E7946">
      <w:pPr>
        <w:spacing w:line="240" w:lineRule="auto"/>
        <w:rPr>
          <w:b/>
          <w:bCs/>
        </w:rPr>
      </w:pPr>
    </w:p>
    <w:p w14:paraId="5B90C6CF" w14:textId="5C27C77E" w:rsidR="003044C3" w:rsidRDefault="003044C3" w:rsidP="000E7946">
      <w:pPr>
        <w:spacing w:line="240" w:lineRule="auto"/>
        <w:rPr>
          <w:b/>
          <w:bCs/>
        </w:rPr>
      </w:pPr>
    </w:p>
    <w:p w14:paraId="282C8ADE" w14:textId="77777777" w:rsidR="006E7C88" w:rsidRDefault="006E7C88" w:rsidP="000E7946">
      <w:pPr>
        <w:spacing w:line="240" w:lineRule="auto"/>
        <w:rPr>
          <w:b/>
          <w:bCs/>
        </w:rPr>
      </w:pPr>
    </w:p>
    <w:p w14:paraId="31D09F64" w14:textId="77777777" w:rsidR="006E7C88" w:rsidRDefault="006E7C88" w:rsidP="000E7946">
      <w:pPr>
        <w:spacing w:line="240" w:lineRule="auto"/>
        <w:rPr>
          <w:b/>
          <w:bCs/>
        </w:rPr>
      </w:pPr>
    </w:p>
    <w:p w14:paraId="57D9472A" w14:textId="77777777" w:rsidR="006E7C88" w:rsidRDefault="006E7C88" w:rsidP="000E7946">
      <w:pPr>
        <w:spacing w:line="240" w:lineRule="auto"/>
        <w:rPr>
          <w:b/>
          <w:bCs/>
        </w:rPr>
      </w:pPr>
    </w:p>
    <w:p w14:paraId="267DCA20" w14:textId="77777777" w:rsidR="006E7C88" w:rsidRDefault="006E7C88" w:rsidP="000E7946">
      <w:pPr>
        <w:spacing w:line="240" w:lineRule="auto"/>
        <w:rPr>
          <w:b/>
          <w:bCs/>
        </w:rPr>
      </w:pPr>
    </w:p>
    <w:p w14:paraId="57424792" w14:textId="77777777" w:rsidR="006E7C88" w:rsidRDefault="006E7C88" w:rsidP="000E7946">
      <w:pPr>
        <w:spacing w:line="240" w:lineRule="auto"/>
        <w:rPr>
          <w:b/>
          <w:bCs/>
        </w:rPr>
      </w:pPr>
    </w:p>
    <w:p w14:paraId="0C2154C8" w14:textId="77777777" w:rsidR="006E7C88" w:rsidRDefault="006E7C88" w:rsidP="000E7946">
      <w:pPr>
        <w:spacing w:line="240" w:lineRule="auto"/>
        <w:rPr>
          <w:b/>
          <w:bCs/>
        </w:rPr>
      </w:pPr>
    </w:p>
    <w:p w14:paraId="1AB9CC01" w14:textId="77777777" w:rsidR="006E7C88" w:rsidRDefault="006E7C88" w:rsidP="000E7946">
      <w:pPr>
        <w:spacing w:line="240" w:lineRule="auto"/>
        <w:rPr>
          <w:b/>
          <w:bCs/>
        </w:rPr>
      </w:pPr>
    </w:p>
    <w:p w14:paraId="32180FF4" w14:textId="77777777" w:rsidR="006E7C88" w:rsidRDefault="006E7C88" w:rsidP="000E7946">
      <w:pPr>
        <w:spacing w:line="240" w:lineRule="auto"/>
        <w:rPr>
          <w:b/>
          <w:bCs/>
        </w:rPr>
      </w:pPr>
    </w:p>
    <w:p w14:paraId="16A978B1" w14:textId="77777777" w:rsidR="006E7C88" w:rsidRDefault="006E7C88" w:rsidP="000E7946">
      <w:pPr>
        <w:spacing w:line="240" w:lineRule="auto"/>
        <w:rPr>
          <w:b/>
          <w:bCs/>
        </w:rPr>
      </w:pPr>
    </w:p>
    <w:p w14:paraId="3D47FCCA" w14:textId="77777777" w:rsidR="006E7C88" w:rsidRDefault="006E7C88" w:rsidP="000E7946">
      <w:pPr>
        <w:spacing w:line="240" w:lineRule="auto"/>
        <w:rPr>
          <w:b/>
          <w:bCs/>
        </w:rPr>
      </w:pPr>
    </w:p>
    <w:p w14:paraId="6F140251" w14:textId="055C9D35" w:rsidR="003044C3" w:rsidRDefault="0034076A" w:rsidP="00F91AAF">
      <w:pPr>
        <w:spacing w:line="240" w:lineRule="auto"/>
        <w:rPr>
          <w:b/>
          <w:bCs/>
          <w:sz w:val="24"/>
          <w:szCs w:val="24"/>
        </w:rPr>
      </w:pPr>
      <w:r w:rsidRPr="00F91AAF">
        <w:rPr>
          <w:b/>
          <w:bCs/>
          <w:sz w:val="24"/>
          <w:szCs w:val="24"/>
        </w:rPr>
        <w:lastRenderedPageBreak/>
        <w:t xml:space="preserve">4. </w:t>
      </w:r>
      <w:r w:rsidR="00F91AAF" w:rsidRPr="00F91AAF">
        <w:rPr>
          <w:b/>
          <w:bCs/>
          <w:sz w:val="24"/>
          <w:szCs w:val="24"/>
        </w:rPr>
        <w:t>That everyone lives in a climate-ready community where their environment is valued and protected</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6315"/>
        <w:gridCol w:w="7693"/>
      </w:tblGrid>
      <w:tr w:rsidR="00B75AD3" w:rsidRPr="00EA32D6" w14:paraId="42C5D2CE" w14:textId="77777777" w:rsidTr="00EA32D6">
        <w:trPr>
          <w:trHeight w:val="268"/>
        </w:trPr>
        <w:tc>
          <w:tcPr>
            <w:tcW w:w="15148" w:type="dxa"/>
            <w:gridSpan w:val="3"/>
            <w:shd w:val="clear" w:color="auto" w:fill="8EAADB" w:themeFill="accent1" w:themeFillTint="99"/>
          </w:tcPr>
          <w:p w14:paraId="3653AAA2" w14:textId="77777777" w:rsidR="00B75AD3" w:rsidRPr="00EA32D6" w:rsidRDefault="00B75AD3" w:rsidP="00B75AD3">
            <w:pPr>
              <w:widowControl w:val="0"/>
              <w:autoSpaceDE w:val="0"/>
              <w:autoSpaceDN w:val="0"/>
              <w:spacing w:after="0" w:line="248" w:lineRule="exact"/>
              <w:rPr>
                <w:rFonts w:eastAsia="Carlito" w:cs="Carlito"/>
                <w:b/>
                <w:lang w:val="en-US"/>
              </w:rPr>
            </w:pPr>
            <w:r w:rsidRPr="00EA32D6">
              <w:rPr>
                <w:rFonts w:eastAsia="Carlito" w:cs="Carlito"/>
                <w:b/>
                <w:spacing w:val="-2"/>
                <w:lang w:val="en-US"/>
              </w:rPr>
              <w:t>Impact</w:t>
            </w:r>
          </w:p>
        </w:tc>
      </w:tr>
      <w:tr w:rsidR="00B75AD3" w:rsidRPr="00EA32D6" w14:paraId="204F8607" w14:textId="77777777" w:rsidTr="00EA32D6">
        <w:trPr>
          <w:trHeight w:val="782"/>
        </w:trPr>
        <w:tc>
          <w:tcPr>
            <w:tcW w:w="15148" w:type="dxa"/>
            <w:gridSpan w:val="3"/>
          </w:tcPr>
          <w:p w14:paraId="3A350D64" w14:textId="77777777" w:rsidR="00B75AD3" w:rsidRPr="00EA32D6" w:rsidRDefault="00B75AD3" w:rsidP="00B75AD3">
            <w:pPr>
              <w:widowControl w:val="0"/>
              <w:autoSpaceDE w:val="0"/>
              <w:autoSpaceDN w:val="0"/>
              <w:spacing w:before="197" w:after="0" w:line="240" w:lineRule="auto"/>
              <w:rPr>
                <w:rFonts w:eastAsia="Carlito" w:cs="Carlito"/>
                <w:bCs/>
                <w:lang w:val="en-US"/>
              </w:rPr>
            </w:pPr>
            <w:r w:rsidRPr="00EA32D6">
              <w:rPr>
                <w:rFonts w:eastAsia="Carlito" w:cs="Carlito"/>
                <w:bCs/>
                <w:lang w:val="en-US"/>
              </w:rPr>
              <w:t>That</w:t>
            </w:r>
            <w:r w:rsidRPr="00EA32D6">
              <w:rPr>
                <w:rFonts w:eastAsia="Carlito" w:cs="Carlito"/>
                <w:bCs/>
                <w:spacing w:val="-10"/>
                <w:lang w:val="en-US"/>
              </w:rPr>
              <w:t xml:space="preserve"> </w:t>
            </w:r>
            <w:r w:rsidRPr="00EA32D6">
              <w:rPr>
                <w:rFonts w:eastAsia="Carlito" w:cs="Carlito"/>
                <w:bCs/>
                <w:lang w:val="en-US"/>
              </w:rPr>
              <w:t>everyone</w:t>
            </w:r>
            <w:r w:rsidRPr="00EA32D6">
              <w:rPr>
                <w:rFonts w:eastAsia="Carlito" w:cs="Carlito"/>
                <w:bCs/>
                <w:spacing w:val="-10"/>
                <w:lang w:val="en-US"/>
              </w:rPr>
              <w:t xml:space="preserve"> </w:t>
            </w:r>
            <w:r w:rsidRPr="00EA32D6">
              <w:rPr>
                <w:rFonts w:eastAsia="Carlito" w:cs="Carlito"/>
                <w:bCs/>
                <w:lang w:val="en-US"/>
              </w:rPr>
              <w:t>lives</w:t>
            </w:r>
            <w:r w:rsidRPr="00EA32D6">
              <w:rPr>
                <w:rFonts w:eastAsia="Carlito" w:cs="Carlito"/>
                <w:bCs/>
                <w:spacing w:val="-9"/>
                <w:lang w:val="en-US"/>
              </w:rPr>
              <w:t xml:space="preserve"> </w:t>
            </w:r>
            <w:r w:rsidRPr="00EA32D6">
              <w:rPr>
                <w:rFonts w:eastAsia="Carlito" w:cs="Carlito"/>
                <w:bCs/>
                <w:lang w:val="en-US"/>
              </w:rPr>
              <w:t>in</w:t>
            </w:r>
            <w:r w:rsidRPr="00EA32D6">
              <w:rPr>
                <w:rFonts w:eastAsia="Carlito" w:cs="Carlito"/>
                <w:bCs/>
                <w:spacing w:val="-10"/>
                <w:lang w:val="en-US"/>
              </w:rPr>
              <w:t xml:space="preserve"> </w:t>
            </w:r>
            <w:r w:rsidRPr="00EA32D6">
              <w:rPr>
                <w:rFonts w:eastAsia="Carlito" w:cs="Carlito"/>
                <w:bCs/>
                <w:lang w:val="en-US"/>
              </w:rPr>
              <w:t>a</w:t>
            </w:r>
            <w:r w:rsidRPr="00EA32D6">
              <w:rPr>
                <w:rFonts w:eastAsia="Carlito" w:cs="Carlito"/>
                <w:bCs/>
                <w:spacing w:val="-6"/>
                <w:lang w:val="en-US"/>
              </w:rPr>
              <w:t xml:space="preserve"> </w:t>
            </w:r>
            <w:r w:rsidRPr="00EA32D6">
              <w:rPr>
                <w:rFonts w:eastAsia="Carlito" w:cs="Carlito"/>
                <w:bCs/>
                <w:lang w:val="en-US"/>
              </w:rPr>
              <w:t>climate-ready</w:t>
            </w:r>
            <w:r w:rsidRPr="00EA32D6">
              <w:rPr>
                <w:rFonts w:eastAsia="Carlito" w:cs="Carlito"/>
                <w:bCs/>
                <w:spacing w:val="-10"/>
                <w:lang w:val="en-US"/>
              </w:rPr>
              <w:t xml:space="preserve"> </w:t>
            </w:r>
            <w:r w:rsidRPr="00EA32D6">
              <w:rPr>
                <w:rFonts w:eastAsia="Carlito" w:cs="Carlito"/>
                <w:bCs/>
                <w:lang w:val="en-US"/>
              </w:rPr>
              <w:t>community</w:t>
            </w:r>
            <w:r w:rsidRPr="00EA32D6">
              <w:rPr>
                <w:rFonts w:eastAsia="Carlito" w:cs="Carlito"/>
                <w:bCs/>
                <w:spacing w:val="-9"/>
                <w:lang w:val="en-US"/>
              </w:rPr>
              <w:t xml:space="preserve"> </w:t>
            </w:r>
            <w:r w:rsidRPr="00EA32D6">
              <w:rPr>
                <w:rFonts w:eastAsia="Carlito" w:cs="Carlito"/>
                <w:bCs/>
                <w:lang w:val="en-US"/>
              </w:rPr>
              <w:t>where</w:t>
            </w:r>
            <w:r w:rsidRPr="00EA32D6">
              <w:rPr>
                <w:rFonts w:eastAsia="Carlito" w:cs="Carlito"/>
                <w:bCs/>
                <w:spacing w:val="-10"/>
                <w:lang w:val="en-US"/>
              </w:rPr>
              <w:t xml:space="preserve"> </w:t>
            </w:r>
            <w:r w:rsidRPr="00EA32D6">
              <w:rPr>
                <w:rFonts w:eastAsia="Carlito" w:cs="Carlito"/>
                <w:bCs/>
                <w:lang w:val="en-US"/>
              </w:rPr>
              <w:t>their</w:t>
            </w:r>
            <w:r w:rsidRPr="00EA32D6">
              <w:rPr>
                <w:rFonts w:eastAsia="Carlito" w:cs="Carlito"/>
                <w:bCs/>
                <w:spacing w:val="-9"/>
                <w:lang w:val="en-US"/>
              </w:rPr>
              <w:t xml:space="preserve"> </w:t>
            </w:r>
            <w:r w:rsidRPr="00EA32D6">
              <w:rPr>
                <w:rFonts w:eastAsia="Carlito" w:cs="Carlito"/>
                <w:bCs/>
                <w:lang w:val="en-US"/>
              </w:rPr>
              <w:t>environment</w:t>
            </w:r>
            <w:r w:rsidRPr="00EA32D6">
              <w:rPr>
                <w:rFonts w:eastAsia="Carlito" w:cs="Carlito"/>
                <w:bCs/>
                <w:spacing w:val="-8"/>
                <w:lang w:val="en-US"/>
              </w:rPr>
              <w:t xml:space="preserve"> </w:t>
            </w:r>
            <w:r w:rsidRPr="00EA32D6">
              <w:rPr>
                <w:rFonts w:eastAsia="Carlito" w:cs="Carlito"/>
                <w:bCs/>
                <w:lang w:val="en-US"/>
              </w:rPr>
              <w:t>is</w:t>
            </w:r>
            <w:r w:rsidRPr="00EA32D6">
              <w:rPr>
                <w:rFonts w:eastAsia="Carlito" w:cs="Carlito"/>
                <w:bCs/>
                <w:spacing w:val="-10"/>
                <w:lang w:val="en-US"/>
              </w:rPr>
              <w:t xml:space="preserve"> </w:t>
            </w:r>
            <w:r w:rsidRPr="00EA32D6">
              <w:rPr>
                <w:rFonts w:eastAsia="Carlito" w:cs="Carlito"/>
                <w:bCs/>
                <w:lang w:val="en-US"/>
              </w:rPr>
              <w:t>valued</w:t>
            </w:r>
            <w:r w:rsidRPr="00EA32D6">
              <w:rPr>
                <w:rFonts w:eastAsia="Carlito" w:cs="Carlito"/>
                <w:bCs/>
                <w:spacing w:val="-10"/>
                <w:lang w:val="en-US"/>
              </w:rPr>
              <w:t xml:space="preserve"> </w:t>
            </w:r>
            <w:r w:rsidRPr="00EA32D6">
              <w:rPr>
                <w:rFonts w:eastAsia="Carlito" w:cs="Carlito"/>
                <w:bCs/>
                <w:lang w:val="en-US"/>
              </w:rPr>
              <w:t>and</w:t>
            </w:r>
            <w:r w:rsidRPr="00EA32D6">
              <w:rPr>
                <w:rFonts w:eastAsia="Carlito" w:cs="Carlito"/>
                <w:bCs/>
                <w:spacing w:val="-11"/>
                <w:lang w:val="en-US"/>
              </w:rPr>
              <w:t xml:space="preserve"> </w:t>
            </w:r>
            <w:r w:rsidRPr="00EA32D6">
              <w:rPr>
                <w:rFonts w:eastAsia="Carlito" w:cs="Carlito"/>
                <w:bCs/>
                <w:spacing w:val="-2"/>
                <w:lang w:val="en-US"/>
              </w:rPr>
              <w:t>protected</w:t>
            </w:r>
          </w:p>
        </w:tc>
      </w:tr>
      <w:tr w:rsidR="00B75AD3" w:rsidRPr="00EA32D6" w14:paraId="0B853DFA" w14:textId="77777777" w:rsidTr="00EA32D6">
        <w:trPr>
          <w:trHeight w:val="268"/>
        </w:trPr>
        <w:tc>
          <w:tcPr>
            <w:tcW w:w="15148" w:type="dxa"/>
            <w:gridSpan w:val="3"/>
            <w:shd w:val="clear" w:color="auto" w:fill="8EAADB" w:themeFill="accent1" w:themeFillTint="99"/>
          </w:tcPr>
          <w:p w14:paraId="25D58613" w14:textId="77777777" w:rsidR="00B75AD3" w:rsidRPr="00EA32D6" w:rsidRDefault="00B75AD3" w:rsidP="00B75AD3">
            <w:pPr>
              <w:widowControl w:val="0"/>
              <w:autoSpaceDE w:val="0"/>
              <w:autoSpaceDN w:val="0"/>
              <w:spacing w:after="0" w:line="248" w:lineRule="exact"/>
              <w:rPr>
                <w:rFonts w:eastAsia="Carlito" w:cs="Carlito"/>
                <w:b/>
                <w:lang w:val="en-US"/>
              </w:rPr>
            </w:pPr>
            <w:r w:rsidRPr="00EA32D6">
              <w:rPr>
                <w:rFonts w:eastAsia="Carlito" w:cs="Carlito"/>
                <w:b/>
                <w:lang w:val="en-US"/>
              </w:rPr>
              <w:t>What</w:t>
            </w:r>
            <w:r w:rsidRPr="00EA32D6">
              <w:rPr>
                <w:rFonts w:eastAsia="Carlito" w:cs="Carlito"/>
                <w:b/>
                <w:spacing w:val="-2"/>
                <w:lang w:val="en-US"/>
              </w:rPr>
              <w:t xml:space="preserve"> </w:t>
            </w:r>
            <w:r w:rsidRPr="00EA32D6">
              <w:rPr>
                <w:rFonts w:eastAsia="Carlito" w:cs="Carlito"/>
                <w:b/>
                <w:lang w:val="en-US"/>
              </w:rPr>
              <w:t>change</w:t>
            </w:r>
            <w:r w:rsidRPr="00EA32D6">
              <w:rPr>
                <w:rFonts w:eastAsia="Carlito" w:cs="Carlito"/>
                <w:b/>
                <w:spacing w:val="-3"/>
                <w:lang w:val="en-US"/>
              </w:rPr>
              <w:t xml:space="preserve"> </w:t>
            </w:r>
            <w:r w:rsidRPr="00EA32D6">
              <w:rPr>
                <w:rFonts w:eastAsia="Carlito" w:cs="Carlito"/>
                <w:b/>
                <w:lang w:val="en-US"/>
              </w:rPr>
              <w:t>do</w:t>
            </w:r>
            <w:r w:rsidRPr="00EA32D6">
              <w:rPr>
                <w:rFonts w:eastAsia="Carlito" w:cs="Carlito"/>
                <w:b/>
                <w:spacing w:val="-4"/>
                <w:lang w:val="en-US"/>
              </w:rPr>
              <w:t xml:space="preserve"> </w:t>
            </w:r>
            <w:r w:rsidRPr="00EA32D6">
              <w:rPr>
                <w:rFonts w:eastAsia="Carlito" w:cs="Carlito"/>
                <w:b/>
                <w:lang w:val="en-US"/>
              </w:rPr>
              <w:t>we</w:t>
            </w:r>
            <w:r w:rsidRPr="00EA32D6">
              <w:rPr>
                <w:rFonts w:eastAsia="Carlito" w:cs="Carlito"/>
                <w:b/>
                <w:spacing w:val="-5"/>
                <w:lang w:val="en-US"/>
              </w:rPr>
              <w:t xml:space="preserve"> </w:t>
            </w:r>
            <w:r w:rsidRPr="00EA32D6">
              <w:rPr>
                <w:rFonts w:eastAsia="Carlito" w:cs="Carlito"/>
                <w:b/>
                <w:lang w:val="en-US"/>
              </w:rPr>
              <w:t>want</w:t>
            </w:r>
            <w:r w:rsidRPr="00EA32D6">
              <w:rPr>
                <w:rFonts w:eastAsia="Carlito" w:cs="Carlito"/>
                <w:b/>
                <w:spacing w:val="-4"/>
                <w:lang w:val="en-US"/>
              </w:rPr>
              <w:t xml:space="preserve"> </w:t>
            </w:r>
            <w:r w:rsidRPr="00EA32D6">
              <w:rPr>
                <w:rFonts w:eastAsia="Carlito" w:cs="Carlito"/>
                <w:b/>
                <w:lang w:val="en-US"/>
              </w:rPr>
              <w:t>to</w:t>
            </w:r>
            <w:r w:rsidRPr="00EA32D6">
              <w:rPr>
                <w:rFonts w:eastAsia="Carlito" w:cs="Carlito"/>
                <w:b/>
                <w:spacing w:val="-3"/>
                <w:lang w:val="en-US"/>
              </w:rPr>
              <w:t xml:space="preserve"> </w:t>
            </w:r>
            <w:r w:rsidRPr="00EA32D6">
              <w:rPr>
                <w:rFonts w:eastAsia="Carlito" w:cs="Carlito"/>
                <w:b/>
                <w:lang w:val="en-US"/>
              </w:rPr>
              <w:t>achieve?</w:t>
            </w:r>
            <w:r w:rsidRPr="00EA32D6">
              <w:rPr>
                <w:rFonts w:eastAsia="Carlito" w:cs="Carlito"/>
                <w:b/>
                <w:spacing w:val="-1"/>
                <w:lang w:val="en-US"/>
              </w:rPr>
              <w:t xml:space="preserve"> </w:t>
            </w:r>
            <w:r w:rsidRPr="00EA32D6">
              <w:rPr>
                <w:rFonts w:eastAsia="Carlito" w:cs="Carlito"/>
                <w:b/>
                <w:spacing w:val="-2"/>
                <w:lang w:val="en-US"/>
              </w:rPr>
              <w:t>(Outcome)</w:t>
            </w:r>
          </w:p>
        </w:tc>
      </w:tr>
      <w:tr w:rsidR="00B75AD3" w:rsidRPr="00EA32D6" w14:paraId="23CD23D2" w14:textId="77777777" w:rsidTr="00EA32D6">
        <w:trPr>
          <w:trHeight w:val="4049"/>
        </w:trPr>
        <w:tc>
          <w:tcPr>
            <w:tcW w:w="15148" w:type="dxa"/>
            <w:gridSpan w:val="3"/>
          </w:tcPr>
          <w:p w14:paraId="11A766B5" w14:textId="77777777" w:rsidR="00B75AD3" w:rsidRPr="00EA32D6" w:rsidRDefault="00B75AD3" w:rsidP="00B75AD3">
            <w:pPr>
              <w:widowControl w:val="0"/>
              <w:autoSpaceDE w:val="0"/>
              <w:autoSpaceDN w:val="0"/>
              <w:spacing w:before="1" w:after="0" w:line="240" w:lineRule="auto"/>
              <w:rPr>
                <w:rFonts w:eastAsia="Carlito" w:cs="Carlito"/>
                <w:i/>
                <w:lang w:val="en-US"/>
              </w:rPr>
            </w:pPr>
          </w:p>
          <w:p w14:paraId="5E1BDAC9" w14:textId="77777777" w:rsidR="00B75AD3" w:rsidRPr="00EA32D6" w:rsidRDefault="00B75AD3" w:rsidP="00B75AD3">
            <w:pPr>
              <w:widowControl w:val="0"/>
              <w:autoSpaceDE w:val="0"/>
              <w:autoSpaceDN w:val="0"/>
              <w:spacing w:after="0" w:line="240" w:lineRule="auto"/>
              <w:rPr>
                <w:rFonts w:eastAsia="Carlito" w:cs="Carlito"/>
                <w:b/>
                <w:lang w:val="en-US"/>
              </w:rPr>
            </w:pPr>
            <w:r w:rsidRPr="00EA32D6">
              <w:rPr>
                <w:rFonts w:eastAsia="Carlito" w:cs="Carlito"/>
                <w:b/>
                <w:lang w:val="en-US"/>
              </w:rPr>
              <w:t>1.</w:t>
            </w:r>
            <w:r w:rsidRPr="00EA32D6">
              <w:rPr>
                <w:rFonts w:eastAsia="Carlito" w:cs="Carlito"/>
                <w:b/>
                <w:spacing w:val="75"/>
                <w:w w:val="150"/>
                <w:lang w:val="en-US"/>
              </w:rPr>
              <w:t xml:space="preserve"> </w:t>
            </w:r>
            <w:r w:rsidRPr="00EA32D6">
              <w:rPr>
                <w:rFonts w:eastAsia="Carlito" w:cs="Carlito"/>
                <w:b/>
                <w:lang w:val="en-US"/>
              </w:rPr>
              <w:t>Gwent</w:t>
            </w:r>
            <w:r w:rsidRPr="00EA32D6">
              <w:rPr>
                <w:rFonts w:eastAsia="Carlito" w:cs="Carlito"/>
                <w:b/>
                <w:spacing w:val="-4"/>
                <w:lang w:val="en-US"/>
              </w:rPr>
              <w:t xml:space="preserve"> </w:t>
            </w:r>
            <w:r w:rsidRPr="00EA32D6">
              <w:rPr>
                <w:rFonts w:eastAsia="Carlito" w:cs="Carlito"/>
                <w:b/>
                <w:lang w:val="en-US"/>
              </w:rPr>
              <w:t>is</w:t>
            </w:r>
            <w:r w:rsidRPr="00EA32D6">
              <w:rPr>
                <w:rFonts w:eastAsia="Carlito" w:cs="Carlito"/>
                <w:b/>
                <w:spacing w:val="-4"/>
                <w:lang w:val="en-US"/>
              </w:rPr>
              <w:t xml:space="preserve"> </w:t>
            </w:r>
            <w:r w:rsidRPr="00EA32D6">
              <w:rPr>
                <w:rFonts w:eastAsia="Carlito" w:cs="Carlito"/>
                <w:b/>
                <w:lang w:val="en-US"/>
              </w:rPr>
              <w:t>more</w:t>
            </w:r>
            <w:r w:rsidRPr="00EA32D6">
              <w:rPr>
                <w:rFonts w:eastAsia="Carlito" w:cs="Carlito"/>
                <w:b/>
                <w:spacing w:val="-5"/>
                <w:lang w:val="en-US"/>
              </w:rPr>
              <w:t xml:space="preserve"> </w:t>
            </w:r>
            <w:r w:rsidRPr="00EA32D6">
              <w:rPr>
                <w:rFonts w:eastAsia="Carlito" w:cs="Carlito"/>
                <w:b/>
                <w:lang w:val="en-US"/>
              </w:rPr>
              <w:t>prepared</w:t>
            </w:r>
            <w:r w:rsidRPr="00EA32D6">
              <w:rPr>
                <w:rFonts w:eastAsia="Carlito" w:cs="Carlito"/>
                <w:b/>
                <w:spacing w:val="-3"/>
                <w:lang w:val="en-US"/>
              </w:rPr>
              <w:t xml:space="preserve"> </w:t>
            </w:r>
            <w:r w:rsidRPr="00EA32D6">
              <w:rPr>
                <w:rFonts w:eastAsia="Carlito" w:cs="Carlito"/>
                <w:b/>
                <w:lang w:val="en-US"/>
              </w:rPr>
              <w:t>for</w:t>
            </w:r>
            <w:r w:rsidRPr="00EA32D6">
              <w:rPr>
                <w:rFonts w:eastAsia="Carlito" w:cs="Carlito"/>
                <w:b/>
                <w:spacing w:val="-4"/>
                <w:lang w:val="en-US"/>
              </w:rPr>
              <w:t xml:space="preserve"> </w:t>
            </w:r>
            <w:r w:rsidRPr="00EA32D6">
              <w:rPr>
                <w:rFonts w:eastAsia="Carlito" w:cs="Carlito"/>
                <w:b/>
                <w:lang w:val="en-US"/>
              </w:rPr>
              <w:t>the</w:t>
            </w:r>
            <w:r w:rsidRPr="00EA32D6">
              <w:rPr>
                <w:rFonts w:eastAsia="Carlito" w:cs="Carlito"/>
                <w:b/>
                <w:spacing w:val="-6"/>
                <w:lang w:val="en-US"/>
              </w:rPr>
              <w:t xml:space="preserve"> </w:t>
            </w:r>
            <w:r w:rsidRPr="00EA32D6">
              <w:rPr>
                <w:rFonts w:eastAsia="Carlito" w:cs="Carlito"/>
                <w:b/>
                <w:lang w:val="en-US"/>
              </w:rPr>
              <w:t>future</w:t>
            </w:r>
            <w:r w:rsidRPr="00EA32D6">
              <w:rPr>
                <w:rFonts w:eastAsia="Carlito" w:cs="Carlito"/>
                <w:b/>
                <w:spacing w:val="-5"/>
                <w:lang w:val="en-US"/>
              </w:rPr>
              <w:t xml:space="preserve"> </w:t>
            </w:r>
            <w:r w:rsidRPr="00EA32D6">
              <w:rPr>
                <w:rFonts w:eastAsia="Carlito" w:cs="Carlito"/>
                <w:b/>
                <w:lang w:val="en-US"/>
              </w:rPr>
              <w:t>effects</w:t>
            </w:r>
            <w:r w:rsidRPr="00EA32D6">
              <w:rPr>
                <w:rFonts w:eastAsia="Carlito" w:cs="Carlito"/>
                <w:b/>
                <w:spacing w:val="-6"/>
                <w:lang w:val="en-US"/>
              </w:rPr>
              <w:t xml:space="preserve"> </w:t>
            </w:r>
            <w:r w:rsidRPr="00EA32D6">
              <w:rPr>
                <w:rFonts w:eastAsia="Carlito" w:cs="Carlito"/>
                <w:b/>
                <w:lang w:val="en-US"/>
              </w:rPr>
              <w:t>of</w:t>
            </w:r>
            <w:r w:rsidRPr="00EA32D6">
              <w:rPr>
                <w:rFonts w:eastAsia="Carlito" w:cs="Carlito"/>
                <w:b/>
                <w:spacing w:val="-2"/>
                <w:lang w:val="en-US"/>
              </w:rPr>
              <w:t xml:space="preserve"> </w:t>
            </w:r>
            <w:r w:rsidRPr="00EA32D6">
              <w:rPr>
                <w:rFonts w:eastAsia="Carlito" w:cs="Carlito"/>
                <w:b/>
                <w:lang w:val="en-US"/>
              </w:rPr>
              <w:t>climate</w:t>
            </w:r>
            <w:r w:rsidRPr="00EA32D6">
              <w:rPr>
                <w:rFonts w:eastAsia="Carlito" w:cs="Carlito"/>
                <w:b/>
                <w:spacing w:val="-5"/>
                <w:lang w:val="en-US"/>
              </w:rPr>
              <w:t xml:space="preserve"> </w:t>
            </w:r>
            <w:r w:rsidRPr="00EA32D6">
              <w:rPr>
                <w:rFonts w:eastAsia="Carlito" w:cs="Carlito"/>
                <w:b/>
                <w:lang w:val="en-US"/>
              </w:rPr>
              <w:t>change</w:t>
            </w:r>
            <w:r w:rsidRPr="00EA32D6">
              <w:rPr>
                <w:rFonts w:eastAsia="Carlito" w:cs="Carlito"/>
                <w:b/>
                <w:spacing w:val="-5"/>
                <w:lang w:val="en-US"/>
              </w:rPr>
              <w:t xml:space="preserve"> </w:t>
            </w:r>
            <w:r w:rsidRPr="00EA32D6">
              <w:rPr>
                <w:rFonts w:eastAsia="Carlito" w:cs="Carlito"/>
                <w:b/>
                <w:lang w:val="en-US"/>
              </w:rPr>
              <w:t>in</w:t>
            </w:r>
            <w:r w:rsidRPr="00EA32D6">
              <w:rPr>
                <w:rFonts w:eastAsia="Carlito" w:cs="Carlito"/>
                <w:b/>
                <w:spacing w:val="-2"/>
                <w:lang w:val="en-US"/>
              </w:rPr>
              <w:t xml:space="preserve"> </w:t>
            </w:r>
            <w:r w:rsidRPr="00EA32D6">
              <w:rPr>
                <w:rFonts w:eastAsia="Carlito" w:cs="Carlito"/>
                <w:b/>
                <w:lang w:val="en-US"/>
              </w:rPr>
              <w:t>an</w:t>
            </w:r>
            <w:r w:rsidRPr="00EA32D6">
              <w:rPr>
                <w:rFonts w:eastAsia="Carlito" w:cs="Carlito"/>
                <w:b/>
                <w:spacing w:val="-5"/>
                <w:lang w:val="en-US"/>
              </w:rPr>
              <w:t xml:space="preserve"> </w:t>
            </w:r>
            <w:r w:rsidRPr="00EA32D6">
              <w:rPr>
                <w:rFonts w:eastAsia="Carlito" w:cs="Carlito"/>
                <w:b/>
                <w:lang w:val="en-US"/>
              </w:rPr>
              <w:t>equitable</w:t>
            </w:r>
            <w:r w:rsidRPr="00EA32D6">
              <w:rPr>
                <w:rFonts w:eastAsia="Carlito" w:cs="Carlito"/>
                <w:b/>
                <w:spacing w:val="-5"/>
                <w:lang w:val="en-US"/>
              </w:rPr>
              <w:t xml:space="preserve"> </w:t>
            </w:r>
            <w:r w:rsidRPr="00EA32D6">
              <w:rPr>
                <w:rFonts w:eastAsia="Carlito" w:cs="Carlito"/>
                <w:b/>
                <w:lang w:val="en-US"/>
              </w:rPr>
              <w:t>way</w:t>
            </w:r>
            <w:r w:rsidRPr="00EA32D6">
              <w:rPr>
                <w:rFonts w:eastAsia="Carlito" w:cs="Carlito"/>
                <w:b/>
                <w:spacing w:val="-4"/>
                <w:lang w:val="en-US"/>
              </w:rPr>
              <w:t xml:space="preserve"> </w:t>
            </w:r>
            <w:r w:rsidRPr="00EA32D6">
              <w:rPr>
                <w:rFonts w:eastAsia="Carlito" w:cs="Carlito"/>
                <w:b/>
                <w:lang w:val="en-US"/>
              </w:rPr>
              <w:t>through</w:t>
            </w:r>
            <w:r w:rsidRPr="00EA32D6">
              <w:rPr>
                <w:rFonts w:eastAsia="Carlito" w:cs="Carlito"/>
                <w:b/>
                <w:spacing w:val="-5"/>
                <w:lang w:val="en-US"/>
              </w:rPr>
              <w:t xml:space="preserve"> </w:t>
            </w:r>
            <w:r w:rsidRPr="00EA32D6">
              <w:rPr>
                <w:rFonts w:eastAsia="Carlito" w:cs="Carlito"/>
                <w:b/>
                <w:lang w:val="en-US"/>
              </w:rPr>
              <w:t>better</w:t>
            </w:r>
            <w:r w:rsidRPr="00EA32D6">
              <w:rPr>
                <w:rFonts w:eastAsia="Carlito" w:cs="Carlito"/>
                <w:b/>
                <w:spacing w:val="-2"/>
                <w:lang w:val="en-US"/>
              </w:rPr>
              <w:t xml:space="preserve"> </w:t>
            </w:r>
            <w:r w:rsidRPr="00EA32D6">
              <w:rPr>
                <w:rFonts w:eastAsia="Carlito" w:cs="Carlito"/>
                <w:b/>
                <w:lang w:val="en-US"/>
              </w:rPr>
              <w:t>understanding</w:t>
            </w:r>
            <w:r w:rsidRPr="00EA32D6">
              <w:rPr>
                <w:rFonts w:eastAsia="Carlito" w:cs="Carlito"/>
                <w:b/>
                <w:spacing w:val="-5"/>
                <w:lang w:val="en-US"/>
              </w:rPr>
              <w:t xml:space="preserve"> </w:t>
            </w:r>
            <w:r w:rsidRPr="00EA32D6">
              <w:rPr>
                <w:rFonts w:eastAsia="Carlito" w:cs="Carlito"/>
                <w:b/>
                <w:lang w:val="en-US"/>
              </w:rPr>
              <w:t>of</w:t>
            </w:r>
            <w:r w:rsidRPr="00EA32D6">
              <w:rPr>
                <w:rFonts w:eastAsia="Carlito" w:cs="Carlito"/>
                <w:b/>
                <w:spacing w:val="-2"/>
                <w:lang w:val="en-US"/>
              </w:rPr>
              <w:t xml:space="preserve"> </w:t>
            </w:r>
            <w:r w:rsidRPr="00EA32D6">
              <w:rPr>
                <w:rFonts w:eastAsia="Carlito" w:cs="Carlito"/>
                <w:b/>
                <w:lang w:val="en-US"/>
              </w:rPr>
              <w:t>the</w:t>
            </w:r>
            <w:r w:rsidRPr="00EA32D6">
              <w:rPr>
                <w:rFonts w:eastAsia="Carlito" w:cs="Carlito"/>
                <w:b/>
                <w:spacing w:val="3"/>
                <w:lang w:val="en-US"/>
              </w:rPr>
              <w:t xml:space="preserve"> </w:t>
            </w:r>
            <w:r w:rsidRPr="00EA32D6">
              <w:rPr>
                <w:rFonts w:eastAsia="Carlito" w:cs="Carlito"/>
                <w:b/>
                <w:lang w:val="en-US"/>
              </w:rPr>
              <w:t>regional</w:t>
            </w:r>
            <w:r w:rsidRPr="00EA32D6">
              <w:rPr>
                <w:rFonts w:eastAsia="Carlito" w:cs="Carlito"/>
                <w:b/>
                <w:spacing w:val="-4"/>
                <w:lang w:val="en-US"/>
              </w:rPr>
              <w:t xml:space="preserve"> </w:t>
            </w:r>
            <w:r w:rsidRPr="00EA32D6">
              <w:rPr>
                <w:rFonts w:eastAsia="Carlito" w:cs="Carlito"/>
                <w:b/>
                <w:spacing w:val="-2"/>
                <w:lang w:val="en-US"/>
              </w:rPr>
              <w:t>risks</w:t>
            </w:r>
          </w:p>
          <w:p w14:paraId="6DA5313A" w14:textId="77777777" w:rsidR="00B75AD3" w:rsidRPr="00EA32D6" w:rsidRDefault="00B75AD3" w:rsidP="00B75AD3">
            <w:pPr>
              <w:widowControl w:val="0"/>
              <w:autoSpaceDE w:val="0"/>
              <w:autoSpaceDN w:val="0"/>
              <w:spacing w:after="0" w:line="240" w:lineRule="auto"/>
              <w:rPr>
                <w:rFonts w:eastAsia="Carlito" w:cs="Carlito"/>
                <w:i/>
                <w:lang w:val="en-US"/>
              </w:rPr>
            </w:pPr>
          </w:p>
          <w:p w14:paraId="755E6099" w14:textId="77777777" w:rsidR="00B75AD3" w:rsidRPr="00EA32D6" w:rsidRDefault="00B75AD3" w:rsidP="00B75AD3">
            <w:pPr>
              <w:widowControl w:val="0"/>
              <w:autoSpaceDE w:val="0"/>
              <w:autoSpaceDN w:val="0"/>
              <w:spacing w:after="0" w:line="240" w:lineRule="auto"/>
              <w:ind w:right="166"/>
              <w:rPr>
                <w:rFonts w:eastAsia="Carlito" w:cs="Carlito"/>
                <w:lang w:val="en-US"/>
              </w:rPr>
            </w:pPr>
            <w:r w:rsidRPr="00EA32D6">
              <w:rPr>
                <w:rFonts w:eastAsia="Carlito" w:cs="Carlito"/>
                <w:lang w:val="en-US"/>
              </w:rPr>
              <w:t>Gwent’s communities, public services, organisations and businesses are already feeling the effects of a changing climate. To prepare now and for the future we</w:t>
            </w:r>
            <w:r w:rsidRPr="00EA32D6">
              <w:rPr>
                <w:rFonts w:eastAsia="Carlito" w:cs="Carlito"/>
                <w:spacing w:val="-1"/>
                <w:lang w:val="en-US"/>
              </w:rPr>
              <w:t xml:space="preserve"> </w:t>
            </w:r>
            <w:r w:rsidRPr="00EA32D6">
              <w:rPr>
                <w:rFonts w:eastAsia="Carlito" w:cs="Carlito"/>
                <w:lang w:val="en-US"/>
              </w:rPr>
              <w:t>need</w:t>
            </w:r>
            <w:r w:rsidRPr="00EA32D6">
              <w:rPr>
                <w:rFonts w:eastAsia="Carlito" w:cs="Carlito"/>
                <w:spacing w:val="-1"/>
                <w:lang w:val="en-US"/>
              </w:rPr>
              <w:t xml:space="preserve"> </w:t>
            </w:r>
            <w:r w:rsidRPr="00EA32D6">
              <w:rPr>
                <w:rFonts w:eastAsia="Carlito" w:cs="Carlito"/>
                <w:lang w:val="en-US"/>
              </w:rPr>
              <w:t>to</w:t>
            </w:r>
            <w:r w:rsidRPr="00EA32D6">
              <w:rPr>
                <w:rFonts w:eastAsia="Carlito" w:cs="Carlito"/>
                <w:spacing w:val="-3"/>
                <w:lang w:val="en-US"/>
              </w:rPr>
              <w:t xml:space="preserve"> </w:t>
            </w:r>
            <w:r w:rsidRPr="00EA32D6">
              <w:rPr>
                <w:rFonts w:eastAsia="Carlito" w:cs="Carlito"/>
                <w:lang w:val="en-US"/>
              </w:rPr>
              <w:t>work</w:t>
            </w:r>
            <w:r w:rsidRPr="00EA32D6">
              <w:rPr>
                <w:rFonts w:eastAsia="Carlito" w:cs="Carlito"/>
                <w:spacing w:val="-4"/>
                <w:lang w:val="en-US"/>
              </w:rPr>
              <w:t xml:space="preserve"> </w:t>
            </w:r>
            <w:r w:rsidRPr="00EA32D6">
              <w:rPr>
                <w:rFonts w:eastAsia="Carlito" w:cs="Carlito"/>
                <w:lang w:val="en-US"/>
              </w:rPr>
              <w:t>together,</w:t>
            </w:r>
            <w:r w:rsidRPr="00EA32D6">
              <w:rPr>
                <w:rFonts w:eastAsia="Carlito" w:cs="Carlito"/>
                <w:spacing w:val="-2"/>
                <w:lang w:val="en-US"/>
              </w:rPr>
              <w:t xml:space="preserve"> </w:t>
            </w:r>
            <w:r w:rsidRPr="00EA32D6">
              <w:rPr>
                <w:rFonts w:eastAsia="Carlito" w:cs="Carlito"/>
                <w:lang w:val="en-US"/>
              </w:rPr>
              <w:t>especially with</w:t>
            </w:r>
            <w:r w:rsidRPr="00EA32D6">
              <w:rPr>
                <w:rFonts w:eastAsia="Carlito" w:cs="Carlito"/>
                <w:spacing w:val="-3"/>
                <w:lang w:val="en-US"/>
              </w:rPr>
              <w:t xml:space="preserve"> </w:t>
            </w:r>
            <w:r w:rsidRPr="00EA32D6">
              <w:rPr>
                <w:rFonts w:eastAsia="Carlito" w:cs="Carlito"/>
                <w:lang w:val="en-US"/>
              </w:rPr>
              <w:t>those</w:t>
            </w:r>
            <w:r w:rsidRPr="00EA32D6">
              <w:rPr>
                <w:rFonts w:eastAsia="Carlito" w:cs="Carlito"/>
                <w:spacing w:val="-1"/>
                <w:lang w:val="en-US"/>
              </w:rPr>
              <w:t xml:space="preserve"> </w:t>
            </w:r>
            <w:r w:rsidRPr="00EA32D6">
              <w:rPr>
                <w:rFonts w:eastAsia="Carlito" w:cs="Carlito"/>
                <w:lang w:val="en-US"/>
              </w:rPr>
              <w:t>who</w:t>
            </w:r>
            <w:r w:rsidRPr="00EA32D6">
              <w:rPr>
                <w:rFonts w:eastAsia="Carlito" w:cs="Carlito"/>
                <w:spacing w:val="-1"/>
                <w:lang w:val="en-US"/>
              </w:rPr>
              <w:t xml:space="preserve"> </w:t>
            </w:r>
            <w:r w:rsidRPr="00EA32D6">
              <w:rPr>
                <w:rFonts w:eastAsia="Carlito" w:cs="Carlito"/>
                <w:lang w:val="en-US"/>
              </w:rPr>
              <w:t>will</w:t>
            </w:r>
            <w:r w:rsidRPr="00EA32D6">
              <w:rPr>
                <w:rFonts w:eastAsia="Carlito" w:cs="Carlito"/>
                <w:spacing w:val="-1"/>
                <w:lang w:val="en-US"/>
              </w:rPr>
              <w:t xml:space="preserve"> </w:t>
            </w:r>
            <w:r w:rsidRPr="00EA32D6">
              <w:rPr>
                <w:rFonts w:eastAsia="Carlito" w:cs="Carlito"/>
                <w:lang w:val="en-US"/>
              </w:rPr>
              <w:t>be</w:t>
            </w:r>
            <w:r w:rsidRPr="00EA32D6">
              <w:rPr>
                <w:rFonts w:eastAsia="Carlito" w:cs="Carlito"/>
                <w:spacing w:val="-1"/>
                <w:lang w:val="en-US"/>
              </w:rPr>
              <w:t xml:space="preserve"> </w:t>
            </w:r>
            <w:r w:rsidRPr="00EA32D6">
              <w:rPr>
                <w:rFonts w:eastAsia="Carlito" w:cs="Carlito"/>
                <w:lang w:val="en-US"/>
              </w:rPr>
              <w:t>most impacted,</w:t>
            </w:r>
            <w:r w:rsidRPr="00EA32D6">
              <w:rPr>
                <w:rFonts w:eastAsia="Carlito" w:cs="Carlito"/>
                <w:spacing w:val="-2"/>
                <w:lang w:val="en-US"/>
              </w:rPr>
              <w:t xml:space="preserve"> </w:t>
            </w:r>
            <w:r w:rsidRPr="00EA32D6">
              <w:rPr>
                <w:rFonts w:eastAsia="Carlito" w:cs="Carlito"/>
                <w:lang w:val="en-US"/>
              </w:rPr>
              <w:t>to understand</w:t>
            </w:r>
            <w:r w:rsidRPr="00EA32D6">
              <w:rPr>
                <w:rFonts w:eastAsia="Carlito" w:cs="Carlito"/>
                <w:spacing w:val="-3"/>
                <w:lang w:val="en-US"/>
              </w:rPr>
              <w:t xml:space="preserve"> </w:t>
            </w:r>
            <w:r w:rsidRPr="00EA32D6">
              <w:rPr>
                <w:rFonts w:eastAsia="Carlito" w:cs="Carlito"/>
                <w:lang w:val="en-US"/>
              </w:rPr>
              <w:t>the</w:t>
            </w:r>
            <w:r w:rsidRPr="00EA32D6">
              <w:rPr>
                <w:rFonts w:eastAsia="Carlito" w:cs="Carlito"/>
                <w:spacing w:val="-6"/>
                <w:lang w:val="en-US"/>
              </w:rPr>
              <w:t xml:space="preserve"> </w:t>
            </w:r>
            <w:r w:rsidRPr="00EA32D6">
              <w:rPr>
                <w:rFonts w:eastAsia="Carlito" w:cs="Carlito"/>
                <w:lang w:val="en-US"/>
              </w:rPr>
              <w:t>regional</w:t>
            </w:r>
            <w:r w:rsidRPr="00EA32D6">
              <w:rPr>
                <w:rFonts w:eastAsia="Carlito" w:cs="Carlito"/>
                <w:spacing w:val="-1"/>
                <w:lang w:val="en-US"/>
              </w:rPr>
              <w:t xml:space="preserve"> </w:t>
            </w:r>
            <w:r w:rsidRPr="00EA32D6">
              <w:rPr>
                <w:rFonts w:eastAsia="Carlito" w:cs="Carlito"/>
                <w:b/>
                <w:lang w:val="en-US"/>
              </w:rPr>
              <w:t>risks</w:t>
            </w:r>
            <w:r w:rsidRPr="00EA32D6">
              <w:rPr>
                <w:rFonts w:eastAsia="Carlito" w:cs="Carlito"/>
                <w:b/>
                <w:spacing w:val="-3"/>
                <w:lang w:val="en-US"/>
              </w:rPr>
              <w:t xml:space="preserve"> </w:t>
            </w:r>
            <w:r w:rsidRPr="00EA32D6">
              <w:rPr>
                <w:rFonts w:eastAsia="Carlito" w:cs="Carlito"/>
                <w:lang w:val="en-US"/>
              </w:rPr>
              <w:t>from</w:t>
            </w:r>
            <w:r w:rsidRPr="00EA32D6">
              <w:rPr>
                <w:rFonts w:eastAsia="Carlito" w:cs="Carlito"/>
                <w:spacing w:val="-2"/>
                <w:lang w:val="en-US"/>
              </w:rPr>
              <w:t xml:space="preserve"> </w:t>
            </w:r>
            <w:r w:rsidRPr="00EA32D6">
              <w:rPr>
                <w:rFonts w:eastAsia="Carlito" w:cs="Carlito"/>
                <w:lang w:val="en-US"/>
              </w:rPr>
              <w:t>climate</w:t>
            </w:r>
            <w:r w:rsidRPr="00EA32D6">
              <w:rPr>
                <w:rFonts w:eastAsia="Carlito" w:cs="Carlito"/>
                <w:spacing w:val="-3"/>
                <w:lang w:val="en-US"/>
              </w:rPr>
              <w:t xml:space="preserve"> </w:t>
            </w:r>
            <w:r w:rsidRPr="00EA32D6">
              <w:rPr>
                <w:rFonts w:eastAsia="Carlito" w:cs="Carlito"/>
                <w:lang w:val="en-US"/>
              </w:rPr>
              <w:t>change, and</w:t>
            </w:r>
            <w:r w:rsidRPr="00EA32D6">
              <w:rPr>
                <w:rFonts w:eastAsia="Carlito" w:cs="Carlito"/>
                <w:spacing w:val="-3"/>
                <w:lang w:val="en-US"/>
              </w:rPr>
              <w:t xml:space="preserve"> </w:t>
            </w:r>
            <w:r w:rsidRPr="00EA32D6">
              <w:rPr>
                <w:rFonts w:eastAsia="Carlito" w:cs="Carlito"/>
                <w:lang w:val="en-US"/>
              </w:rPr>
              <w:t>to</w:t>
            </w:r>
            <w:r w:rsidRPr="00EA32D6">
              <w:rPr>
                <w:rFonts w:eastAsia="Carlito" w:cs="Carlito"/>
                <w:spacing w:val="-3"/>
                <w:lang w:val="en-US"/>
              </w:rPr>
              <w:t xml:space="preserve"> </w:t>
            </w:r>
            <w:r w:rsidRPr="00EA32D6">
              <w:rPr>
                <w:rFonts w:eastAsia="Carlito" w:cs="Carlito"/>
                <w:lang w:val="en-US"/>
              </w:rPr>
              <w:t>respond,</w:t>
            </w:r>
            <w:r w:rsidRPr="00EA32D6">
              <w:rPr>
                <w:rFonts w:eastAsia="Carlito" w:cs="Carlito"/>
                <w:spacing w:val="-1"/>
                <w:lang w:val="en-US"/>
              </w:rPr>
              <w:t xml:space="preserve"> </w:t>
            </w:r>
            <w:r w:rsidRPr="00EA32D6">
              <w:rPr>
                <w:rFonts w:eastAsia="Carlito" w:cs="Carlito"/>
                <w:b/>
                <w:lang w:val="en-US"/>
              </w:rPr>
              <w:t xml:space="preserve">adapt </w:t>
            </w:r>
            <w:r w:rsidRPr="00EA32D6">
              <w:rPr>
                <w:rFonts w:eastAsia="Carlito" w:cs="Carlito"/>
                <w:lang w:val="en-US"/>
              </w:rPr>
              <w:t>and build our resilience, through an integrated regional approach which will maximise impact on well-being.</w:t>
            </w:r>
          </w:p>
          <w:p w14:paraId="40ACC864" w14:textId="77777777" w:rsidR="00B75AD3" w:rsidRPr="00EA32D6" w:rsidRDefault="00B75AD3" w:rsidP="00B75AD3">
            <w:pPr>
              <w:widowControl w:val="0"/>
              <w:autoSpaceDE w:val="0"/>
              <w:autoSpaceDN w:val="0"/>
              <w:spacing w:before="252" w:after="0" w:line="240" w:lineRule="auto"/>
              <w:ind w:right="166"/>
              <w:rPr>
                <w:rFonts w:eastAsia="Carlito" w:cs="Carlito"/>
                <w:lang w:val="en-US"/>
              </w:rPr>
            </w:pPr>
            <w:r w:rsidRPr="00EA32D6">
              <w:rPr>
                <w:rFonts w:eastAsia="Carlito" w:cs="Carlito"/>
                <w:lang w:val="en-US"/>
              </w:rPr>
              <w:t>If we work regionally and collaboratively we will be better prepared for the</w:t>
            </w:r>
            <w:r w:rsidRPr="00EA32D6">
              <w:rPr>
                <w:rFonts w:eastAsia="Carlito" w:cs="Carlito"/>
                <w:spacing w:val="-1"/>
                <w:lang w:val="en-US"/>
              </w:rPr>
              <w:t xml:space="preserve"> </w:t>
            </w:r>
            <w:r w:rsidRPr="00EA32D6">
              <w:rPr>
                <w:rFonts w:eastAsia="Carlito" w:cs="Carlito"/>
                <w:b/>
                <w:lang w:val="en-US"/>
              </w:rPr>
              <w:t xml:space="preserve">risks </w:t>
            </w:r>
            <w:r w:rsidRPr="00EA32D6">
              <w:rPr>
                <w:rFonts w:eastAsia="Carlito" w:cs="Carlito"/>
                <w:lang w:val="en-US"/>
              </w:rPr>
              <w:t>associated with, for example, more frequent coastal, river and surface flooding</w:t>
            </w:r>
            <w:r w:rsidRPr="00EA32D6">
              <w:rPr>
                <w:rFonts w:eastAsia="Carlito" w:cs="Carlito"/>
                <w:spacing w:val="-2"/>
                <w:lang w:val="en-US"/>
              </w:rPr>
              <w:t xml:space="preserve"> </w:t>
            </w:r>
            <w:r w:rsidRPr="00EA32D6">
              <w:rPr>
                <w:rFonts w:eastAsia="Carlito" w:cs="Carlito"/>
                <w:lang w:val="en-US"/>
              </w:rPr>
              <w:t>affecting</w:t>
            </w:r>
            <w:r w:rsidRPr="00EA32D6">
              <w:rPr>
                <w:rFonts w:eastAsia="Carlito" w:cs="Carlito"/>
                <w:spacing w:val="-4"/>
                <w:lang w:val="en-US"/>
              </w:rPr>
              <w:t xml:space="preserve"> </w:t>
            </w:r>
            <w:r w:rsidRPr="00EA32D6">
              <w:rPr>
                <w:rFonts w:eastAsia="Carlito" w:cs="Carlito"/>
                <w:lang w:val="en-US"/>
              </w:rPr>
              <w:t>transport, homes</w:t>
            </w:r>
            <w:r w:rsidRPr="00EA32D6">
              <w:rPr>
                <w:rFonts w:eastAsia="Carlito" w:cs="Carlito"/>
                <w:spacing w:val="-2"/>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services;</w:t>
            </w:r>
            <w:r w:rsidRPr="00EA32D6">
              <w:rPr>
                <w:rFonts w:eastAsia="Carlito" w:cs="Carlito"/>
                <w:spacing w:val="-3"/>
                <w:lang w:val="en-US"/>
              </w:rPr>
              <w:t xml:space="preserve"> </w:t>
            </w:r>
            <w:r w:rsidRPr="00EA32D6">
              <w:rPr>
                <w:rFonts w:eastAsia="Carlito" w:cs="Carlito"/>
                <w:lang w:val="en-US"/>
              </w:rPr>
              <w:t>heat</w:t>
            </w:r>
            <w:r w:rsidRPr="00EA32D6">
              <w:rPr>
                <w:rFonts w:eastAsia="Carlito" w:cs="Carlito"/>
                <w:spacing w:val="-3"/>
                <w:lang w:val="en-US"/>
              </w:rPr>
              <w:t xml:space="preserve"> </w:t>
            </w:r>
            <w:r w:rsidRPr="00EA32D6">
              <w:rPr>
                <w:rFonts w:eastAsia="Carlito" w:cs="Carlito"/>
                <w:lang w:val="en-US"/>
              </w:rPr>
              <w:t>waves,</w:t>
            </w:r>
            <w:r w:rsidRPr="00EA32D6">
              <w:rPr>
                <w:rFonts w:eastAsia="Carlito" w:cs="Carlito"/>
                <w:spacing w:val="-3"/>
                <w:lang w:val="en-US"/>
              </w:rPr>
              <w:t xml:space="preserve"> </w:t>
            </w:r>
            <w:r w:rsidRPr="00EA32D6">
              <w:rPr>
                <w:rFonts w:eastAsia="Carlito" w:cs="Carlito"/>
                <w:lang w:val="en-US"/>
              </w:rPr>
              <w:t>wildfires and</w:t>
            </w:r>
            <w:r w:rsidRPr="00EA32D6">
              <w:rPr>
                <w:rFonts w:eastAsia="Carlito" w:cs="Carlito"/>
                <w:spacing w:val="-2"/>
                <w:lang w:val="en-US"/>
              </w:rPr>
              <w:t xml:space="preserve"> </w:t>
            </w:r>
            <w:r w:rsidRPr="00EA32D6">
              <w:rPr>
                <w:rFonts w:eastAsia="Carlito" w:cs="Carlito"/>
                <w:lang w:val="en-US"/>
              </w:rPr>
              <w:t>air</w:t>
            </w:r>
            <w:r w:rsidRPr="00EA32D6">
              <w:rPr>
                <w:rFonts w:eastAsia="Carlito" w:cs="Carlito"/>
                <w:spacing w:val="-1"/>
                <w:lang w:val="en-US"/>
              </w:rPr>
              <w:t xml:space="preserve"> </w:t>
            </w:r>
            <w:r w:rsidRPr="00EA32D6">
              <w:rPr>
                <w:rFonts w:eastAsia="Carlito" w:cs="Carlito"/>
                <w:lang w:val="en-US"/>
              </w:rPr>
              <w:t>pollution;</w:t>
            </w:r>
            <w:r w:rsidRPr="00EA32D6">
              <w:rPr>
                <w:rFonts w:eastAsia="Carlito" w:cs="Carlito"/>
                <w:spacing w:val="-3"/>
                <w:lang w:val="en-US"/>
              </w:rPr>
              <w:t xml:space="preserve"> </w:t>
            </w:r>
            <w:r w:rsidRPr="00EA32D6">
              <w:rPr>
                <w:rFonts w:eastAsia="Carlito" w:cs="Carlito"/>
                <w:lang w:val="en-US"/>
              </w:rPr>
              <w:t>the</w:t>
            </w:r>
            <w:r w:rsidRPr="00EA32D6">
              <w:rPr>
                <w:rFonts w:eastAsia="Carlito" w:cs="Carlito"/>
                <w:spacing w:val="-4"/>
                <w:lang w:val="en-US"/>
              </w:rPr>
              <w:t xml:space="preserve"> </w:t>
            </w:r>
            <w:r w:rsidRPr="00EA32D6">
              <w:rPr>
                <w:rFonts w:eastAsia="Carlito" w:cs="Carlito"/>
                <w:lang w:val="en-US"/>
              </w:rPr>
              <w:t>impacts</w:t>
            </w:r>
            <w:r w:rsidRPr="00EA32D6">
              <w:rPr>
                <w:rFonts w:eastAsia="Carlito" w:cs="Carlito"/>
                <w:spacing w:val="-1"/>
                <w:lang w:val="en-US"/>
              </w:rPr>
              <w:t xml:space="preserve"> </w:t>
            </w:r>
            <w:r w:rsidRPr="00EA32D6">
              <w:rPr>
                <w:rFonts w:eastAsia="Carlito" w:cs="Carlito"/>
                <w:lang w:val="en-US"/>
              </w:rPr>
              <w:t>of</w:t>
            </w:r>
            <w:r w:rsidRPr="00EA32D6">
              <w:rPr>
                <w:rFonts w:eastAsia="Carlito" w:cs="Carlito"/>
                <w:spacing w:val="-3"/>
                <w:lang w:val="en-US"/>
              </w:rPr>
              <w:t xml:space="preserve"> </w:t>
            </w:r>
            <w:r w:rsidRPr="00EA32D6">
              <w:rPr>
                <w:rFonts w:eastAsia="Carlito" w:cs="Carlito"/>
                <w:lang w:val="en-US"/>
              </w:rPr>
              <w:t>drought on</w:t>
            </w:r>
            <w:r w:rsidRPr="00EA32D6">
              <w:rPr>
                <w:rFonts w:eastAsia="Carlito" w:cs="Carlito"/>
                <w:spacing w:val="-4"/>
                <w:lang w:val="en-US"/>
              </w:rPr>
              <w:t xml:space="preserve"> </w:t>
            </w:r>
            <w:r w:rsidRPr="00EA32D6">
              <w:rPr>
                <w:rFonts w:eastAsia="Carlito" w:cs="Carlito"/>
                <w:lang w:val="en-US"/>
              </w:rPr>
              <w:t>public</w:t>
            </w:r>
            <w:r w:rsidRPr="00EA32D6">
              <w:rPr>
                <w:rFonts w:eastAsia="Carlito" w:cs="Carlito"/>
                <w:spacing w:val="-1"/>
                <w:lang w:val="en-US"/>
              </w:rPr>
              <w:t xml:space="preserve"> </w:t>
            </w:r>
            <w:r w:rsidRPr="00EA32D6">
              <w:rPr>
                <w:rFonts w:eastAsia="Carlito" w:cs="Carlito"/>
                <w:lang w:val="en-US"/>
              </w:rPr>
              <w:t>water</w:t>
            </w:r>
            <w:r w:rsidRPr="00EA32D6">
              <w:rPr>
                <w:rFonts w:eastAsia="Carlito" w:cs="Carlito"/>
                <w:spacing w:val="-3"/>
                <w:lang w:val="en-US"/>
              </w:rPr>
              <w:t xml:space="preserve"> </w:t>
            </w:r>
            <w:r w:rsidRPr="00EA32D6">
              <w:rPr>
                <w:rFonts w:eastAsia="Carlito" w:cs="Carlito"/>
                <w:lang w:val="en-US"/>
              </w:rPr>
              <w:t>supply,</w:t>
            </w:r>
            <w:r w:rsidRPr="00EA32D6">
              <w:rPr>
                <w:rFonts w:eastAsia="Carlito" w:cs="Carlito"/>
                <w:spacing w:val="-3"/>
                <w:lang w:val="en-US"/>
              </w:rPr>
              <w:t xml:space="preserve"> </w:t>
            </w:r>
            <w:r w:rsidRPr="00EA32D6">
              <w:rPr>
                <w:rFonts w:eastAsia="Carlito" w:cs="Carlito"/>
                <w:lang w:val="en-US"/>
              </w:rPr>
              <w:t>food</w:t>
            </w:r>
            <w:r w:rsidRPr="00EA32D6">
              <w:rPr>
                <w:rFonts w:eastAsia="Carlito" w:cs="Carlito"/>
                <w:spacing w:val="-4"/>
                <w:lang w:val="en-US"/>
              </w:rPr>
              <w:t xml:space="preserve"> </w:t>
            </w:r>
            <w:r w:rsidRPr="00EA32D6">
              <w:rPr>
                <w:rFonts w:eastAsia="Carlito" w:cs="Carlito"/>
                <w:lang w:val="en-US"/>
              </w:rPr>
              <w:t>availability</w:t>
            </w:r>
            <w:r w:rsidRPr="00EA32D6">
              <w:rPr>
                <w:rFonts w:eastAsia="Carlito" w:cs="Carlito"/>
                <w:spacing w:val="-1"/>
                <w:lang w:val="en-US"/>
              </w:rPr>
              <w:t xml:space="preserve"> </w:t>
            </w:r>
            <w:r w:rsidRPr="00EA32D6">
              <w:rPr>
                <w:rFonts w:eastAsia="Carlito" w:cs="Carlito"/>
                <w:lang w:val="en-US"/>
              </w:rPr>
              <w:t>and wildlife, all of which impacts on peoples’ mental and physical health, increasing pressures on health, social care and childrens’ services.</w:t>
            </w:r>
          </w:p>
          <w:p w14:paraId="3F907314" w14:textId="77777777" w:rsidR="00B75AD3" w:rsidRPr="00EA32D6" w:rsidRDefault="00B75AD3" w:rsidP="00B75AD3">
            <w:pPr>
              <w:widowControl w:val="0"/>
              <w:autoSpaceDE w:val="0"/>
              <w:autoSpaceDN w:val="0"/>
              <w:spacing w:before="1" w:after="0" w:line="240" w:lineRule="auto"/>
              <w:rPr>
                <w:rFonts w:eastAsia="Carlito" w:cs="Carlito"/>
                <w:i/>
                <w:lang w:val="en-US"/>
              </w:rPr>
            </w:pPr>
          </w:p>
          <w:p w14:paraId="239B9C6F" w14:textId="77777777" w:rsidR="00B75AD3" w:rsidRPr="00EA32D6" w:rsidRDefault="00B75AD3" w:rsidP="00B75AD3">
            <w:pPr>
              <w:widowControl w:val="0"/>
              <w:autoSpaceDE w:val="0"/>
              <w:autoSpaceDN w:val="0"/>
              <w:spacing w:after="0" w:line="240" w:lineRule="auto"/>
              <w:ind w:right="166"/>
              <w:rPr>
                <w:rFonts w:eastAsia="Carlito" w:cs="Carlito"/>
                <w:lang w:val="en-US"/>
              </w:rPr>
            </w:pPr>
            <w:r w:rsidRPr="00EA32D6">
              <w:rPr>
                <w:rFonts w:eastAsia="Carlito" w:cs="Carlito"/>
                <w:lang w:val="en-US"/>
              </w:rPr>
              <w:t>When</w:t>
            </w:r>
            <w:r w:rsidRPr="00EA32D6">
              <w:rPr>
                <w:rFonts w:eastAsia="Carlito" w:cs="Carlito"/>
                <w:spacing w:val="-2"/>
                <w:lang w:val="en-US"/>
              </w:rPr>
              <w:t xml:space="preserve"> </w:t>
            </w:r>
            <w:r w:rsidRPr="00EA32D6">
              <w:rPr>
                <w:rFonts w:eastAsia="Carlito" w:cs="Carlito"/>
                <w:lang w:val="en-US"/>
              </w:rPr>
              <w:t>we</w:t>
            </w:r>
            <w:r w:rsidRPr="00EA32D6">
              <w:rPr>
                <w:rFonts w:eastAsia="Carlito" w:cs="Carlito"/>
                <w:spacing w:val="-2"/>
                <w:lang w:val="en-US"/>
              </w:rPr>
              <w:t xml:space="preserve"> </w:t>
            </w:r>
            <w:r w:rsidRPr="00EA32D6">
              <w:rPr>
                <w:rFonts w:eastAsia="Carlito" w:cs="Carlito"/>
                <w:lang w:val="en-US"/>
              </w:rPr>
              <w:t>understand</w:t>
            </w:r>
            <w:r w:rsidRPr="00EA32D6">
              <w:rPr>
                <w:rFonts w:eastAsia="Carlito" w:cs="Carlito"/>
                <w:spacing w:val="-4"/>
                <w:lang w:val="en-US"/>
              </w:rPr>
              <w:t xml:space="preserve"> </w:t>
            </w:r>
            <w:r w:rsidRPr="00EA32D6">
              <w:rPr>
                <w:rFonts w:eastAsia="Carlito" w:cs="Carlito"/>
                <w:lang w:val="en-US"/>
              </w:rPr>
              <w:t>the</w:t>
            </w:r>
            <w:r w:rsidRPr="00EA32D6">
              <w:rPr>
                <w:rFonts w:eastAsia="Carlito" w:cs="Carlito"/>
                <w:spacing w:val="-4"/>
                <w:lang w:val="en-US"/>
              </w:rPr>
              <w:t xml:space="preserve"> </w:t>
            </w:r>
            <w:r w:rsidRPr="00EA32D6">
              <w:rPr>
                <w:rFonts w:eastAsia="Carlito" w:cs="Carlito"/>
                <w:lang w:val="en-US"/>
              </w:rPr>
              <w:t>risks, we</w:t>
            </w:r>
            <w:r w:rsidRPr="00EA32D6">
              <w:rPr>
                <w:rFonts w:eastAsia="Carlito" w:cs="Carlito"/>
                <w:spacing w:val="-4"/>
                <w:lang w:val="en-US"/>
              </w:rPr>
              <w:t xml:space="preserve"> </w:t>
            </w:r>
            <w:r w:rsidRPr="00EA32D6">
              <w:rPr>
                <w:rFonts w:eastAsia="Carlito" w:cs="Carlito"/>
                <w:lang w:val="en-US"/>
              </w:rPr>
              <w:t>can</w:t>
            </w:r>
            <w:r w:rsidRPr="00EA32D6">
              <w:rPr>
                <w:rFonts w:eastAsia="Carlito" w:cs="Carlito"/>
                <w:spacing w:val="-2"/>
                <w:lang w:val="en-US"/>
              </w:rPr>
              <w:t xml:space="preserve"> </w:t>
            </w:r>
            <w:r w:rsidRPr="00EA32D6">
              <w:rPr>
                <w:rFonts w:eastAsia="Carlito" w:cs="Carlito"/>
                <w:b/>
                <w:lang w:val="en-US"/>
              </w:rPr>
              <w:t>adapt</w:t>
            </w:r>
            <w:r w:rsidRPr="00EA32D6">
              <w:rPr>
                <w:rFonts w:eastAsia="Carlito" w:cs="Carlito"/>
                <w:b/>
                <w:spacing w:val="-3"/>
                <w:lang w:val="en-US"/>
              </w:rPr>
              <w:t xml:space="preserve"> </w:t>
            </w:r>
            <w:r w:rsidRPr="00EA32D6">
              <w:rPr>
                <w:rFonts w:eastAsia="Carlito" w:cs="Carlito"/>
                <w:lang w:val="en-US"/>
              </w:rPr>
              <w:t>for</w:t>
            </w:r>
            <w:r w:rsidRPr="00EA32D6">
              <w:rPr>
                <w:rFonts w:eastAsia="Carlito" w:cs="Carlito"/>
                <w:spacing w:val="-5"/>
                <w:lang w:val="en-US"/>
              </w:rPr>
              <w:t xml:space="preserve"> </w:t>
            </w:r>
            <w:r w:rsidRPr="00EA32D6">
              <w:rPr>
                <w:rFonts w:eastAsia="Carlito" w:cs="Carlito"/>
                <w:lang w:val="en-US"/>
              </w:rPr>
              <w:t>a</w:t>
            </w:r>
            <w:r w:rsidRPr="00EA32D6">
              <w:rPr>
                <w:rFonts w:eastAsia="Carlito" w:cs="Carlito"/>
                <w:spacing w:val="-2"/>
                <w:lang w:val="en-US"/>
              </w:rPr>
              <w:t xml:space="preserve"> </w:t>
            </w:r>
            <w:r w:rsidRPr="00EA32D6">
              <w:rPr>
                <w:rFonts w:eastAsia="Carlito" w:cs="Carlito"/>
                <w:lang w:val="en-US"/>
              </w:rPr>
              <w:t>changing</w:t>
            </w:r>
            <w:r w:rsidRPr="00EA32D6">
              <w:rPr>
                <w:rFonts w:eastAsia="Carlito" w:cs="Carlito"/>
                <w:spacing w:val="-2"/>
                <w:lang w:val="en-US"/>
              </w:rPr>
              <w:t xml:space="preserve"> </w:t>
            </w:r>
            <w:r w:rsidRPr="00EA32D6">
              <w:rPr>
                <w:rFonts w:eastAsia="Carlito" w:cs="Carlito"/>
                <w:lang w:val="en-US"/>
              </w:rPr>
              <w:t>climate,</w:t>
            </w:r>
            <w:r w:rsidRPr="00EA32D6">
              <w:rPr>
                <w:rFonts w:eastAsia="Carlito" w:cs="Carlito"/>
                <w:spacing w:val="-3"/>
                <w:lang w:val="en-US"/>
              </w:rPr>
              <w:t xml:space="preserve"> </w:t>
            </w:r>
            <w:r w:rsidRPr="00EA32D6">
              <w:rPr>
                <w:rFonts w:eastAsia="Carlito" w:cs="Carlito"/>
                <w:lang w:val="en-US"/>
              </w:rPr>
              <w:t>through</w:t>
            </w:r>
            <w:r w:rsidRPr="00EA32D6">
              <w:rPr>
                <w:rFonts w:eastAsia="Carlito" w:cs="Carlito"/>
                <w:spacing w:val="-1"/>
                <w:lang w:val="en-US"/>
              </w:rPr>
              <w:t xml:space="preserve"> </w:t>
            </w:r>
            <w:r w:rsidRPr="00EA32D6">
              <w:rPr>
                <w:rFonts w:eastAsia="Carlito" w:cs="Carlito"/>
                <w:lang w:val="en-US"/>
              </w:rPr>
              <w:t>interventions which</w:t>
            </w:r>
            <w:r w:rsidRPr="00EA32D6">
              <w:rPr>
                <w:rFonts w:eastAsia="Carlito" w:cs="Carlito"/>
                <w:spacing w:val="-4"/>
                <w:lang w:val="en-US"/>
              </w:rPr>
              <w:t xml:space="preserve"> </w:t>
            </w:r>
            <w:r w:rsidRPr="00EA32D6">
              <w:rPr>
                <w:rFonts w:eastAsia="Carlito" w:cs="Carlito"/>
                <w:lang w:val="en-US"/>
              </w:rPr>
              <w:t>create</w:t>
            </w:r>
            <w:r w:rsidRPr="00EA32D6">
              <w:rPr>
                <w:rFonts w:eastAsia="Carlito" w:cs="Carlito"/>
                <w:spacing w:val="-4"/>
                <w:lang w:val="en-US"/>
              </w:rPr>
              <w:t xml:space="preserve"> </w:t>
            </w:r>
            <w:r w:rsidRPr="00EA32D6">
              <w:rPr>
                <w:rFonts w:eastAsia="Carlito" w:cs="Carlito"/>
                <w:lang w:val="en-US"/>
              </w:rPr>
              <w:t>employment</w:t>
            </w:r>
            <w:r w:rsidRPr="00EA32D6">
              <w:rPr>
                <w:rFonts w:eastAsia="Carlito" w:cs="Carlito"/>
                <w:spacing w:val="-2"/>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volunteering</w:t>
            </w:r>
            <w:r w:rsidRPr="00EA32D6">
              <w:rPr>
                <w:rFonts w:eastAsia="Carlito" w:cs="Carlito"/>
                <w:spacing w:val="-1"/>
                <w:lang w:val="en-US"/>
              </w:rPr>
              <w:t xml:space="preserve"> </w:t>
            </w:r>
            <w:r w:rsidRPr="00EA32D6">
              <w:rPr>
                <w:rFonts w:eastAsia="Carlito" w:cs="Carlito"/>
                <w:lang w:val="en-US"/>
              </w:rPr>
              <w:t>opportunities, such</w:t>
            </w:r>
            <w:r w:rsidRPr="00EA32D6">
              <w:rPr>
                <w:rFonts w:eastAsia="Carlito" w:cs="Carlito"/>
                <w:spacing w:val="-2"/>
                <w:lang w:val="en-US"/>
              </w:rPr>
              <w:t xml:space="preserve"> </w:t>
            </w:r>
            <w:r w:rsidRPr="00EA32D6">
              <w:rPr>
                <w:rFonts w:eastAsia="Carlito" w:cs="Carlito"/>
                <w:lang w:val="en-US"/>
              </w:rPr>
              <w:t>as: ‘greening’ our urban areas to provide shade and</w:t>
            </w:r>
            <w:r w:rsidRPr="00EA32D6">
              <w:rPr>
                <w:rFonts w:eastAsia="Carlito" w:cs="Carlito"/>
                <w:spacing w:val="-1"/>
                <w:lang w:val="en-US"/>
              </w:rPr>
              <w:t xml:space="preserve"> </w:t>
            </w:r>
            <w:r w:rsidRPr="00EA32D6">
              <w:rPr>
                <w:rFonts w:eastAsia="Carlito" w:cs="Carlito"/>
                <w:lang w:val="en-US"/>
              </w:rPr>
              <w:t xml:space="preserve">cooling, reduce air pollution and allow more rainwater to be absorbed, reducing run-off; by restoring our rivers and managing our land more sustainably, reducing flood risk and soil erosion; and by changing behaviours together, protecting Gwent for future </w:t>
            </w:r>
            <w:r w:rsidRPr="00EA32D6">
              <w:rPr>
                <w:rFonts w:eastAsia="Carlito" w:cs="Carlito"/>
                <w:spacing w:val="-2"/>
                <w:lang w:val="en-US"/>
              </w:rPr>
              <w:t>generations.</w:t>
            </w:r>
          </w:p>
        </w:tc>
      </w:tr>
      <w:tr w:rsidR="00B75AD3" w:rsidRPr="00EA32D6" w14:paraId="35F21A31" w14:textId="77777777" w:rsidTr="00EA32D6">
        <w:trPr>
          <w:trHeight w:val="268"/>
        </w:trPr>
        <w:tc>
          <w:tcPr>
            <w:tcW w:w="15148" w:type="dxa"/>
            <w:gridSpan w:val="3"/>
            <w:shd w:val="clear" w:color="auto" w:fill="FFFFFF" w:themeFill="background1"/>
          </w:tcPr>
          <w:p w14:paraId="0FE3EC6F" w14:textId="77777777" w:rsidR="00B75AD3" w:rsidRPr="00EA32D6" w:rsidRDefault="00B75AD3" w:rsidP="00B75AD3">
            <w:pPr>
              <w:widowControl w:val="0"/>
              <w:tabs>
                <w:tab w:val="left" w:pos="5143"/>
              </w:tabs>
              <w:autoSpaceDE w:val="0"/>
              <w:autoSpaceDN w:val="0"/>
              <w:spacing w:after="0" w:line="248" w:lineRule="exact"/>
              <w:rPr>
                <w:rFonts w:eastAsia="Carlito" w:cs="Carlito"/>
                <w:b/>
                <w:i/>
                <w:lang w:val="en-US"/>
              </w:rPr>
            </w:pPr>
            <w:r w:rsidRPr="00EA32D6">
              <w:rPr>
                <w:rFonts w:eastAsia="Carlito" w:cs="Carlito"/>
                <w:b/>
                <w:lang w:val="en-US"/>
              </w:rPr>
              <w:t>How</w:t>
            </w:r>
            <w:r w:rsidRPr="00EA32D6">
              <w:rPr>
                <w:rFonts w:eastAsia="Carlito" w:cs="Carlito"/>
                <w:b/>
                <w:spacing w:val="-1"/>
                <w:lang w:val="en-US"/>
              </w:rPr>
              <w:t xml:space="preserve"> </w:t>
            </w:r>
            <w:r w:rsidRPr="00EA32D6">
              <w:rPr>
                <w:rFonts w:eastAsia="Carlito" w:cs="Carlito"/>
                <w:b/>
                <w:lang w:val="en-US"/>
              </w:rPr>
              <w:t>are</w:t>
            </w:r>
            <w:r w:rsidRPr="00EA32D6">
              <w:rPr>
                <w:rFonts w:eastAsia="Carlito" w:cs="Carlito"/>
                <w:b/>
                <w:spacing w:val="-4"/>
                <w:lang w:val="en-US"/>
              </w:rPr>
              <w:t xml:space="preserve"> </w:t>
            </w:r>
            <w:r w:rsidRPr="00EA32D6">
              <w:rPr>
                <w:rFonts w:eastAsia="Carlito" w:cs="Carlito"/>
                <w:b/>
                <w:lang w:val="en-US"/>
              </w:rPr>
              <w:t>we</w:t>
            </w:r>
            <w:r w:rsidRPr="00EA32D6">
              <w:rPr>
                <w:rFonts w:eastAsia="Carlito" w:cs="Carlito"/>
                <w:b/>
                <w:spacing w:val="-3"/>
                <w:lang w:val="en-US"/>
              </w:rPr>
              <w:t xml:space="preserve"> </w:t>
            </w:r>
            <w:r w:rsidRPr="00EA32D6">
              <w:rPr>
                <w:rFonts w:eastAsia="Carlito" w:cs="Carlito"/>
                <w:b/>
                <w:lang w:val="en-US"/>
              </w:rPr>
              <w:t>going</w:t>
            </w:r>
            <w:r w:rsidRPr="00EA32D6">
              <w:rPr>
                <w:rFonts w:eastAsia="Carlito" w:cs="Carlito"/>
                <w:b/>
                <w:spacing w:val="-3"/>
                <w:lang w:val="en-US"/>
              </w:rPr>
              <w:t xml:space="preserve"> </w:t>
            </w:r>
            <w:r w:rsidRPr="00EA32D6">
              <w:rPr>
                <w:rFonts w:eastAsia="Carlito" w:cs="Carlito"/>
                <w:b/>
                <w:lang w:val="en-US"/>
              </w:rPr>
              <w:t>to</w:t>
            </w:r>
            <w:r w:rsidRPr="00EA32D6">
              <w:rPr>
                <w:rFonts w:eastAsia="Carlito" w:cs="Carlito"/>
                <w:b/>
                <w:spacing w:val="-3"/>
                <w:lang w:val="en-US"/>
              </w:rPr>
              <w:t xml:space="preserve"> </w:t>
            </w:r>
            <w:r w:rsidRPr="00EA32D6">
              <w:rPr>
                <w:rFonts w:eastAsia="Carlito" w:cs="Carlito"/>
                <w:b/>
                <w:lang w:val="en-US"/>
              </w:rPr>
              <w:t>do</w:t>
            </w:r>
            <w:r w:rsidRPr="00EA32D6">
              <w:rPr>
                <w:rFonts w:eastAsia="Carlito" w:cs="Carlito"/>
                <w:b/>
                <w:spacing w:val="-3"/>
                <w:lang w:val="en-US"/>
              </w:rPr>
              <w:t xml:space="preserve"> </w:t>
            </w:r>
            <w:r w:rsidRPr="00EA32D6">
              <w:rPr>
                <w:rFonts w:eastAsia="Carlito" w:cs="Carlito"/>
                <w:b/>
                <w:lang w:val="en-US"/>
              </w:rPr>
              <w:t>this?</w:t>
            </w:r>
            <w:r w:rsidRPr="00EA32D6">
              <w:rPr>
                <w:rFonts w:eastAsia="Carlito" w:cs="Carlito"/>
                <w:b/>
                <w:spacing w:val="-1"/>
                <w:lang w:val="en-US"/>
              </w:rPr>
              <w:t xml:space="preserve"> </w:t>
            </w:r>
            <w:r w:rsidRPr="00EA32D6">
              <w:rPr>
                <w:rFonts w:eastAsia="Carlito" w:cs="Carlito"/>
                <w:b/>
                <w:lang w:val="en-US"/>
              </w:rPr>
              <w:t>(Outputs</w:t>
            </w:r>
            <w:r w:rsidRPr="00EA32D6">
              <w:rPr>
                <w:rFonts w:eastAsia="Carlito" w:cs="Carlito"/>
                <w:b/>
                <w:spacing w:val="-3"/>
                <w:lang w:val="en-US"/>
              </w:rPr>
              <w:t xml:space="preserve"> </w:t>
            </w:r>
            <w:r w:rsidRPr="00EA32D6">
              <w:rPr>
                <w:rFonts w:eastAsia="Carlito" w:cs="Carlito"/>
                <w:b/>
                <w:lang w:val="en-US"/>
              </w:rPr>
              <w:t>&amp;</w:t>
            </w:r>
            <w:r w:rsidRPr="00EA32D6">
              <w:rPr>
                <w:rFonts w:eastAsia="Carlito" w:cs="Carlito"/>
                <w:b/>
                <w:spacing w:val="-3"/>
                <w:lang w:val="en-US"/>
              </w:rPr>
              <w:t xml:space="preserve"> </w:t>
            </w:r>
            <w:r w:rsidRPr="00EA32D6">
              <w:rPr>
                <w:rFonts w:eastAsia="Carlito" w:cs="Carlito"/>
                <w:b/>
                <w:spacing w:val="-2"/>
                <w:lang w:val="en-US"/>
              </w:rPr>
              <w:t>Activities)</w:t>
            </w:r>
            <w:r w:rsidRPr="00EA32D6">
              <w:rPr>
                <w:rFonts w:eastAsia="Carlito" w:cs="Carlito"/>
                <w:b/>
                <w:lang w:val="en-US"/>
              </w:rPr>
              <w:tab/>
            </w:r>
            <w:r w:rsidRPr="00EA32D6">
              <w:rPr>
                <w:rFonts w:eastAsia="Carlito" w:cs="Carlito"/>
                <w:b/>
                <w:i/>
                <w:lang w:val="en-US"/>
              </w:rPr>
              <w:t>This</w:t>
            </w:r>
            <w:r w:rsidRPr="00EA32D6">
              <w:rPr>
                <w:rFonts w:eastAsia="Carlito" w:cs="Carlito"/>
                <w:b/>
                <w:i/>
                <w:spacing w:val="-6"/>
                <w:lang w:val="en-US"/>
              </w:rPr>
              <w:t xml:space="preserve"> </w:t>
            </w:r>
            <w:r w:rsidRPr="00EA32D6">
              <w:rPr>
                <w:rFonts w:eastAsia="Carlito" w:cs="Carlito"/>
                <w:b/>
                <w:i/>
                <w:lang w:val="en-US"/>
              </w:rPr>
              <w:t>is</w:t>
            </w:r>
            <w:r w:rsidRPr="00EA32D6">
              <w:rPr>
                <w:rFonts w:eastAsia="Carlito" w:cs="Carlito"/>
                <w:b/>
                <w:i/>
                <w:spacing w:val="-7"/>
                <w:lang w:val="en-US"/>
              </w:rPr>
              <w:t xml:space="preserve"> </w:t>
            </w:r>
            <w:r w:rsidRPr="00EA32D6">
              <w:rPr>
                <w:rFonts w:eastAsia="Carlito" w:cs="Carlito"/>
                <w:b/>
                <w:i/>
                <w:lang w:val="en-US"/>
              </w:rPr>
              <w:t>illustrative</w:t>
            </w:r>
            <w:r w:rsidRPr="00EA32D6">
              <w:rPr>
                <w:rFonts w:eastAsia="Carlito" w:cs="Carlito"/>
                <w:b/>
                <w:i/>
                <w:spacing w:val="-6"/>
                <w:lang w:val="en-US"/>
              </w:rPr>
              <w:t xml:space="preserve"> </w:t>
            </w:r>
            <w:r w:rsidRPr="00EA32D6">
              <w:rPr>
                <w:rFonts w:eastAsia="Carlito" w:cs="Carlito"/>
                <w:b/>
                <w:i/>
                <w:lang w:val="en-US"/>
              </w:rPr>
              <w:t>and</w:t>
            </w:r>
            <w:r w:rsidRPr="00EA32D6">
              <w:rPr>
                <w:rFonts w:eastAsia="Carlito" w:cs="Carlito"/>
                <w:b/>
                <w:i/>
                <w:spacing w:val="-5"/>
                <w:lang w:val="en-US"/>
              </w:rPr>
              <w:t xml:space="preserve"> </w:t>
            </w:r>
            <w:r w:rsidRPr="00EA32D6">
              <w:rPr>
                <w:rFonts w:eastAsia="Carlito" w:cs="Carlito"/>
                <w:b/>
                <w:i/>
                <w:lang w:val="en-US"/>
              </w:rPr>
              <w:t>will</w:t>
            </w:r>
            <w:r w:rsidRPr="00EA32D6">
              <w:rPr>
                <w:rFonts w:eastAsia="Carlito" w:cs="Carlito"/>
                <w:b/>
                <w:i/>
                <w:spacing w:val="-5"/>
                <w:lang w:val="en-US"/>
              </w:rPr>
              <w:t xml:space="preserve"> </w:t>
            </w:r>
            <w:r w:rsidRPr="00EA32D6">
              <w:rPr>
                <w:rFonts w:eastAsia="Carlito" w:cs="Carlito"/>
                <w:b/>
                <w:i/>
                <w:lang w:val="en-US"/>
              </w:rPr>
              <w:t>be</w:t>
            </w:r>
            <w:r w:rsidRPr="00EA32D6">
              <w:rPr>
                <w:rFonts w:eastAsia="Carlito" w:cs="Carlito"/>
                <w:b/>
                <w:i/>
                <w:spacing w:val="-4"/>
                <w:lang w:val="en-US"/>
              </w:rPr>
              <w:t xml:space="preserve"> </w:t>
            </w:r>
            <w:r w:rsidRPr="00EA32D6">
              <w:rPr>
                <w:rFonts w:eastAsia="Carlito" w:cs="Carlito"/>
                <w:b/>
                <w:i/>
                <w:lang w:val="en-US"/>
              </w:rPr>
              <w:t>fully</w:t>
            </w:r>
            <w:r w:rsidRPr="00EA32D6">
              <w:rPr>
                <w:rFonts w:eastAsia="Carlito" w:cs="Carlito"/>
                <w:b/>
                <w:i/>
                <w:spacing w:val="-4"/>
                <w:lang w:val="en-US"/>
              </w:rPr>
              <w:t xml:space="preserve"> </w:t>
            </w:r>
            <w:r w:rsidRPr="00EA32D6">
              <w:rPr>
                <w:rFonts w:eastAsia="Carlito" w:cs="Carlito"/>
                <w:b/>
                <w:i/>
                <w:lang w:val="en-US"/>
              </w:rPr>
              <w:t>developed</w:t>
            </w:r>
            <w:r w:rsidRPr="00EA32D6">
              <w:rPr>
                <w:rFonts w:eastAsia="Carlito" w:cs="Carlito"/>
                <w:b/>
                <w:i/>
                <w:spacing w:val="-4"/>
                <w:lang w:val="en-US"/>
              </w:rPr>
              <w:t xml:space="preserve"> </w:t>
            </w:r>
            <w:r w:rsidRPr="00EA32D6">
              <w:rPr>
                <w:rFonts w:eastAsia="Carlito" w:cs="Carlito"/>
                <w:b/>
                <w:i/>
                <w:lang w:val="en-US"/>
              </w:rPr>
              <w:t>in</w:t>
            </w:r>
            <w:r w:rsidRPr="00EA32D6">
              <w:rPr>
                <w:rFonts w:eastAsia="Carlito" w:cs="Carlito"/>
                <w:b/>
                <w:i/>
                <w:spacing w:val="-5"/>
                <w:lang w:val="en-US"/>
              </w:rPr>
              <w:t xml:space="preserve"> </w:t>
            </w:r>
            <w:r w:rsidRPr="00EA32D6">
              <w:rPr>
                <w:rFonts w:eastAsia="Carlito" w:cs="Carlito"/>
                <w:b/>
                <w:i/>
                <w:lang w:val="en-US"/>
              </w:rPr>
              <w:t>collaboration</w:t>
            </w:r>
            <w:r w:rsidRPr="00EA32D6">
              <w:rPr>
                <w:rFonts w:eastAsia="Carlito" w:cs="Carlito"/>
                <w:b/>
                <w:i/>
                <w:spacing w:val="-6"/>
                <w:lang w:val="en-US"/>
              </w:rPr>
              <w:t xml:space="preserve"> </w:t>
            </w:r>
            <w:r w:rsidRPr="00EA32D6">
              <w:rPr>
                <w:rFonts w:eastAsia="Carlito" w:cs="Carlito"/>
                <w:b/>
                <w:i/>
                <w:lang w:val="en-US"/>
              </w:rPr>
              <w:t>with</w:t>
            </w:r>
            <w:r w:rsidRPr="00EA32D6">
              <w:rPr>
                <w:rFonts w:eastAsia="Carlito" w:cs="Carlito"/>
                <w:b/>
                <w:i/>
                <w:spacing w:val="-2"/>
                <w:lang w:val="en-US"/>
              </w:rPr>
              <w:t xml:space="preserve"> partners.</w:t>
            </w:r>
          </w:p>
        </w:tc>
      </w:tr>
      <w:tr w:rsidR="00B75AD3" w:rsidRPr="00EA32D6" w14:paraId="4E9C8B63" w14:textId="77777777" w:rsidTr="00EA32D6">
        <w:trPr>
          <w:trHeight w:val="268"/>
        </w:trPr>
        <w:tc>
          <w:tcPr>
            <w:tcW w:w="1140" w:type="dxa"/>
            <w:shd w:val="clear" w:color="auto" w:fill="FFFFFF" w:themeFill="background1"/>
          </w:tcPr>
          <w:p w14:paraId="23E3A8A9" w14:textId="77777777" w:rsidR="00B75AD3" w:rsidRPr="00EA32D6" w:rsidRDefault="00B75AD3" w:rsidP="00AB75CB">
            <w:pPr>
              <w:widowControl w:val="0"/>
              <w:shd w:val="clear" w:color="auto" w:fill="E2EFD9" w:themeFill="accent6" w:themeFillTint="33"/>
              <w:autoSpaceDE w:val="0"/>
              <w:autoSpaceDN w:val="0"/>
              <w:spacing w:after="0" w:line="248" w:lineRule="exact"/>
              <w:rPr>
                <w:rFonts w:eastAsia="Carlito" w:cs="Carlito"/>
                <w:b/>
                <w:lang w:val="en-US"/>
              </w:rPr>
            </w:pPr>
            <w:r w:rsidRPr="00EA32D6">
              <w:rPr>
                <w:rFonts w:eastAsia="Carlito" w:cs="Carlito"/>
                <w:b/>
                <w:spacing w:val="-2"/>
                <w:lang w:val="en-US"/>
              </w:rPr>
              <w:t>Timescale</w:t>
            </w:r>
          </w:p>
        </w:tc>
        <w:tc>
          <w:tcPr>
            <w:tcW w:w="6315" w:type="dxa"/>
            <w:shd w:val="clear" w:color="auto" w:fill="FFFFFF" w:themeFill="background1"/>
          </w:tcPr>
          <w:p w14:paraId="6FCA3395" w14:textId="77777777" w:rsidR="00B75AD3" w:rsidRPr="00EA32D6" w:rsidRDefault="00B75AD3" w:rsidP="00AB75CB">
            <w:pPr>
              <w:widowControl w:val="0"/>
              <w:shd w:val="clear" w:color="auto" w:fill="E2EFD9" w:themeFill="accent6" w:themeFillTint="33"/>
              <w:autoSpaceDE w:val="0"/>
              <w:autoSpaceDN w:val="0"/>
              <w:spacing w:after="0" w:line="248" w:lineRule="exact"/>
              <w:ind w:right="34"/>
              <w:jc w:val="center"/>
              <w:rPr>
                <w:rFonts w:eastAsia="Carlito" w:cs="Carlito"/>
                <w:b/>
                <w:lang w:val="en-US"/>
              </w:rPr>
            </w:pPr>
            <w:r w:rsidRPr="00EA32D6">
              <w:rPr>
                <w:rFonts w:eastAsia="Carlito" w:cs="Carlito"/>
                <w:b/>
                <w:spacing w:val="-2"/>
                <w:lang w:val="en-US"/>
              </w:rPr>
              <w:t>Outputs</w:t>
            </w:r>
          </w:p>
        </w:tc>
        <w:tc>
          <w:tcPr>
            <w:tcW w:w="7693" w:type="dxa"/>
            <w:shd w:val="clear" w:color="auto" w:fill="FFFFFF" w:themeFill="background1"/>
          </w:tcPr>
          <w:p w14:paraId="3B29D351" w14:textId="77777777" w:rsidR="00B75AD3" w:rsidRPr="00EA32D6" w:rsidRDefault="00B75AD3" w:rsidP="00AB75CB">
            <w:pPr>
              <w:widowControl w:val="0"/>
              <w:shd w:val="clear" w:color="auto" w:fill="E2EFD9" w:themeFill="accent6" w:themeFillTint="33"/>
              <w:autoSpaceDE w:val="0"/>
              <w:autoSpaceDN w:val="0"/>
              <w:spacing w:after="0" w:line="248" w:lineRule="exact"/>
              <w:ind w:right="1"/>
              <w:jc w:val="center"/>
              <w:rPr>
                <w:rFonts w:eastAsia="Carlito" w:cs="Carlito"/>
                <w:b/>
                <w:lang w:val="en-US"/>
              </w:rPr>
            </w:pPr>
            <w:r w:rsidRPr="00EA32D6">
              <w:rPr>
                <w:rFonts w:eastAsia="Carlito" w:cs="Carlito"/>
                <w:b/>
                <w:spacing w:val="-2"/>
                <w:lang w:val="en-US"/>
              </w:rPr>
              <w:t>Activities</w:t>
            </w:r>
          </w:p>
        </w:tc>
      </w:tr>
      <w:tr w:rsidR="00B75AD3" w:rsidRPr="00EA32D6" w14:paraId="29EDCD1E" w14:textId="77777777" w:rsidTr="00EA32D6">
        <w:trPr>
          <w:trHeight w:val="2486"/>
        </w:trPr>
        <w:tc>
          <w:tcPr>
            <w:tcW w:w="1140" w:type="dxa"/>
            <w:shd w:val="clear" w:color="auto" w:fill="FFFFFF" w:themeFill="background1"/>
          </w:tcPr>
          <w:p w14:paraId="669C414F" w14:textId="77777777" w:rsidR="00B75AD3" w:rsidRPr="00EA32D6" w:rsidRDefault="00B75AD3" w:rsidP="00EA32D6">
            <w:pPr>
              <w:widowControl w:val="0"/>
              <w:autoSpaceDE w:val="0"/>
              <w:autoSpaceDN w:val="0"/>
              <w:spacing w:after="0" w:line="240" w:lineRule="auto"/>
              <w:ind w:right="102"/>
              <w:jc w:val="both"/>
              <w:rPr>
                <w:rFonts w:eastAsia="Carlito" w:cs="Carlito"/>
                <w:b/>
                <w:lang w:val="en-US"/>
              </w:rPr>
            </w:pPr>
            <w:r w:rsidRPr="00EA32D6">
              <w:rPr>
                <w:rFonts w:eastAsia="Carlito" w:cs="Carlito"/>
                <w:b/>
                <w:spacing w:val="-2"/>
                <w:lang w:val="en-US"/>
              </w:rPr>
              <w:t xml:space="preserve">Short/Medium </w:t>
            </w:r>
            <w:r w:rsidRPr="00EA32D6">
              <w:rPr>
                <w:rFonts w:eastAsia="Carlito" w:cs="Carlito"/>
                <w:b/>
                <w:lang w:val="en-US"/>
              </w:rPr>
              <w:t>term</w:t>
            </w:r>
            <w:r w:rsidRPr="00EA32D6">
              <w:rPr>
                <w:rFonts w:eastAsia="Carlito" w:cs="Carlito"/>
                <w:b/>
                <w:spacing w:val="-13"/>
                <w:lang w:val="en-US"/>
              </w:rPr>
              <w:t xml:space="preserve"> </w:t>
            </w:r>
            <w:r w:rsidRPr="00EA32D6">
              <w:rPr>
                <w:rFonts w:eastAsia="Carlito" w:cs="Carlito"/>
                <w:b/>
                <w:lang w:val="en-US"/>
              </w:rPr>
              <w:t xml:space="preserve">(ongoing) </w:t>
            </w:r>
            <w:r w:rsidRPr="00EA32D6">
              <w:rPr>
                <w:rFonts w:eastAsia="Carlito" w:cs="Carlito"/>
                <w:b/>
                <w:spacing w:val="-2"/>
                <w:lang w:val="en-US"/>
              </w:rPr>
              <w:t>2024-2028</w:t>
            </w:r>
          </w:p>
        </w:tc>
        <w:tc>
          <w:tcPr>
            <w:tcW w:w="6315" w:type="dxa"/>
            <w:shd w:val="clear" w:color="auto" w:fill="E2EFD9" w:themeFill="accent6" w:themeFillTint="33"/>
          </w:tcPr>
          <w:p w14:paraId="13826691" w14:textId="77777777" w:rsidR="00B75AD3" w:rsidRPr="00EA32D6" w:rsidRDefault="00B75AD3" w:rsidP="00EA32D6">
            <w:pPr>
              <w:widowControl w:val="0"/>
              <w:numPr>
                <w:ilvl w:val="1"/>
                <w:numId w:val="34"/>
              </w:numPr>
              <w:tabs>
                <w:tab w:val="left" w:pos="467"/>
              </w:tabs>
              <w:autoSpaceDE w:val="0"/>
              <w:autoSpaceDN w:val="0"/>
              <w:spacing w:after="0" w:line="268" w:lineRule="exact"/>
              <w:ind w:left="467" w:hanging="359"/>
              <w:rPr>
                <w:rFonts w:eastAsia="Carlito" w:cs="Carlito"/>
                <w:b/>
                <w:lang w:val="en-US"/>
              </w:rPr>
            </w:pPr>
            <w:r w:rsidRPr="00EA32D6">
              <w:rPr>
                <w:rFonts w:eastAsia="Carlito" w:cs="Carlito"/>
                <w:b/>
                <w:lang w:val="en-US"/>
              </w:rPr>
              <w:t>Engagement</w:t>
            </w:r>
            <w:r w:rsidRPr="00EA32D6">
              <w:rPr>
                <w:rFonts w:eastAsia="Carlito" w:cs="Carlito"/>
                <w:b/>
                <w:spacing w:val="-5"/>
                <w:lang w:val="en-US"/>
              </w:rPr>
              <w:t xml:space="preserve"> </w:t>
            </w:r>
            <w:r w:rsidRPr="00EA32D6">
              <w:rPr>
                <w:rFonts w:eastAsia="Carlito" w:cs="Carlito"/>
                <w:b/>
                <w:lang w:val="en-US"/>
              </w:rPr>
              <w:t>and</w:t>
            </w:r>
            <w:r w:rsidRPr="00EA32D6">
              <w:rPr>
                <w:rFonts w:eastAsia="Carlito" w:cs="Carlito"/>
                <w:b/>
                <w:spacing w:val="-7"/>
                <w:lang w:val="en-US"/>
              </w:rPr>
              <w:t xml:space="preserve"> </w:t>
            </w:r>
            <w:r w:rsidRPr="00EA32D6">
              <w:rPr>
                <w:rFonts w:eastAsia="Carlito" w:cs="Carlito"/>
                <w:b/>
                <w:spacing w:val="-2"/>
                <w:lang w:val="en-US"/>
              </w:rPr>
              <w:t>communication:</w:t>
            </w:r>
          </w:p>
          <w:p w14:paraId="0CA58D9D" w14:textId="77777777" w:rsidR="00B75AD3" w:rsidRPr="00EA32D6" w:rsidRDefault="00B75AD3" w:rsidP="00EA32D6">
            <w:pPr>
              <w:widowControl w:val="0"/>
              <w:numPr>
                <w:ilvl w:val="2"/>
                <w:numId w:val="34"/>
              </w:numPr>
              <w:tabs>
                <w:tab w:val="left" w:pos="467"/>
              </w:tabs>
              <w:autoSpaceDE w:val="0"/>
              <w:autoSpaceDN w:val="0"/>
              <w:spacing w:after="0" w:line="240" w:lineRule="auto"/>
              <w:ind w:left="467" w:hanging="359"/>
              <w:rPr>
                <w:rFonts w:eastAsia="Carlito" w:cs="Carlito"/>
                <w:lang w:val="en-US"/>
              </w:rPr>
            </w:pPr>
            <w:r w:rsidRPr="00EA32D6">
              <w:rPr>
                <w:rFonts w:eastAsia="Carlito" w:cs="Carlito"/>
                <w:lang w:val="en-US"/>
              </w:rPr>
              <w:t>collaborative</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cross-</w:t>
            </w:r>
            <w:r w:rsidRPr="00EA32D6">
              <w:rPr>
                <w:rFonts w:eastAsia="Carlito" w:cs="Carlito"/>
                <w:spacing w:val="-2"/>
                <w:lang w:val="en-US"/>
              </w:rPr>
              <w:t>sector</w:t>
            </w:r>
          </w:p>
          <w:p w14:paraId="329B3305" w14:textId="58963CCA" w:rsidR="00B75AD3" w:rsidRPr="00EA32D6" w:rsidRDefault="00B75AD3" w:rsidP="00EA32D6">
            <w:pPr>
              <w:widowControl w:val="0"/>
              <w:numPr>
                <w:ilvl w:val="2"/>
                <w:numId w:val="34"/>
              </w:numPr>
              <w:tabs>
                <w:tab w:val="left" w:pos="468"/>
              </w:tabs>
              <w:autoSpaceDE w:val="0"/>
              <w:autoSpaceDN w:val="0"/>
              <w:spacing w:before="3" w:after="0" w:line="237" w:lineRule="auto"/>
              <w:ind w:right="700"/>
              <w:rPr>
                <w:rFonts w:eastAsia="Carlito" w:cs="Carlito"/>
                <w:lang w:val="en-US"/>
              </w:rPr>
            </w:pPr>
            <w:r w:rsidRPr="00EA32D6">
              <w:rPr>
                <w:rFonts w:eastAsia="Carlito" w:cs="Carlito"/>
                <w:lang w:val="en-US"/>
              </w:rPr>
              <w:t>supported</w:t>
            </w:r>
            <w:r w:rsidRPr="00EA32D6">
              <w:rPr>
                <w:rFonts w:eastAsia="Carlito" w:cs="Carlito"/>
                <w:spacing w:val="-7"/>
                <w:lang w:val="en-US"/>
              </w:rPr>
              <w:t xml:space="preserve"> </w:t>
            </w:r>
            <w:r w:rsidRPr="00EA32D6">
              <w:rPr>
                <w:rFonts w:eastAsia="Carlito" w:cs="Carlito"/>
                <w:lang w:val="en-US"/>
              </w:rPr>
              <w:t>by</w:t>
            </w:r>
            <w:r w:rsidRPr="00EA32D6">
              <w:rPr>
                <w:rFonts w:eastAsia="Carlito" w:cs="Carlito"/>
                <w:spacing w:val="-9"/>
                <w:lang w:val="en-US"/>
              </w:rPr>
              <w:t xml:space="preserve"> </w:t>
            </w:r>
            <w:r w:rsidRPr="00EA32D6">
              <w:rPr>
                <w:rFonts w:eastAsia="Carlito" w:cs="Carlito"/>
                <w:lang w:val="en-US"/>
              </w:rPr>
              <w:t>regional,</w:t>
            </w:r>
            <w:r w:rsidRPr="00EA32D6">
              <w:rPr>
                <w:rFonts w:eastAsia="Carlito" w:cs="Carlito"/>
                <w:spacing w:val="-7"/>
                <w:lang w:val="en-US"/>
              </w:rPr>
              <w:t xml:space="preserve"> </w:t>
            </w:r>
            <w:r w:rsidRPr="00EA32D6">
              <w:rPr>
                <w:rFonts w:eastAsia="Carlito" w:cs="Carlito"/>
                <w:lang w:val="en-US"/>
              </w:rPr>
              <w:t>Gwent-focussed,</w:t>
            </w:r>
            <w:r w:rsidRPr="00EA32D6">
              <w:rPr>
                <w:rFonts w:eastAsia="Carlito" w:cs="Carlito"/>
                <w:spacing w:val="-9"/>
                <w:lang w:val="en-US"/>
              </w:rPr>
              <w:t xml:space="preserve"> </w:t>
            </w:r>
            <w:r w:rsidRPr="00EA32D6">
              <w:rPr>
                <w:rFonts w:eastAsia="Carlito" w:cs="Carlito"/>
                <w:lang w:val="en-US"/>
              </w:rPr>
              <w:t>engagement</w:t>
            </w:r>
            <w:r w:rsidRPr="00EA32D6">
              <w:rPr>
                <w:rFonts w:eastAsia="Carlito" w:cs="Carlito"/>
                <w:spacing w:val="-9"/>
                <w:lang w:val="en-US"/>
              </w:rPr>
              <w:t xml:space="preserve"> </w:t>
            </w:r>
            <w:r w:rsidRPr="00EA32D6">
              <w:rPr>
                <w:rFonts w:eastAsia="Carlito" w:cs="Carlito"/>
                <w:lang w:val="en-US"/>
              </w:rPr>
              <w:t>and communications resources</w:t>
            </w:r>
            <w:r w:rsidR="00AB75CB" w:rsidRPr="00EA32D6">
              <w:rPr>
                <w:rFonts w:eastAsia="Carlito" w:cs="Carlito"/>
                <w:lang w:val="en-US"/>
              </w:rPr>
              <w:t xml:space="preserve"> </w:t>
            </w:r>
            <w:r w:rsidRPr="00EA32D6">
              <w:rPr>
                <w:rFonts w:eastAsia="Carlito" w:cs="Carlito"/>
                <w:lang w:val="en-US"/>
              </w:rPr>
              <w:t>to</w:t>
            </w:r>
            <w:r w:rsidRPr="00EA32D6">
              <w:rPr>
                <w:rFonts w:eastAsia="Carlito" w:cs="Carlito"/>
                <w:spacing w:val="-4"/>
                <w:lang w:val="en-US"/>
              </w:rPr>
              <w:t xml:space="preserve"> </w:t>
            </w:r>
            <w:r w:rsidRPr="00EA32D6">
              <w:rPr>
                <w:rFonts w:eastAsia="Carlito" w:cs="Carlito"/>
                <w:lang w:val="en-US"/>
              </w:rPr>
              <w:t>inform,</w:t>
            </w:r>
            <w:r w:rsidRPr="00EA32D6">
              <w:rPr>
                <w:rFonts w:eastAsia="Carlito" w:cs="Carlito"/>
                <w:spacing w:val="-4"/>
                <w:lang w:val="en-US"/>
              </w:rPr>
              <w:t xml:space="preserve"> </w:t>
            </w:r>
            <w:r w:rsidRPr="00EA32D6">
              <w:rPr>
                <w:rFonts w:eastAsia="Carlito" w:cs="Carlito"/>
                <w:lang w:val="en-US"/>
              </w:rPr>
              <w:t>involve</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learn</w:t>
            </w:r>
            <w:r w:rsidRPr="00EA32D6">
              <w:rPr>
                <w:rFonts w:eastAsia="Carlito" w:cs="Carlito"/>
                <w:spacing w:val="-5"/>
                <w:lang w:val="en-US"/>
              </w:rPr>
              <w:t xml:space="preserve"> </w:t>
            </w:r>
            <w:r w:rsidRPr="00EA32D6">
              <w:rPr>
                <w:rFonts w:eastAsia="Carlito" w:cs="Carlito"/>
                <w:spacing w:val="-4"/>
                <w:lang w:val="en-US"/>
              </w:rPr>
              <w:t>from:</w:t>
            </w:r>
          </w:p>
          <w:p w14:paraId="07011F9C" w14:textId="77777777" w:rsidR="00B75AD3" w:rsidRPr="00EA32D6" w:rsidRDefault="00B75AD3" w:rsidP="00EA32D6">
            <w:pPr>
              <w:widowControl w:val="0"/>
              <w:numPr>
                <w:ilvl w:val="2"/>
                <w:numId w:val="34"/>
              </w:numPr>
              <w:tabs>
                <w:tab w:val="left" w:pos="467"/>
              </w:tabs>
              <w:autoSpaceDE w:val="0"/>
              <w:autoSpaceDN w:val="0"/>
              <w:spacing w:before="1" w:after="0" w:line="240" w:lineRule="auto"/>
              <w:ind w:left="467" w:hanging="359"/>
              <w:rPr>
                <w:rFonts w:eastAsia="Carlito" w:cs="Carlito"/>
                <w:lang w:val="en-US"/>
              </w:rPr>
            </w:pPr>
            <w:r w:rsidRPr="00EA32D6">
              <w:rPr>
                <w:rFonts w:eastAsia="Carlito" w:cs="Carlito"/>
                <w:lang w:val="en-US"/>
              </w:rPr>
              <w:t>Elected</w:t>
            </w:r>
            <w:r w:rsidRPr="00EA32D6">
              <w:rPr>
                <w:rFonts w:eastAsia="Carlito" w:cs="Carlito"/>
                <w:spacing w:val="-5"/>
                <w:lang w:val="en-US"/>
              </w:rPr>
              <w:t xml:space="preserve"> </w:t>
            </w:r>
            <w:r w:rsidRPr="00EA32D6">
              <w:rPr>
                <w:rFonts w:eastAsia="Carlito" w:cs="Carlito"/>
                <w:lang w:val="en-US"/>
              </w:rPr>
              <w:t>members</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public</w:t>
            </w:r>
            <w:r w:rsidRPr="00EA32D6">
              <w:rPr>
                <w:rFonts w:eastAsia="Carlito" w:cs="Carlito"/>
                <w:spacing w:val="-4"/>
                <w:lang w:val="en-US"/>
              </w:rPr>
              <w:t xml:space="preserve"> </w:t>
            </w:r>
            <w:r w:rsidRPr="00EA32D6">
              <w:rPr>
                <w:rFonts w:eastAsia="Carlito" w:cs="Carlito"/>
                <w:lang w:val="en-US"/>
              </w:rPr>
              <w:t>sector</w:t>
            </w:r>
            <w:r w:rsidRPr="00EA32D6">
              <w:rPr>
                <w:rFonts w:eastAsia="Carlito" w:cs="Carlito"/>
                <w:spacing w:val="-6"/>
                <w:lang w:val="en-US"/>
              </w:rPr>
              <w:t xml:space="preserve"> </w:t>
            </w:r>
            <w:r w:rsidRPr="00EA32D6">
              <w:rPr>
                <w:rFonts w:eastAsia="Carlito" w:cs="Carlito"/>
                <w:spacing w:val="-2"/>
                <w:lang w:val="en-US"/>
              </w:rPr>
              <w:t>leaders</w:t>
            </w:r>
          </w:p>
          <w:p w14:paraId="51266083" w14:textId="77777777" w:rsidR="00B75AD3" w:rsidRPr="00EA32D6" w:rsidRDefault="00B75AD3" w:rsidP="00EA32D6">
            <w:pPr>
              <w:widowControl w:val="0"/>
              <w:numPr>
                <w:ilvl w:val="2"/>
                <w:numId w:val="34"/>
              </w:numPr>
              <w:tabs>
                <w:tab w:val="left" w:pos="467"/>
              </w:tabs>
              <w:autoSpaceDE w:val="0"/>
              <w:autoSpaceDN w:val="0"/>
              <w:spacing w:after="0" w:line="240" w:lineRule="auto"/>
              <w:ind w:left="467" w:hanging="359"/>
              <w:rPr>
                <w:rFonts w:eastAsia="Carlito" w:cs="Carlito"/>
                <w:lang w:val="en-US"/>
              </w:rPr>
            </w:pPr>
            <w:r w:rsidRPr="00EA32D6">
              <w:rPr>
                <w:rFonts w:eastAsia="Carlito" w:cs="Carlito"/>
                <w:lang w:val="en-US"/>
              </w:rPr>
              <w:t>Public</w:t>
            </w:r>
            <w:r w:rsidRPr="00EA32D6">
              <w:rPr>
                <w:rFonts w:eastAsia="Carlito" w:cs="Carlito"/>
                <w:spacing w:val="-3"/>
                <w:lang w:val="en-US"/>
              </w:rPr>
              <w:t xml:space="preserve"> </w:t>
            </w:r>
            <w:r w:rsidRPr="00EA32D6">
              <w:rPr>
                <w:rFonts w:eastAsia="Carlito" w:cs="Carlito"/>
                <w:lang w:val="en-US"/>
              </w:rPr>
              <w:t>sector</w:t>
            </w:r>
            <w:r w:rsidRPr="00EA32D6">
              <w:rPr>
                <w:rFonts w:eastAsia="Carlito" w:cs="Carlito"/>
                <w:spacing w:val="-3"/>
                <w:lang w:val="en-US"/>
              </w:rPr>
              <w:t xml:space="preserve"> </w:t>
            </w:r>
            <w:r w:rsidRPr="00EA32D6">
              <w:rPr>
                <w:rFonts w:eastAsia="Carlito" w:cs="Carlito"/>
                <w:spacing w:val="-2"/>
                <w:lang w:val="en-US"/>
              </w:rPr>
              <w:t>workforce</w:t>
            </w:r>
          </w:p>
          <w:p w14:paraId="48516E50" w14:textId="77777777" w:rsidR="00B75AD3" w:rsidRPr="00EA32D6" w:rsidRDefault="00B75AD3" w:rsidP="00EA32D6">
            <w:pPr>
              <w:widowControl w:val="0"/>
              <w:numPr>
                <w:ilvl w:val="2"/>
                <w:numId w:val="34"/>
              </w:numPr>
              <w:tabs>
                <w:tab w:val="left" w:pos="467"/>
              </w:tabs>
              <w:autoSpaceDE w:val="0"/>
              <w:autoSpaceDN w:val="0"/>
              <w:spacing w:before="1" w:after="0" w:line="279" w:lineRule="exact"/>
              <w:ind w:left="467" w:hanging="359"/>
              <w:rPr>
                <w:rFonts w:eastAsia="Carlito" w:cs="Carlito"/>
                <w:lang w:val="en-US"/>
              </w:rPr>
            </w:pPr>
            <w:r w:rsidRPr="00EA32D6">
              <w:rPr>
                <w:rFonts w:eastAsia="Carlito" w:cs="Carlito"/>
                <w:lang w:val="en-US"/>
              </w:rPr>
              <w:t>Gwent</w:t>
            </w:r>
            <w:r w:rsidRPr="00EA32D6">
              <w:rPr>
                <w:rFonts w:eastAsia="Carlito" w:cs="Carlito"/>
                <w:spacing w:val="-6"/>
                <w:lang w:val="en-US"/>
              </w:rPr>
              <w:t xml:space="preserve"> </w:t>
            </w:r>
            <w:r w:rsidRPr="00EA32D6">
              <w:rPr>
                <w:rFonts w:eastAsia="Carlito" w:cs="Carlito"/>
                <w:lang w:val="en-US"/>
              </w:rPr>
              <w:t>third</w:t>
            </w:r>
            <w:r w:rsidRPr="00EA32D6">
              <w:rPr>
                <w:rFonts w:eastAsia="Carlito" w:cs="Carlito"/>
                <w:spacing w:val="-4"/>
                <w:lang w:val="en-US"/>
              </w:rPr>
              <w:t xml:space="preserve"> </w:t>
            </w:r>
            <w:r w:rsidRPr="00EA32D6">
              <w:rPr>
                <w:rFonts w:eastAsia="Carlito" w:cs="Carlito"/>
                <w:lang w:val="en-US"/>
              </w:rPr>
              <w:t>sector</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business</w:t>
            </w:r>
            <w:r w:rsidRPr="00EA32D6">
              <w:rPr>
                <w:rFonts w:eastAsia="Carlito" w:cs="Carlito"/>
                <w:spacing w:val="-2"/>
                <w:lang w:val="en-US"/>
              </w:rPr>
              <w:t xml:space="preserve"> sector</w:t>
            </w:r>
          </w:p>
          <w:p w14:paraId="7701BC0A" w14:textId="77777777" w:rsidR="00B75AD3" w:rsidRPr="00EA32D6" w:rsidRDefault="00B75AD3" w:rsidP="00EA32D6">
            <w:pPr>
              <w:widowControl w:val="0"/>
              <w:numPr>
                <w:ilvl w:val="2"/>
                <w:numId w:val="34"/>
              </w:numPr>
              <w:tabs>
                <w:tab w:val="left" w:pos="467"/>
              </w:tabs>
              <w:autoSpaceDE w:val="0"/>
              <w:autoSpaceDN w:val="0"/>
              <w:spacing w:after="0" w:line="260" w:lineRule="exact"/>
              <w:ind w:left="467" w:hanging="359"/>
              <w:rPr>
                <w:rFonts w:eastAsia="Carlito" w:cs="Carlito"/>
                <w:lang w:val="en-US"/>
              </w:rPr>
            </w:pPr>
            <w:r w:rsidRPr="00EA32D6">
              <w:rPr>
                <w:rFonts w:eastAsia="Carlito" w:cs="Carlito"/>
                <w:lang w:val="en-US"/>
              </w:rPr>
              <w:t>Gwent</w:t>
            </w:r>
            <w:r w:rsidRPr="00EA32D6">
              <w:rPr>
                <w:rFonts w:eastAsia="Carlito" w:cs="Carlito"/>
                <w:spacing w:val="-1"/>
                <w:lang w:val="en-US"/>
              </w:rPr>
              <w:t xml:space="preserve"> </w:t>
            </w:r>
            <w:r w:rsidRPr="00EA32D6">
              <w:rPr>
                <w:rFonts w:eastAsia="Carlito" w:cs="Carlito"/>
                <w:spacing w:val="-2"/>
                <w:lang w:val="en-US"/>
              </w:rPr>
              <w:t>public</w:t>
            </w:r>
          </w:p>
        </w:tc>
        <w:tc>
          <w:tcPr>
            <w:tcW w:w="7693" w:type="dxa"/>
            <w:shd w:val="clear" w:color="auto" w:fill="E2EFD9" w:themeFill="accent6" w:themeFillTint="33"/>
          </w:tcPr>
          <w:p w14:paraId="1897C8B1" w14:textId="77777777" w:rsidR="00B75AD3" w:rsidRPr="00EA32D6" w:rsidRDefault="00B75AD3" w:rsidP="00EA32D6">
            <w:pPr>
              <w:widowControl w:val="0"/>
              <w:numPr>
                <w:ilvl w:val="2"/>
                <w:numId w:val="33"/>
              </w:numPr>
              <w:tabs>
                <w:tab w:val="left" w:pos="602"/>
              </w:tabs>
              <w:autoSpaceDE w:val="0"/>
              <w:autoSpaceDN w:val="0"/>
              <w:spacing w:after="0" w:line="268" w:lineRule="exact"/>
              <w:ind w:left="602" w:hanging="494"/>
              <w:rPr>
                <w:rFonts w:eastAsia="Carlito" w:cs="Carlito"/>
                <w:lang w:val="en-US"/>
              </w:rPr>
            </w:pPr>
            <w:r w:rsidRPr="00EA32D6">
              <w:rPr>
                <w:rFonts w:eastAsia="Carlito" w:cs="Carlito"/>
                <w:lang w:val="en-US"/>
              </w:rPr>
              <w:t>Scoping</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7"/>
                <w:lang w:val="en-US"/>
              </w:rPr>
              <w:t xml:space="preserve"> </w:t>
            </w:r>
            <w:r w:rsidRPr="00EA32D6">
              <w:rPr>
                <w:rFonts w:eastAsia="Carlito" w:cs="Carlito"/>
                <w:lang w:val="en-US"/>
              </w:rPr>
              <w:t>stakeholder</w:t>
            </w:r>
            <w:r w:rsidRPr="00EA32D6">
              <w:rPr>
                <w:rFonts w:eastAsia="Carlito" w:cs="Carlito"/>
                <w:spacing w:val="-5"/>
                <w:lang w:val="en-US"/>
              </w:rPr>
              <w:t xml:space="preserve"> </w:t>
            </w:r>
            <w:r w:rsidRPr="00EA32D6">
              <w:rPr>
                <w:rFonts w:eastAsia="Carlito" w:cs="Carlito"/>
                <w:spacing w:val="-2"/>
                <w:lang w:val="en-US"/>
              </w:rPr>
              <w:t>analysis</w:t>
            </w:r>
          </w:p>
          <w:p w14:paraId="11FAE7EC" w14:textId="77777777" w:rsidR="00B75AD3" w:rsidRPr="00EA32D6" w:rsidRDefault="00B75AD3" w:rsidP="00EA32D6">
            <w:pPr>
              <w:widowControl w:val="0"/>
              <w:numPr>
                <w:ilvl w:val="2"/>
                <w:numId w:val="33"/>
              </w:numPr>
              <w:tabs>
                <w:tab w:val="left" w:pos="603"/>
              </w:tabs>
              <w:autoSpaceDE w:val="0"/>
              <w:autoSpaceDN w:val="0"/>
              <w:spacing w:after="0" w:line="240" w:lineRule="auto"/>
              <w:ind w:left="603" w:hanging="495"/>
              <w:rPr>
                <w:rFonts w:eastAsia="Carlito" w:cs="Carlito"/>
                <w:lang w:val="en-US"/>
              </w:rPr>
            </w:pPr>
            <w:r w:rsidRPr="00EA32D6">
              <w:rPr>
                <w:rFonts w:eastAsia="Carlito" w:cs="Carlito"/>
                <w:lang w:val="en-US"/>
              </w:rPr>
              <w:t>Establish</w:t>
            </w:r>
            <w:r w:rsidRPr="00EA32D6">
              <w:rPr>
                <w:rFonts w:eastAsia="Carlito" w:cs="Carlito"/>
                <w:spacing w:val="-8"/>
                <w:lang w:val="en-US"/>
              </w:rPr>
              <w:t xml:space="preserve"> </w:t>
            </w:r>
            <w:r w:rsidRPr="00EA32D6">
              <w:rPr>
                <w:rFonts w:eastAsia="Carlito" w:cs="Carlito"/>
                <w:lang w:val="en-US"/>
              </w:rPr>
              <w:t>cross-sector</w:t>
            </w:r>
            <w:r w:rsidRPr="00EA32D6">
              <w:rPr>
                <w:rFonts w:eastAsia="Carlito" w:cs="Carlito"/>
                <w:spacing w:val="-7"/>
                <w:lang w:val="en-US"/>
              </w:rPr>
              <w:t xml:space="preserve"> </w:t>
            </w:r>
            <w:r w:rsidRPr="00EA32D6">
              <w:rPr>
                <w:rFonts w:eastAsia="Carlito" w:cs="Carlito"/>
                <w:lang w:val="en-US"/>
              </w:rPr>
              <w:t>regional</w:t>
            </w:r>
            <w:r w:rsidRPr="00EA32D6">
              <w:rPr>
                <w:rFonts w:eastAsia="Carlito" w:cs="Carlito"/>
                <w:spacing w:val="-5"/>
                <w:lang w:val="en-US"/>
              </w:rPr>
              <w:t xml:space="preserve"> </w:t>
            </w:r>
            <w:r w:rsidRPr="00EA32D6">
              <w:rPr>
                <w:rFonts w:eastAsia="Carlito" w:cs="Carlito"/>
                <w:lang w:val="en-US"/>
              </w:rPr>
              <w:t>planning</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7"/>
                <w:lang w:val="en-US"/>
              </w:rPr>
              <w:t xml:space="preserve"> </w:t>
            </w:r>
            <w:r w:rsidRPr="00EA32D6">
              <w:rPr>
                <w:rFonts w:eastAsia="Carlito" w:cs="Carlito"/>
                <w:lang w:val="en-US"/>
              </w:rPr>
              <w:t>delivery</w:t>
            </w:r>
            <w:r w:rsidRPr="00EA32D6">
              <w:rPr>
                <w:rFonts w:eastAsia="Carlito" w:cs="Carlito"/>
                <w:spacing w:val="-4"/>
                <w:lang w:val="en-US"/>
              </w:rPr>
              <w:t xml:space="preserve"> </w:t>
            </w:r>
            <w:r w:rsidRPr="00EA32D6">
              <w:rPr>
                <w:rFonts w:eastAsia="Carlito" w:cs="Carlito"/>
                <w:spacing w:val="-2"/>
                <w:lang w:val="en-US"/>
              </w:rPr>
              <w:t>groups</w:t>
            </w:r>
          </w:p>
          <w:p w14:paraId="61A0165C" w14:textId="77777777" w:rsidR="00B75AD3" w:rsidRPr="00EA32D6" w:rsidRDefault="00B75AD3" w:rsidP="00EA32D6">
            <w:pPr>
              <w:widowControl w:val="0"/>
              <w:numPr>
                <w:ilvl w:val="2"/>
                <w:numId w:val="33"/>
              </w:numPr>
              <w:tabs>
                <w:tab w:val="left" w:pos="601"/>
              </w:tabs>
              <w:autoSpaceDE w:val="0"/>
              <w:autoSpaceDN w:val="0"/>
              <w:spacing w:after="0" w:line="240" w:lineRule="auto"/>
              <w:ind w:left="601" w:hanging="493"/>
              <w:rPr>
                <w:rFonts w:eastAsia="Carlito" w:cs="Carlito"/>
                <w:lang w:val="en-US"/>
              </w:rPr>
            </w:pPr>
            <w:r w:rsidRPr="00EA32D6">
              <w:rPr>
                <w:rFonts w:eastAsia="Carlito" w:cs="Carlito"/>
                <w:lang w:val="en-US"/>
              </w:rPr>
              <w:t>Identify</w:t>
            </w:r>
            <w:r w:rsidRPr="00EA32D6">
              <w:rPr>
                <w:rFonts w:eastAsia="Carlito" w:cs="Carlito"/>
                <w:spacing w:val="-7"/>
                <w:lang w:val="en-US"/>
              </w:rPr>
              <w:t xml:space="preserve"> </w:t>
            </w:r>
            <w:r w:rsidRPr="00EA32D6">
              <w:rPr>
                <w:rFonts w:eastAsia="Carlito" w:cs="Carlito"/>
                <w:lang w:val="en-US"/>
              </w:rPr>
              <w:t>learning</w:t>
            </w:r>
            <w:r w:rsidRPr="00EA32D6">
              <w:rPr>
                <w:rFonts w:eastAsia="Carlito" w:cs="Carlito"/>
                <w:spacing w:val="-4"/>
                <w:lang w:val="en-US"/>
              </w:rPr>
              <w:t xml:space="preserve"> </w:t>
            </w:r>
            <w:r w:rsidRPr="00EA32D6">
              <w:rPr>
                <w:rFonts w:eastAsia="Carlito" w:cs="Carlito"/>
                <w:lang w:val="en-US"/>
              </w:rPr>
              <w:t>-</w:t>
            </w:r>
            <w:r w:rsidRPr="00EA32D6">
              <w:rPr>
                <w:rFonts w:eastAsia="Carlito" w:cs="Carlito"/>
                <w:spacing w:val="-3"/>
                <w:lang w:val="en-US"/>
              </w:rPr>
              <w:t xml:space="preserve"> </w:t>
            </w:r>
            <w:r w:rsidRPr="00EA32D6">
              <w:rPr>
                <w:rFonts w:eastAsia="Carlito" w:cs="Carlito"/>
                <w:lang w:val="en-US"/>
              </w:rPr>
              <w:t>current</w:t>
            </w:r>
            <w:r w:rsidRPr="00EA32D6">
              <w:rPr>
                <w:rFonts w:eastAsia="Carlito" w:cs="Carlito"/>
                <w:spacing w:val="-3"/>
                <w:lang w:val="en-US"/>
              </w:rPr>
              <w:t xml:space="preserve"> </w:t>
            </w:r>
            <w:r w:rsidRPr="00EA32D6">
              <w:rPr>
                <w:rFonts w:eastAsia="Carlito" w:cs="Carlito"/>
                <w:lang w:val="en-US"/>
              </w:rPr>
              <w:t>initiatives</w:t>
            </w:r>
            <w:r w:rsidRPr="00EA32D6">
              <w:rPr>
                <w:rFonts w:eastAsia="Carlito" w:cs="Carlito"/>
                <w:spacing w:val="-5"/>
                <w:lang w:val="en-US"/>
              </w:rPr>
              <w:t xml:space="preserve"> </w:t>
            </w:r>
            <w:r w:rsidRPr="00EA32D6">
              <w:rPr>
                <w:rFonts w:eastAsia="Carlito" w:cs="Carlito"/>
                <w:lang w:val="en-US"/>
              </w:rPr>
              <w:t>inc.</w:t>
            </w:r>
            <w:r w:rsidRPr="00EA32D6">
              <w:rPr>
                <w:rFonts w:eastAsia="Carlito" w:cs="Carlito"/>
                <w:spacing w:val="-2"/>
                <w:lang w:val="en-US"/>
              </w:rPr>
              <w:t xml:space="preserve"> </w:t>
            </w:r>
            <w:r w:rsidRPr="00EA32D6">
              <w:rPr>
                <w:rFonts w:eastAsia="Carlito" w:cs="Carlito"/>
                <w:lang w:val="en-US"/>
              </w:rPr>
              <w:t>Blaenau</w:t>
            </w:r>
            <w:r w:rsidRPr="00EA32D6">
              <w:rPr>
                <w:rFonts w:eastAsia="Carlito" w:cs="Carlito"/>
                <w:spacing w:val="-7"/>
                <w:lang w:val="en-US"/>
              </w:rPr>
              <w:t xml:space="preserve"> </w:t>
            </w:r>
            <w:r w:rsidRPr="00EA32D6">
              <w:rPr>
                <w:rFonts w:eastAsia="Carlito" w:cs="Carlito"/>
                <w:lang w:val="en-US"/>
              </w:rPr>
              <w:t>Gwent</w:t>
            </w:r>
            <w:r w:rsidRPr="00EA32D6">
              <w:rPr>
                <w:rFonts w:eastAsia="Carlito" w:cs="Carlito"/>
                <w:spacing w:val="-6"/>
                <w:lang w:val="en-US"/>
              </w:rPr>
              <w:t xml:space="preserve"> </w:t>
            </w:r>
            <w:r w:rsidRPr="00EA32D6">
              <w:rPr>
                <w:rFonts w:eastAsia="Carlito" w:cs="Carlito"/>
                <w:lang w:val="en-US"/>
              </w:rPr>
              <w:t>Climate</w:t>
            </w:r>
            <w:r w:rsidRPr="00EA32D6">
              <w:rPr>
                <w:rFonts w:eastAsia="Carlito" w:cs="Carlito"/>
                <w:spacing w:val="-4"/>
                <w:lang w:val="en-US"/>
              </w:rPr>
              <w:t xml:space="preserve"> </w:t>
            </w:r>
            <w:r w:rsidRPr="00EA32D6">
              <w:rPr>
                <w:rFonts w:eastAsia="Carlito" w:cs="Carlito"/>
                <w:spacing w:val="-2"/>
                <w:lang w:val="en-US"/>
              </w:rPr>
              <w:t>Assembly</w:t>
            </w:r>
          </w:p>
          <w:p w14:paraId="5586A827" w14:textId="77777777" w:rsidR="00B75AD3" w:rsidRPr="00EA32D6" w:rsidRDefault="00B75AD3" w:rsidP="00EA32D6">
            <w:pPr>
              <w:widowControl w:val="0"/>
              <w:numPr>
                <w:ilvl w:val="2"/>
                <w:numId w:val="33"/>
              </w:numPr>
              <w:tabs>
                <w:tab w:val="left" w:pos="603"/>
              </w:tabs>
              <w:autoSpaceDE w:val="0"/>
              <w:autoSpaceDN w:val="0"/>
              <w:spacing w:after="0" w:line="240" w:lineRule="auto"/>
              <w:ind w:left="108" w:right="814" w:firstLine="0"/>
              <w:rPr>
                <w:rFonts w:eastAsia="Carlito" w:cs="Carlito"/>
                <w:lang w:val="en-US"/>
              </w:rPr>
            </w:pPr>
            <w:r w:rsidRPr="00EA32D6">
              <w:rPr>
                <w:rFonts w:eastAsia="Carlito" w:cs="Carlito"/>
                <w:lang w:val="en-US"/>
              </w:rPr>
              <w:t>Deliver</w:t>
            </w:r>
            <w:r w:rsidRPr="00EA32D6">
              <w:rPr>
                <w:rFonts w:eastAsia="Carlito" w:cs="Carlito"/>
                <w:spacing w:val="-4"/>
                <w:lang w:val="en-US"/>
              </w:rPr>
              <w:t xml:space="preserve"> </w:t>
            </w:r>
            <w:r w:rsidRPr="00EA32D6">
              <w:rPr>
                <w:rFonts w:eastAsia="Carlito" w:cs="Carlito"/>
                <w:lang w:val="en-US"/>
              </w:rPr>
              <w:t>regional</w:t>
            </w:r>
            <w:r w:rsidRPr="00EA32D6">
              <w:rPr>
                <w:rFonts w:eastAsia="Carlito" w:cs="Carlito"/>
                <w:spacing w:val="-5"/>
                <w:lang w:val="en-US"/>
              </w:rPr>
              <w:t xml:space="preserve"> </w:t>
            </w:r>
            <w:r w:rsidRPr="00EA32D6">
              <w:rPr>
                <w:rFonts w:eastAsia="Carlito" w:cs="Carlito"/>
                <w:lang w:val="en-US"/>
              </w:rPr>
              <w:t>engagement</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communications</w:t>
            </w:r>
            <w:r w:rsidRPr="00EA32D6">
              <w:rPr>
                <w:rFonts w:eastAsia="Carlito" w:cs="Carlito"/>
                <w:spacing w:val="-3"/>
                <w:lang w:val="en-US"/>
              </w:rPr>
              <w:t xml:space="preserve"> </w:t>
            </w:r>
            <w:r w:rsidRPr="00EA32D6">
              <w:rPr>
                <w:rFonts w:eastAsia="Carlito" w:cs="Carlito"/>
                <w:lang w:val="en-US"/>
              </w:rPr>
              <w:t>plans</w:t>
            </w:r>
            <w:r w:rsidRPr="00EA32D6">
              <w:rPr>
                <w:rFonts w:eastAsia="Carlito" w:cs="Carlito"/>
                <w:spacing w:val="-5"/>
                <w:lang w:val="en-US"/>
              </w:rPr>
              <w:t xml:space="preserve"> </w:t>
            </w:r>
            <w:r w:rsidRPr="00EA32D6">
              <w:rPr>
                <w:rFonts w:eastAsia="Carlito" w:cs="Carlito"/>
                <w:lang w:val="en-US"/>
              </w:rPr>
              <w:t>supported</w:t>
            </w:r>
            <w:r w:rsidRPr="00EA32D6">
              <w:rPr>
                <w:rFonts w:eastAsia="Carlito" w:cs="Carlito"/>
                <w:spacing w:val="-8"/>
                <w:lang w:val="en-US"/>
              </w:rPr>
              <w:t xml:space="preserve"> </w:t>
            </w:r>
            <w:r w:rsidRPr="00EA32D6">
              <w:rPr>
                <w:rFonts w:eastAsia="Carlito" w:cs="Carlito"/>
                <w:lang w:val="en-US"/>
              </w:rPr>
              <w:t>by regional resources e.g. training, materials and tools</w:t>
            </w:r>
          </w:p>
        </w:tc>
      </w:tr>
      <w:tr w:rsidR="00B75AD3" w:rsidRPr="00EA32D6" w14:paraId="155A2D80" w14:textId="77777777" w:rsidTr="00EA32D6">
        <w:trPr>
          <w:trHeight w:val="1343"/>
        </w:trPr>
        <w:tc>
          <w:tcPr>
            <w:tcW w:w="1140" w:type="dxa"/>
          </w:tcPr>
          <w:p w14:paraId="22E2AF6C" w14:textId="77777777" w:rsidR="00B75AD3" w:rsidRPr="00EA32D6" w:rsidRDefault="00B75AD3" w:rsidP="00EA32D6">
            <w:pPr>
              <w:widowControl w:val="0"/>
              <w:autoSpaceDE w:val="0"/>
              <w:autoSpaceDN w:val="0"/>
              <w:spacing w:before="3" w:after="0" w:line="237" w:lineRule="auto"/>
              <w:ind w:right="445"/>
              <w:rPr>
                <w:rFonts w:eastAsia="Carlito" w:cs="Carlito"/>
                <w:b/>
                <w:lang w:val="en-US"/>
              </w:rPr>
            </w:pPr>
            <w:r w:rsidRPr="00EA32D6">
              <w:rPr>
                <w:rFonts w:eastAsia="Carlito" w:cs="Carlito"/>
                <w:b/>
                <w:lang w:val="en-US"/>
              </w:rPr>
              <w:t>Short</w:t>
            </w:r>
            <w:r w:rsidRPr="00EA32D6">
              <w:rPr>
                <w:rFonts w:eastAsia="Carlito" w:cs="Carlito"/>
                <w:b/>
                <w:spacing w:val="-13"/>
                <w:lang w:val="en-US"/>
              </w:rPr>
              <w:t xml:space="preserve"> </w:t>
            </w:r>
            <w:r w:rsidRPr="00EA32D6">
              <w:rPr>
                <w:rFonts w:eastAsia="Carlito" w:cs="Carlito"/>
                <w:b/>
                <w:lang w:val="en-US"/>
              </w:rPr>
              <w:t xml:space="preserve">Term </w:t>
            </w:r>
            <w:r w:rsidRPr="00EA32D6">
              <w:rPr>
                <w:rFonts w:eastAsia="Carlito" w:cs="Carlito"/>
                <w:b/>
                <w:spacing w:val="-2"/>
                <w:lang w:val="en-US"/>
              </w:rPr>
              <w:t>2024-2025</w:t>
            </w:r>
          </w:p>
        </w:tc>
        <w:tc>
          <w:tcPr>
            <w:tcW w:w="6315" w:type="dxa"/>
            <w:shd w:val="clear" w:color="auto" w:fill="E2EFD9" w:themeFill="accent6" w:themeFillTint="33"/>
          </w:tcPr>
          <w:p w14:paraId="6D708C90" w14:textId="77777777" w:rsidR="00B75AD3" w:rsidRPr="00EA32D6" w:rsidRDefault="00B75AD3" w:rsidP="00EA32D6">
            <w:pPr>
              <w:widowControl w:val="0"/>
              <w:autoSpaceDE w:val="0"/>
              <w:autoSpaceDN w:val="0"/>
              <w:spacing w:before="1" w:after="0" w:line="240" w:lineRule="auto"/>
              <w:ind w:right="176"/>
              <w:rPr>
                <w:rFonts w:eastAsia="Carlito" w:cs="Carlito"/>
                <w:lang w:val="en-US"/>
              </w:rPr>
            </w:pPr>
            <w:r w:rsidRPr="00EA32D6">
              <w:rPr>
                <w:rFonts w:eastAsia="Carlito" w:cs="Carlito"/>
                <w:lang w:val="en-US"/>
              </w:rPr>
              <w:t>1.2</w:t>
            </w:r>
            <w:r w:rsidRPr="00EA32D6">
              <w:rPr>
                <w:rFonts w:eastAsia="Carlito" w:cs="Carlito"/>
                <w:spacing w:val="-5"/>
                <w:lang w:val="en-US"/>
              </w:rPr>
              <w:t xml:space="preserve"> </w:t>
            </w:r>
            <w:r w:rsidRPr="00EA32D6">
              <w:rPr>
                <w:rFonts w:eastAsia="Carlito" w:cs="Carlito"/>
                <w:b/>
                <w:lang w:val="en-US"/>
              </w:rPr>
              <w:t>Gwent</w:t>
            </w:r>
            <w:r w:rsidRPr="00EA32D6">
              <w:rPr>
                <w:rFonts w:eastAsia="Carlito" w:cs="Carlito"/>
                <w:b/>
                <w:spacing w:val="-6"/>
                <w:lang w:val="en-US"/>
              </w:rPr>
              <w:t xml:space="preserve"> </w:t>
            </w:r>
            <w:r w:rsidRPr="00EA32D6">
              <w:rPr>
                <w:rFonts w:eastAsia="Carlito" w:cs="Carlito"/>
                <w:b/>
                <w:lang w:val="en-US"/>
              </w:rPr>
              <w:t>Climate</w:t>
            </w:r>
            <w:r w:rsidRPr="00EA32D6">
              <w:rPr>
                <w:rFonts w:eastAsia="Carlito" w:cs="Carlito"/>
                <w:b/>
                <w:spacing w:val="-4"/>
                <w:lang w:val="en-US"/>
              </w:rPr>
              <w:t xml:space="preserve"> </w:t>
            </w:r>
            <w:r w:rsidRPr="00EA32D6">
              <w:rPr>
                <w:rFonts w:eastAsia="Carlito" w:cs="Carlito"/>
                <w:b/>
                <w:lang w:val="en-US"/>
              </w:rPr>
              <w:t>Change</w:t>
            </w:r>
            <w:r w:rsidRPr="00EA32D6">
              <w:rPr>
                <w:rFonts w:eastAsia="Carlito" w:cs="Carlito"/>
                <w:b/>
                <w:spacing w:val="-7"/>
                <w:lang w:val="en-US"/>
              </w:rPr>
              <w:t xml:space="preserve"> </w:t>
            </w:r>
            <w:r w:rsidRPr="00EA32D6">
              <w:rPr>
                <w:rFonts w:eastAsia="Carlito" w:cs="Carlito"/>
                <w:b/>
                <w:lang w:val="en-US"/>
              </w:rPr>
              <w:t>Risk</w:t>
            </w:r>
            <w:r w:rsidRPr="00EA32D6">
              <w:rPr>
                <w:rFonts w:eastAsia="Carlito" w:cs="Carlito"/>
                <w:b/>
                <w:spacing w:val="-4"/>
                <w:lang w:val="en-US"/>
              </w:rPr>
              <w:t xml:space="preserve"> </w:t>
            </w:r>
            <w:r w:rsidRPr="00EA32D6">
              <w:rPr>
                <w:rFonts w:eastAsia="Carlito" w:cs="Carlito"/>
                <w:b/>
                <w:lang w:val="en-US"/>
              </w:rPr>
              <w:t>Assessment</w:t>
            </w:r>
            <w:r w:rsidRPr="00EA32D6">
              <w:rPr>
                <w:rFonts w:eastAsia="Carlito" w:cs="Carlito"/>
                <w:b/>
                <w:spacing w:val="-3"/>
                <w:lang w:val="en-US"/>
              </w:rPr>
              <w:t xml:space="preserve"> </w:t>
            </w:r>
            <w:r w:rsidRPr="00EA32D6">
              <w:rPr>
                <w:rFonts w:eastAsia="Carlito" w:cs="Carlito"/>
                <w:lang w:val="en-US"/>
              </w:rPr>
              <w:t>developed</w:t>
            </w:r>
            <w:r w:rsidRPr="00EA32D6">
              <w:rPr>
                <w:rFonts w:eastAsia="Carlito" w:cs="Carlito"/>
                <w:spacing w:val="-4"/>
                <w:lang w:val="en-US"/>
              </w:rPr>
              <w:t xml:space="preserve"> </w:t>
            </w:r>
            <w:r w:rsidRPr="00EA32D6">
              <w:rPr>
                <w:rFonts w:eastAsia="Carlito" w:cs="Carlito"/>
                <w:lang w:val="en-US"/>
              </w:rPr>
              <w:t>by</w:t>
            </w:r>
            <w:r w:rsidRPr="00EA32D6">
              <w:rPr>
                <w:rFonts w:eastAsia="Carlito" w:cs="Carlito"/>
                <w:spacing w:val="-3"/>
                <w:lang w:val="en-US"/>
              </w:rPr>
              <w:t xml:space="preserve"> </w:t>
            </w:r>
            <w:r w:rsidRPr="00EA32D6">
              <w:rPr>
                <w:rFonts w:eastAsia="Carlito" w:cs="Carlito"/>
                <w:lang w:val="en-US"/>
              </w:rPr>
              <w:t>regional cross sector groups through collaboration and engagement with key stakeholders</w:t>
            </w:r>
          </w:p>
        </w:tc>
        <w:tc>
          <w:tcPr>
            <w:tcW w:w="7693" w:type="dxa"/>
            <w:shd w:val="clear" w:color="auto" w:fill="E2EFD9" w:themeFill="accent6" w:themeFillTint="33"/>
          </w:tcPr>
          <w:p w14:paraId="11CD5159" w14:textId="77777777" w:rsidR="00B75AD3" w:rsidRPr="00EA32D6" w:rsidRDefault="00B75AD3" w:rsidP="00EA32D6">
            <w:pPr>
              <w:widowControl w:val="0"/>
              <w:autoSpaceDE w:val="0"/>
              <w:autoSpaceDN w:val="0"/>
              <w:spacing w:before="1" w:after="0" w:line="267" w:lineRule="exact"/>
              <w:rPr>
                <w:rFonts w:eastAsia="Carlito" w:cs="Carlito"/>
                <w:lang w:val="en-US"/>
              </w:rPr>
            </w:pPr>
            <w:r w:rsidRPr="00EA32D6">
              <w:rPr>
                <w:rFonts w:eastAsia="Carlito" w:cs="Carlito"/>
                <w:lang w:val="en-US"/>
              </w:rPr>
              <w:t>Developed</w:t>
            </w:r>
            <w:r w:rsidRPr="00EA32D6">
              <w:rPr>
                <w:rFonts w:eastAsia="Carlito" w:cs="Carlito"/>
                <w:spacing w:val="-7"/>
                <w:lang w:val="en-US"/>
              </w:rPr>
              <w:t xml:space="preserve"> </w:t>
            </w:r>
            <w:r w:rsidRPr="00EA32D6">
              <w:rPr>
                <w:rFonts w:eastAsia="Carlito" w:cs="Carlito"/>
                <w:lang w:val="en-US"/>
              </w:rPr>
              <w:t>from</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informed</w:t>
            </w:r>
            <w:r w:rsidRPr="00EA32D6">
              <w:rPr>
                <w:rFonts w:eastAsia="Carlito" w:cs="Carlito"/>
                <w:spacing w:val="-5"/>
                <w:lang w:val="en-US"/>
              </w:rPr>
              <w:t xml:space="preserve"> </w:t>
            </w:r>
            <w:r w:rsidRPr="00EA32D6">
              <w:rPr>
                <w:rFonts w:eastAsia="Carlito" w:cs="Carlito"/>
                <w:lang w:val="en-US"/>
              </w:rPr>
              <w:t>by</w:t>
            </w:r>
            <w:r w:rsidRPr="00EA32D6">
              <w:rPr>
                <w:rFonts w:eastAsia="Carlito" w:cs="Carlito"/>
                <w:spacing w:val="-4"/>
                <w:lang w:val="en-US"/>
              </w:rPr>
              <w:t xml:space="preserve"> </w:t>
            </w:r>
            <w:r w:rsidRPr="00EA32D6">
              <w:rPr>
                <w:rFonts w:eastAsia="Carlito" w:cs="Carlito"/>
                <w:lang w:val="en-US"/>
              </w:rPr>
              <w:t>the</w:t>
            </w:r>
            <w:r w:rsidRPr="00EA32D6">
              <w:rPr>
                <w:rFonts w:eastAsia="Carlito" w:cs="Carlito"/>
                <w:spacing w:val="-7"/>
                <w:lang w:val="en-US"/>
              </w:rPr>
              <w:t xml:space="preserve"> </w:t>
            </w:r>
            <w:r w:rsidRPr="00EA32D6">
              <w:rPr>
                <w:rFonts w:eastAsia="Carlito" w:cs="Carlito"/>
                <w:lang w:val="en-US"/>
              </w:rPr>
              <w:t>engagement</w:t>
            </w:r>
            <w:r w:rsidRPr="00EA32D6">
              <w:rPr>
                <w:rFonts w:eastAsia="Carlito" w:cs="Carlito"/>
                <w:spacing w:val="-7"/>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communication</w:t>
            </w:r>
            <w:r w:rsidRPr="00EA32D6">
              <w:rPr>
                <w:rFonts w:eastAsia="Carlito" w:cs="Carlito"/>
                <w:spacing w:val="-8"/>
                <w:lang w:val="en-US"/>
              </w:rPr>
              <w:t xml:space="preserve"> </w:t>
            </w:r>
            <w:r w:rsidRPr="00EA32D6">
              <w:rPr>
                <w:rFonts w:eastAsia="Carlito" w:cs="Carlito"/>
                <w:lang w:val="en-US"/>
              </w:rPr>
              <w:t>activity</w:t>
            </w:r>
            <w:r w:rsidRPr="00EA32D6">
              <w:rPr>
                <w:rFonts w:eastAsia="Carlito" w:cs="Carlito"/>
                <w:spacing w:val="-6"/>
                <w:lang w:val="en-US"/>
              </w:rPr>
              <w:t xml:space="preserve"> </w:t>
            </w:r>
            <w:r w:rsidRPr="00EA32D6">
              <w:rPr>
                <w:rFonts w:eastAsia="Carlito" w:cs="Carlito"/>
                <w:spacing w:val="-4"/>
                <w:lang w:val="en-US"/>
              </w:rPr>
              <w:t>1.1:</w:t>
            </w:r>
          </w:p>
          <w:p w14:paraId="0CB67F81" w14:textId="77777777" w:rsidR="00B75AD3" w:rsidRPr="00EA32D6" w:rsidRDefault="00B75AD3" w:rsidP="00EA32D6">
            <w:pPr>
              <w:widowControl w:val="0"/>
              <w:numPr>
                <w:ilvl w:val="2"/>
                <w:numId w:val="32"/>
              </w:numPr>
              <w:tabs>
                <w:tab w:val="left" w:pos="589"/>
              </w:tabs>
              <w:autoSpaceDE w:val="0"/>
              <w:autoSpaceDN w:val="0"/>
              <w:spacing w:after="0" w:line="267" w:lineRule="exact"/>
              <w:ind w:left="589" w:hanging="493"/>
              <w:rPr>
                <w:rFonts w:eastAsia="Carlito" w:cs="Carlito"/>
                <w:lang w:val="en-US"/>
              </w:rPr>
            </w:pPr>
            <w:r w:rsidRPr="00EA32D6">
              <w:rPr>
                <w:rFonts w:eastAsia="Carlito" w:cs="Carlito"/>
                <w:lang w:val="en-US"/>
              </w:rPr>
              <w:t>Establish</w:t>
            </w:r>
            <w:r w:rsidRPr="00EA32D6">
              <w:rPr>
                <w:rFonts w:eastAsia="Carlito" w:cs="Carlito"/>
                <w:spacing w:val="-6"/>
                <w:lang w:val="en-US"/>
              </w:rPr>
              <w:t xml:space="preserve"> </w:t>
            </w:r>
            <w:r w:rsidRPr="00EA32D6">
              <w:rPr>
                <w:rFonts w:eastAsia="Carlito" w:cs="Carlito"/>
                <w:lang w:val="en-US"/>
              </w:rPr>
              <w:t>regional</w:t>
            </w:r>
            <w:r w:rsidRPr="00EA32D6">
              <w:rPr>
                <w:rFonts w:eastAsia="Carlito" w:cs="Carlito"/>
                <w:spacing w:val="-7"/>
                <w:lang w:val="en-US"/>
              </w:rPr>
              <w:t xml:space="preserve"> </w:t>
            </w:r>
            <w:r w:rsidRPr="00EA32D6">
              <w:rPr>
                <w:rFonts w:eastAsia="Carlito" w:cs="Carlito"/>
                <w:lang w:val="en-US"/>
              </w:rPr>
              <w:t>climate</w:t>
            </w:r>
            <w:r w:rsidRPr="00EA32D6">
              <w:rPr>
                <w:rFonts w:eastAsia="Carlito" w:cs="Carlito"/>
                <w:spacing w:val="-4"/>
                <w:lang w:val="en-US"/>
              </w:rPr>
              <w:t xml:space="preserve"> </w:t>
            </w:r>
            <w:r w:rsidRPr="00EA32D6">
              <w:rPr>
                <w:rFonts w:eastAsia="Carlito" w:cs="Carlito"/>
                <w:lang w:val="en-US"/>
              </w:rPr>
              <w:t>risk</w:t>
            </w:r>
            <w:r w:rsidRPr="00EA32D6">
              <w:rPr>
                <w:rFonts w:eastAsia="Carlito" w:cs="Carlito"/>
                <w:spacing w:val="-7"/>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adaptation</w:t>
            </w:r>
            <w:r w:rsidRPr="00EA32D6">
              <w:rPr>
                <w:rFonts w:eastAsia="Carlito" w:cs="Carlito"/>
                <w:spacing w:val="-5"/>
                <w:lang w:val="en-US"/>
              </w:rPr>
              <w:t xml:space="preserve"> </w:t>
            </w:r>
            <w:r w:rsidRPr="00EA32D6">
              <w:rPr>
                <w:rFonts w:eastAsia="Carlito" w:cs="Carlito"/>
                <w:lang w:val="en-US"/>
              </w:rPr>
              <w:t>planning</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delivery</w:t>
            </w:r>
            <w:r w:rsidRPr="00EA32D6">
              <w:rPr>
                <w:rFonts w:eastAsia="Carlito" w:cs="Carlito"/>
                <w:spacing w:val="-5"/>
                <w:lang w:val="en-US"/>
              </w:rPr>
              <w:t xml:space="preserve"> </w:t>
            </w:r>
            <w:r w:rsidRPr="00EA32D6">
              <w:rPr>
                <w:rFonts w:eastAsia="Carlito" w:cs="Carlito"/>
                <w:spacing w:val="-2"/>
                <w:lang w:val="en-US"/>
              </w:rPr>
              <w:t>groups</w:t>
            </w:r>
          </w:p>
          <w:p w14:paraId="504625DE" w14:textId="77777777" w:rsidR="00B75AD3" w:rsidRPr="00EA32D6" w:rsidRDefault="00B75AD3" w:rsidP="00EA32D6">
            <w:pPr>
              <w:widowControl w:val="0"/>
              <w:numPr>
                <w:ilvl w:val="2"/>
                <w:numId w:val="32"/>
              </w:numPr>
              <w:tabs>
                <w:tab w:val="left" w:pos="590"/>
              </w:tabs>
              <w:autoSpaceDE w:val="0"/>
              <w:autoSpaceDN w:val="0"/>
              <w:spacing w:after="0" w:line="240" w:lineRule="auto"/>
              <w:ind w:left="590" w:hanging="494"/>
              <w:rPr>
                <w:rFonts w:eastAsia="Carlito" w:cs="Carlito"/>
                <w:lang w:val="en-US"/>
              </w:rPr>
            </w:pPr>
            <w:r w:rsidRPr="00EA32D6">
              <w:rPr>
                <w:rFonts w:eastAsia="Carlito" w:cs="Carlito"/>
                <w:lang w:val="en-US"/>
              </w:rPr>
              <w:t>Plan</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agree</w:t>
            </w:r>
            <w:r w:rsidRPr="00EA32D6">
              <w:rPr>
                <w:rFonts w:eastAsia="Carlito" w:cs="Carlito"/>
                <w:spacing w:val="-5"/>
                <w:lang w:val="en-US"/>
              </w:rPr>
              <w:t xml:space="preserve"> </w:t>
            </w:r>
            <w:r w:rsidRPr="00EA32D6">
              <w:rPr>
                <w:rFonts w:eastAsia="Carlito" w:cs="Carlito"/>
                <w:lang w:val="en-US"/>
              </w:rPr>
              <w:t>the</w:t>
            </w:r>
            <w:r w:rsidRPr="00EA32D6">
              <w:rPr>
                <w:rFonts w:eastAsia="Carlito" w:cs="Carlito"/>
                <w:spacing w:val="-3"/>
                <w:lang w:val="en-US"/>
              </w:rPr>
              <w:t xml:space="preserve"> </w:t>
            </w:r>
            <w:r w:rsidRPr="00EA32D6">
              <w:rPr>
                <w:rFonts w:eastAsia="Carlito" w:cs="Carlito"/>
                <w:lang w:val="en-US"/>
              </w:rPr>
              <w:t>approach</w:t>
            </w:r>
            <w:r w:rsidRPr="00EA32D6">
              <w:rPr>
                <w:rFonts w:eastAsia="Carlito" w:cs="Carlito"/>
                <w:spacing w:val="-3"/>
                <w:lang w:val="en-US"/>
              </w:rPr>
              <w:t xml:space="preserve"> </w:t>
            </w:r>
            <w:r w:rsidRPr="00EA32D6">
              <w:rPr>
                <w:rFonts w:eastAsia="Carlito" w:cs="Carlito"/>
                <w:lang w:val="en-US"/>
              </w:rPr>
              <w:t>and</w:t>
            </w:r>
            <w:r w:rsidRPr="00EA32D6">
              <w:rPr>
                <w:rFonts w:eastAsia="Carlito" w:cs="Carlito"/>
                <w:spacing w:val="-3"/>
                <w:lang w:val="en-US"/>
              </w:rPr>
              <w:t xml:space="preserve"> </w:t>
            </w:r>
            <w:r w:rsidRPr="00EA32D6">
              <w:rPr>
                <w:rFonts w:eastAsia="Carlito" w:cs="Carlito"/>
                <w:lang w:val="en-US"/>
              </w:rPr>
              <w:t>secure</w:t>
            </w:r>
            <w:r w:rsidRPr="00EA32D6">
              <w:rPr>
                <w:rFonts w:eastAsia="Carlito" w:cs="Carlito"/>
                <w:spacing w:val="-2"/>
                <w:lang w:val="en-US"/>
              </w:rPr>
              <w:t xml:space="preserve"> resources/funding</w:t>
            </w:r>
          </w:p>
          <w:p w14:paraId="2E27A3B8" w14:textId="77777777" w:rsidR="00B75AD3" w:rsidRPr="00EA32D6" w:rsidRDefault="00B75AD3" w:rsidP="00EA32D6">
            <w:pPr>
              <w:widowControl w:val="0"/>
              <w:numPr>
                <w:ilvl w:val="2"/>
                <w:numId w:val="32"/>
              </w:numPr>
              <w:tabs>
                <w:tab w:val="left" w:pos="591"/>
              </w:tabs>
              <w:autoSpaceDE w:val="0"/>
              <w:autoSpaceDN w:val="0"/>
              <w:spacing w:before="1" w:after="0" w:line="240" w:lineRule="auto"/>
              <w:ind w:left="591" w:hanging="495"/>
              <w:rPr>
                <w:rFonts w:eastAsia="Carlito" w:cs="Carlito"/>
                <w:lang w:val="en-US"/>
              </w:rPr>
            </w:pPr>
            <w:r w:rsidRPr="00EA32D6">
              <w:rPr>
                <w:rFonts w:eastAsia="Carlito" w:cs="Carlito"/>
                <w:lang w:val="en-US"/>
              </w:rPr>
              <w:t>Share</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collate</w:t>
            </w:r>
            <w:r w:rsidRPr="00EA32D6">
              <w:rPr>
                <w:rFonts w:eastAsia="Carlito" w:cs="Carlito"/>
                <w:spacing w:val="-3"/>
                <w:lang w:val="en-US"/>
              </w:rPr>
              <w:t xml:space="preserve"> </w:t>
            </w:r>
            <w:r w:rsidRPr="00EA32D6">
              <w:rPr>
                <w:rFonts w:eastAsia="Carlito" w:cs="Carlito"/>
                <w:lang w:val="en-US"/>
              </w:rPr>
              <w:t>data</w:t>
            </w:r>
            <w:r w:rsidRPr="00EA32D6">
              <w:rPr>
                <w:rFonts w:eastAsia="Carlito" w:cs="Carlito"/>
                <w:spacing w:val="-3"/>
                <w:lang w:val="en-US"/>
              </w:rPr>
              <w:t xml:space="preserve"> </w:t>
            </w:r>
            <w:r w:rsidRPr="00EA32D6">
              <w:rPr>
                <w:rFonts w:eastAsia="Carlito" w:cs="Carlito"/>
                <w:lang w:val="en-US"/>
              </w:rPr>
              <w:t>to</w:t>
            </w:r>
            <w:r w:rsidRPr="00EA32D6">
              <w:rPr>
                <w:rFonts w:eastAsia="Carlito" w:cs="Carlito"/>
                <w:spacing w:val="-5"/>
                <w:lang w:val="en-US"/>
              </w:rPr>
              <w:t xml:space="preserve"> </w:t>
            </w:r>
            <w:r w:rsidRPr="00EA32D6">
              <w:rPr>
                <w:rFonts w:eastAsia="Carlito" w:cs="Carlito"/>
                <w:lang w:val="en-US"/>
              </w:rPr>
              <w:t>develop</w:t>
            </w:r>
            <w:r w:rsidRPr="00EA32D6">
              <w:rPr>
                <w:rFonts w:eastAsia="Carlito" w:cs="Carlito"/>
                <w:spacing w:val="-6"/>
                <w:lang w:val="en-US"/>
              </w:rPr>
              <w:t xml:space="preserve"> </w:t>
            </w:r>
            <w:r w:rsidRPr="00EA32D6">
              <w:rPr>
                <w:rFonts w:eastAsia="Carlito" w:cs="Carlito"/>
                <w:lang w:val="en-US"/>
              </w:rPr>
              <w:t>a</w:t>
            </w:r>
            <w:r w:rsidRPr="00EA32D6">
              <w:rPr>
                <w:rFonts w:eastAsia="Carlito" w:cs="Carlito"/>
                <w:spacing w:val="-3"/>
                <w:lang w:val="en-US"/>
              </w:rPr>
              <w:t xml:space="preserve"> </w:t>
            </w:r>
            <w:r w:rsidRPr="00EA32D6">
              <w:rPr>
                <w:rFonts w:eastAsia="Carlito" w:cs="Carlito"/>
                <w:lang w:val="en-US"/>
              </w:rPr>
              <w:t>regional</w:t>
            </w:r>
            <w:r w:rsidRPr="00EA32D6">
              <w:rPr>
                <w:rFonts w:eastAsia="Carlito" w:cs="Carlito"/>
                <w:spacing w:val="-3"/>
                <w:lang w:val="en-US"/>
              </w:rPr>
              <w:t xml:space="preserve"> </w:t>
            </w:r>
            <w:r w:rsidRPr="00EA32D6">
              <w:rPr>
                <w:rFonts w:eastAsia="Carlito" w:cs="Carlito"/>
                <w:lang w:val="en-US"/>
              </w:rPr>
              <w:t>evidence</w:t>
            </w:r>
            <w:r w:rsidRPr="00EA32D6">
              <w:rPr>
                <w:rFonts w:eastAsia="Carlito" w:cs="Carlito"/>
                <w:spacing w:val="-3"/>
                <w:lang w:val="en-US"/>
              </w:rPr>
              <w:t xml:space="preserve"> </w:t>
            </w:r>
            <w:r w:rsidRPr="00EA32D6">
              <w:rPr>
                <w:rFonts w:eastAsia="Carlito" w:cs="Carlito"/>
                <w:spacing w:val="-4"/>
                <w:lang w:val="en-US"/>
              </w:rPr>
              <w:t>base</w:t>
            </w:r>
          </w:p>
          <w:p w14:paraId="41C09D2A" w14:textId="77777777" w:rsidR="00B75AD3" w:rsidRPr="00EA32D6" w:rsidRDefault="00B75AD3" w:rsidP="00EA32D6">
            <w:pPr>
              <w:widowControl w:val="0"/>
              <w:numPr>
                <w:ilvl w:val="2"/>
                <w:numId w:val="32"/>
              </w:numPr>
              <w:tabs>
                <w:tab w:val="left" w:pos="591"/>
              </w:tabs>
              <w:autoSpaceDE w:val="0"/>
              <w:autoSpaceDN w:val="0"/>
              <w:spacing w:after="0" w:line="249" w:lineRule="exact"/>
              <w:ind w:left="591" w:hanging="495"/>
              <w:rPr>
                <w:rFonts w:eastAsia="Carlito" w:cs="Carlito"/>
                <w:lang w:val="en-US"/>
              </w:rPr>
            </w:pPr>
            <w:r w:rsidRPr="00EA32D6">
              <w:rPr>
                <w:rFonts w:eastAsia="Carlito" w:cs="Carlito"/>
                <w:lang w:val="en-US"/>
              </w:rPr>
              <w:t>Follow</w:t>
            </w:r>
            <w:r w:rsidRPr="00EA32D6">
              <w:rPr>
                <w:rFonts w:eastAsia="Carlito" w:cs="Carlito"/>
                <w:spacing w:val="-7"/>
                <w:lang w:val="en-US"/>
              </w:rPr>
              <w:t xml:space="preserve"> </w:t>
            </w:r>
            <w:r w:rsidRPr="00EA32D6">
              <w:rPr>
                <w:rFonts w:eastAsia="Carlito" w:cs="Carlito"/>
                <w:lang w:val="en-US"/>
              </w:rPr>
              <w:t>the</w:t>
            </w:r>
            <w:r w:rsidRPr="00EA32D6">
              <w:rPr>
                <w:rFonts w:eastAsia="Carlito" w:cs="Carlito"/>
                <w:spacing w:val="-6"/>
                <w:lang w:val="en-US"/>
              </w:rPr>
              <w:t xml:space="preserve"> </w:t>
            </w:r>
            <w:r w:rsidRPr="00EA32D6">
              <w:rPr>
                <w:rFonts w:eastAsia="Carlito" w:cs="Carlito"/>
                <w:lang w:val="en-US"/>
              </w:rPr>
              <w:t>Climate</w:t>
            </w:r>
            <w:r w:rsidRPr="00EA32D6">
              <w:rPr>
                <w:rFonts w:eastAsia="Carlito" w:cs="Carlito"/>
                <w:spacing w:val="-5"/>
                <w:lang w:val="en-US"/>
              </w:rPr>
              <w:t xml:space="preserve"> </w:t>
            </w:r>
            <w:r w:rsidRPr="00EA32D6">
              <w:rPr>
                <w:rFonts w:eastAsia="Carlito" w:cs="Carlito"/>
                <w:lang w:val="en-US"/>
              </w:rPr>
              <w:t>Change</w:t>
            </w:r>
            <w:r w:rsidRPr="00EA32D6">
              <w:rPr>
                <w:rFonts w:eastAsia="Carlito" w:cs="Carlito"/>
                <w:spacing w:val="-5"/>
                <w:lang w:val="en-US"/>
              </w:rPr>
              <w:t xml:space="preserve"> </w:t>
            </w:r>
            <w:r w:rsidRPr="00EA32D6">
              <w:rPr>
                <w:rFonts w:eastAsia="Carlito" w:cs="Carlito"/>
                <w:lang w:val="en-US"/>
              </w:rPr>
              <w:t>Risk</w:t>
            </w:r>
            <w:r w:rsidRPr="00EA32D6">
              <w:rPr>
                <w:rFonts w:eastAsia="Carlito" w:cs="Carlito"/>
                <w:spacing w:val="-5"/>
                <w:lang w:val="en-US"/>
              </w:rPr>
              <w:t xml:space="preserve"> </w:t>
            </w:r>
            <w:r w:rsidRPr="00EA32D6">
              <w:rPr>
                <w:rFonts w:eastAsia="Carlito" w:cs="Carlito"/>
                <w:lang w:val="en-US"/>
              </w:rPr>
              <w:t>Assessment</w:t>
            </w:r>
            <w:r w:rsidRPr="00EA32D6">
              <w:rPr>
                <w:rFonts w:eastAsia="Carlito" w:cs="Carlito"/>
                <w:spacing w:val="-5"/>
                <w:lang w:val="en-US"/>
              </w:rPr>
              <w:t xml:space="preserve"> </w:t>
            </w:r>
            <w:r w:rsidRPr="00EA32D6">
              <w:rPr>
                <w:rFonts w:eastAsia="Carlito" w:cs="Carlito"/>
                <w:lang w:val="en-US"/>
              </w:rPr>
              <w:t>Guidance</w:t>
            </w:r>
            <w:r w:rsidRPr="00EA32D6">
              <w:rPr>
                <w:rFonts w:eastAsia="Carlito" w:cs="Carlito"/>
                <w:spacing w:val="-4"/>
                <w:lang w:val="en-US"/>
              </w:rPr>
              <w:t xml:space="preserve"> </w:t>
            </w:r>
            <w:r w:rsidRPr="00EA32D6">
              <w:rPr>
                <w:rFonts w:eastAsia="Carlito" w:cs="Carlito"/>
                <w:lang w:val="en-US"/>
              </w:rPr>
              <w:t>for</w:t>
            </w:r>
            <w:r w:rsidRPr="00EA32D6">
              <w:rPr>
                <w:rFonts w:eastAsia="Carlito" w:cs="Carlito"/>
                <w:spacing w:val="-5"/>
                <w:lang w:val="en-US"/>
              </w:rPr>
              <w:t xml:space="preserve"> </w:t>
            </w:r>
            <w:r w:rsidRPr="00EA32D6">
              <w:rPr>
                <w:rFonts w:eastAsia="Carlito" w:cs="Carlito"/>
                <w:spacing w:val="-4"/>
                <w:lang w:val="en-US"/>
              </w:rPr>
              <w:t>PSBs</w:t>
            </w:r>
          </w:p>
        </w:tc>
      </w:tr>
    </w:tbl>
    <w:p w14:paraId="3F9047CA" w14:textId="77777777" w:rsidR="00B75AD3" w:rsidRPr="00B75AD3" w:rsidRDefault="00B75AD3" w:rsidP="00EA32D6">
      <w:pPr>
        <w:widowControl w:val="0"/>
        <w:autoSpaceDE w:val="0"/>
        <w:autoSpaceDN w:val="0"/>
        <w:spacing w:after="0" w:line="249" w:lineRule="exact"/>
        <w:rPr>
          <w:rFonts w:ascii="Carlito" w:eastAsia="Carlito" w:hAnsi="Carlito" w:cs="Carlito"/>
          <w:lang w:val="en-US"/>
        </w:rPr>
        <w:sectPr w:rsidR="00B75AD3" w:rsidRPr="00B75AD3" w:rsidSect="00A87632">
          <w:pgSz w:w="16840" w:h="11910" w:orient="landscape"/>
          <w:pgMar w:top="960" w:right="540" w:bottom="280" w:left="4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6309"/>
        <w:gridCol w:w="7699"/>
      </w:tblGrid>
      <w:tr w:rsidR="00B75AD3" w:rsidRPr="00B75AD3" w14:paraId="40833D6D" w14:textId="77777777" w:rsidTr="00EA32D6">
        <w:trPr>
          <w:trHeight w:val="2150"/>
        </w:trPr>
        <w:tc>
          <w:tcPr>
            <w:tcW w:w="1589" w:type="dxa"/>
          </w:tcPr>
          <w:p w14:paraId="1D1EE461" w14:textId="77777777" w:rsidR="00B75AD3" w:rsidRPr="00B75AD3" w:rsidRDefault="00B75AD3" w:rsidP="00EA32D6">
            <w:pPr>
              <w:widowControl w:val="0"/>
              <w:autoSpaceDE w:val="0"/>
              <w:autoSpaceDN w:val="0"/>
              <w:spacing w:after="0" w:line="240" w:lineRule="auto"/>
              <w:ind w:right="169"/>
              <w:rPr>
                <w:rFonts w:ascii="Carlito" w:eastAsia="Carlito" w:hAnsi="Carlito" w:cs="Carlito"/>
                <w:b/>
                <w:lang w:val="en-US"/>
              </w:rPr>
            </w:pPr>
            <w:r w:rsidRPr="00B75AD3">
              <w:rPr>
                <w:rFonts w:ascii="Carlito" w:eastAsia="Carlito" w:hAnsi="Carlito" w:cs="Carlito"/>
                <w:b/>
                <w:lang w:val="en-US"/>
              </w:rPr>
              <w:lastRenderedPageBreak/>
              <w:t>Medium</w:t>
            </w:r>
            <w:r w:rsidRPr="00B75AD3">
              <w:rPr>
                <w:rFonts w:ascii="Carlito" w:eastAsia="Carlito" w:hAnsi="Carlito" w:cs="Carlito"/>
                <w:b/>
                <w:spacing w:val="-13"/>
                <w:lang w:val="en-US"/>
              </w:rPr>
              <w:t xml:space="preserve"> </w:t>
            </w:r>
            <w:r w:rsidRPr="00B75AD3">
              <w:rPr>
                <w:rFonts w:ascii="Carlito" w:eastAsia="Carlito" w:hAnsi="Carlito" w:cs="Carlito"/>
                <w:b/>
                <w:lang w:val="en-US"/>
              </w:rPr>
              <w:t xml:space="preserve">Term </w:t>
            </w:r>
            <w:r w:rsidRPr="00B75AD3">
              <w:rPr>
                <w:rFonts w:ascii="Carlito" w:eastAsia="Carlito" w:hAnsi="Carlito" w:cs="Carlito"/>
                <w:b/>
                <w:spacing w:val="-2"/>
                <w:lang w:val="en-US"/>
              </w:rPr>
              <w:t>2025-2028</w:t>
            </w:r>
          </w:p>
        </w:tc>
        <w:tc>
          <w:tcPr>
            <w:tcW w:w="6309" w:type="dxa"/>
            <w:shd w:val="clear" w:color="auto" w:fill="E2EFD9" w:themeFill="accent6" w:themeFillTint="33"/>
          </w:tcPr>
          <w:p w14:paraId="452C2877" w14:textId="77777777" w:rsidR="00B75AD3" w:rsidRPr="00B75AD3" w:rsidRDefault="00B75AD3" w:rsidP="00EA32D6">
            <w:pPr>
              <w:widowControl w:val="0"/>
              <w:autoSpaceDE w:val="0"/>
              <w:autoSpaceDN w:val="0"/>
              <w:spacing w:after="0" w:line="240" w:lineRule="auto"/>
              <w:ind w:right="144"/>
              <w:rPr>
                <w:rFonts w:ascii="Carlito" w:eastAsia="Carlito" w:hAnsi="Carlito" w:cs="Carlito"/>
                <w:lang w:val="en-US"/>
              </w:rPr>
            </w:pPr>
            <w:r w:rsidRPr="00B75AD3">
              <w:rPr>
                <w:rFonts w:ascii="Carlito" w:eastAsia="Carlito" w:hAnsi="Carlito" w:cs="Carlito"/>
                <w:lang w:val="en-US"/>
              </w:rPr>
              <w:t xml:space="preserve">1.3 </w:t>
            </w:r>
            <w:r w:rsidRPr="00B75AD3">
              <w:rPr>
                <w:rFonts w:ascii="Carlito" w:eastAsia="Carlito" w:hAnsi="Carlito" w:cs="Carlito"/>
                <w:b/>
                <w:lang w:val="en-US"/>
              </w:rPr>
              <w:t xml:space="preserve">Gwent Public Sector Adaptation Programme </w:t>
            </w:r>
            <w:r w:rsidRPr="00B75AD3">
              <w:rPr>
                <w:rFonts w:ascii="Carlito" w:eastAsia="Carlito" w:hAnsi="Carlito" w:cs="Carlito"/>
                <w:lang w:val="en-US"/>
              </w:rPr>
              <w:t>developed and delivered by cross sector groups/partnerships through collaboration</w:t>
            </w:r>
            <w:r w:rsidRPr="00B75AD3">
              <w:rPr>
                <w:rFonts w:ascii="Carlito" w:eastAsia="Carlito" w:hAnsi="Carlito" w:cs="Carlito"/>
                <w:spacing w:val="-9"/>
                <w:lang w:val="en-US"/>
              </w:rPr>
              <w:t xml:space="preserve"> </w:t>
            </w:r>
            <w:r w:rsidRPr="00B75AD3">
              <w:rPr>
                <w:rFonts w:ascii="Carlito" w:eastAsia="Carlito" w:hAnsi="Carlito" w:cs="Carlito"/>
                <w:lang w:val="en-US"/>
              </w:rPr>
              <w:t>and</w:t>
            </w:r>
            <w:r w:rsidRPr="00B75AD3">
              <w:rPr>
                <w:rFonts w:ascii="Carlito" w:eastAsia="Carlito" w:hAnsi="Carlito" w:cs="Carlito"/>
                <w:spacing w:val="-7"/>
                <w:lang w:val="en-US"/>
              </w:rPr>
              <w:t xml:space="preserve"> </w:t>
            </w:r>
            <w:r w:rsidRPr="00B75AD3">
              <w:rPr>
                <w:rFonts w:ascii="Carlito" w:eastAsia="Carlito" w:hAnsi="Carlito" w:cs="Carlito"/>
                <w:lang w:val="en-US"/>
              </w:rPr>
              <w:t>engagement</w:t>
            </w:r>
            <w:r w:rsidRPr="00B75AD3">
              <w:rPr>
                <w:rFonts w:ascii="Carlito" w:eastAsia="Carlito" w:hAnsi="Carlito" w:cs="Carlito"/>
                <w:spacing w:val="-5"/>
                <w:lang w:val="en-US"/>
              </w:rPr>
              <w:t xml:space="preserve"> </w:t>
            </w:r>
            <w:r w:rsidRPr="00B75AD3">
              <w:rPr>
                <w:rFonts w:ascii="Carlito" w:eastAsia="Carlito" w:hAnsi="Carlito" w:cs="Carlito"/>
                <w:lang w:val="en-US"/>
              </w:rPr>
              <w:t>with</w:t>
            </w:r>
            <w:r w:rsidRPr="00B75AD3">
              <w:rPr>
                <w:rFonts w:ascii="Carlito" w:eastAsia="Carlito" w:hAnsi="Carlito" w:cs="Carlito"/>
                <w:spacing w:val="-4"/>
                <w:lang w:val="en-US"/>
              </w:rPr>
              <w:t xml:space="preserve"> </w:t>
            </w:r>
            <w:r w:rsidRPr="00B75AD3">
              <w:rPr>
                <w:rFonts w:ascii="Carlito" w:eastAsia="Carlito" w:hAnsi="Carlito" w:cs="Carlito"/>
                <w:lang w:val="en-US"/>
              </w:rPr>
              <w:t>key</w:t>
            </w:r>
            <w:r w:rsidRPr="00B75AD3">
              <w:rPr>
                <w:rFonts w:ascii="Carlito" w:eastAsia="Carlito" w:hAnsi="Carlito" w:cs="Carlito"/>
                <w:spacing w:val="-5"/>
                <w:lang w:val="en-US"/>
              </w:rPr>
              <w:t xml:space="preserve"> </w:t>
            </w:r>
            <w:r w:rsidRPr="00B75AD3">
              <w:rPr>
                <w:rFonts w:ascii="Carlito" w:eastAsia="Carlito" w:hAnsi="Carlito" w:cs="Carlito"/>
                <w:lang w:val="en-US"/>
              </w:rPr>
              <w:t>stakeholders,</w:t>
            </w:r>
            <w:r w:rsidRPr="00B75AD3">
              <w:rPr>
                <w:rFonts w:ascii="Carlito" w:eastAsia="Carlito" w:hAnsi="Carlito" w:cs="Carlito"/>
                <w:spacing w:val="-10"/>
                <w:lang w:val="en-US"/>
              </w:rPr>
              <w:t xml:space="preserve"> </w:t>
            </w:r>
            <w:r w:rsidRPr="00B75AD3">
              <w:rPr>
                <w:rFonts w:ascii="Carlito" w:eastAsia="Carlito" w:hAnsi="Carlito" w:cs="Carlito"/>
                <w:lang w:val="en-US"/>
              </w:rPr>
              <w:t>co-ordinating with local delivery groups</w:t>
            </w:r>
          </w:p>
        </w:tc>
        <w:tc>
          <w:tcPr>
            <w:tcW w:w="7699" w:type="dxa"/>
            <w:shd w:val="clear" w:color="auto" w:fill="E2EFD9" w:themeFill="accent6" w:themeFillTint="33"/>
          </w:tcPr>
          <w:p w14:paraId="4A194528" w14:textId="77777777" w:rsidR="00B75AD3" w:rsidRPr="00B75AD3" w:rsidRDefault="00B75AD3" w:rsidP="00EA32D6">
            <w:pPr>
              <w:widowControl w:val="0"/>
              <w:autoSpaceDE w:val="0"/>
              <w:autoSpaceDN w:val="0"/>
              <w:spacing w:after="0" w:line="240" w:lineRule="auto"/>
              <w:rPr>
                <w:rFonts w:ascii="Carlito" w:eastAsia="Carlito" w:hAnsi="Carlito" w:cs="Carlito"/>
                <w:lang w:val="en-US"/>
              </w:rPr>
            </w:pPr>
            <w:r w:rsidRPr="00B75AD3">
              <w:rPr>
                <w:rFonts w:ascii="Carlito" w:eastAsia="Carlito" w:hAnsi="Carlito" w:cs="Carlito"/>
                <w:lang w:val="en-US"/>
              </w:rPr>
              <w:t>Developed</w:t>
            </w:r>
            <w:r w:rsidRPr="00B75AD3">
              <w:rPr>
                <w:rFonts w:ascii="Carlito" w:eastAsia="Carlito" w:hAnsi="Carlito" w:cs="Carlito"/>
                <w:spacing w:val="-3"/>
                <w:lang w:val="en-US"/>
              </w:rPr>
              <w:t xml:space="preserve"> </w:t>
            </w:r>
            <w:r w:rsidRPr="00B75AD3">
              <w:rPr>
                <w:rFonts w:ascii="Carlito" w:eastAsia="Carlito" w:hAnsi="Carlito" w:cs="Carlito"/>
                <w:lang w:val="en-US"/>
              </w:rPr>
              <w:t>from</w:t>
            </w:r>
            <w:r w:rsidRPr="00B75AD3">
              <w:rPr>
                <w:rFonts w:ascii="Carlito" w:eastAsia="Carlito" w:hAnsi="Carlito" w:cs="Carlito"/>
                <w:spacing w:val="-5"/>
                <w:lang w:val="en-US"/>
              </w:rPr>
              <w:t xml:space="preserve"> </w:t>
            </w:r>
            <w:r w:rsidRPr="00B75AD3">
              <w:rPr>
                <w:rFonts w:ascii="Carlito" w:eastAsia="Carlito" w:hAnsi="Carlito" w:cs="Carlito"/>
                <w:lang w:val="en-US"/>
              </w:rPr>
              <w:t>and</w:t>
            </w:r>
            <w:r w:rsidRPr="00B75AD3">
              <w:rPr>
                <w:rFonts w:ascii="Carlito" w:eastAsia="Carlito" w:hAnsi="Carlito" w:cs="Carlito"/>
                <w:spacing w:val="-5"/>
                <w:lang w:val="en-US"/>
              </w:rPr>
              <w:t xml:space="preserve"> </w:t>
            </w:r>
            <w:r w:rsidRPr="00B75AD3">
              <w:rPr>
                <w:rFonts w:ascii="Carlito" w:eastAsia="Carlito" w:hAnsi="Carlito" w:cs="Carlito"/>
                <w:lang w:val="en-US"/>
              </w:rPr>
              <w:t>informed</w:t>
            </w:r>
            <w:r w:rsidRPr="00B75AD3">
              <w:rPr>
                <w:rFonts w:ascii="Carlito" w:eastAsia="Carlito" w:hAnsi="Carlito" w:cs="Carlito"/>
                <w:spacing w:val="-3"/>
                <w:lang w:val="en-US"/>
              </w:rPr>
              <w:t xml:space="preserve"> </w:t>
            </w:r>
            <w:r w:rsidRPr="00B75AD3">
              <w:rPr>
                <w:rFonts w:ascii="Carlito" w:eastAsia="Carlito" w:hAnsi="Carlito" w:cs="Carlito"/>
                <w:lang w:val="en-US"/>
              </w:rPr>
              <w:t>by</w:t>
            </w:r>
            <w:r w:rsidRPr="00B75AD3">
              <w:rPr>
                <w:rFonts w:ascii="Carlito" w:eastAsia="Carlito" w:hAnsi="Carlito" w:cs="Carlito"/>
                <w:spacing w:val="-3"/>
                <w:lang w:val="en-US"/>
              </w:rPr>
              <w:t xml:space="preserve"> </w:t>
            </w:r>
            <w:r w:rsidRPr="00B75AD3">
              <w:rPr>
                <w:rFonts w:ascii="Carlito" w:eastAsia="Carlito" w:hAnsi="Carlito" w:cs="Carlito"/>
                <w:lang w:val="en-US"/>
              </w:rPr>
              <w:t>the</w:t>
            </w:r>
            <w:r w:rsidRPr="00B75AD3">
              <w:rPr>
                <w:rFonts w:ascii="Carlito" w:eastAsia="Carlito" w:hAnsi="Carlito" w:cs="Carlito"/>
                <w:spacing w:val="-5"/>
                <w:lang w:val="en-US"/>
              </w:rPr>
              <w:t xml:space="preserve"> </w:t>
            </w:r>
            <w:r w:rsidRPr="00B75AD3">
              <w:rPr>
                <w:rFonts w:ascii="Carlito" w:eastAsia="Carlito" w:hAnsi="Carlito" w:cs="Carlito"/>
                <w:lang w:val="en-US"/>
              </w:rPr>
              <w:t>engagement</w:t>
            </w:r>
            <w:r w:rsidRPr="00B75AD3">
              <w:rPr>
                <w:rFonts w:ascii="Carlito" w:eastAsia="Carlito" w:hAnsi="Carlito" w:cs="Carlito"/>
                <w:spacing w:val="-6"/>
                <w:lang w:val="en-US"/>
              </w:rPr>
              <w:t xml:space="preserve"> </w:t>
            </w:r>
            <w:r w:rsidRPr="00B75AD3">
              <w:rPr>
                <w:rFonts w:ascii="Carlito" w:eastAsia="Carlito" w:hAnsi="Carlito" w:cs="Carlito"/>
                <w:lang w:val="en-US"/>
              </w:rPr>
              <w:t>and</w:t>
            </w:r>
            <w:r w:rsidRPr="00B75AD3">
              <w:rPr>
                <w:rFonts w:ascii="Carlito" w:eastAsia="Carlito" w:hAnsi="Carlito" w:cs="Carlito"/>
                <w:spacing w:val="-4"/>
                <w:lang w:val="en-US"/>
              </w:rPr>
              <w:t xml:space="preserve"> </w:t>
            </w:r>
            <w:r w:rsidRPr="00B75AD3">
              <w:rPr>
                <w:rFonts w:ascii="Carlito" w:eastAsia="Carlito" w:hAnsi="Carlito" w:cs="Carlito"/>
                <w:lang w:val="en-US"/>
              </w:rPr>
              <w:t>communication</w:t>
            </w:r>
            <w:r w:rsidRPr="00B75AD3">
              <w:rPr>
                <w:rFonts w:ascii="Carlito" w:eastAsia="Carlito" w:hAnsi="Carlito" w:cs="Carlito"/>
                <w:spacing w:val="-7"/>
                <w:lang w:val="en-US"/>
              </w:rPr>
              <w:t xml:space="preserve"> </w:t>
            </w:r>
            <w:r w:rsidRPr="00B75AD3">
              <w:rPr>
                <w:rFonts w:ascii="Carlito" w:eastAsia="Carlito" w:hAnsi="Carlito" w:cs="Carlito"/>
                <w:lang w:val="en-US"/>
              </w:rPr>
              <w:t>activity</w:t>
            </w:r>
            <w:r w:rsidRPr="00B75AD3">
              <w:rPr>
                <w:rFonts w:ascii="Carlito" w:eastAsia="Carlito" w:hAnsi="Carlito" w:cs="Carlito"/>
                <w:spacing w:val="-5"/>
                <w:lang w:val="en-US"/>
              </w:rPr>
              <w:t xml:space="preserve"> </w:t>
            </w:r>
            <w:r w:rsidRPr="00B75AD3">
              <w:rPr>
                <w:rFonts w:ascii="Carlito" w:eastAsia="Carlito" w:hAnsi="Carlito" w:cs="Carlito"/>
                <w:lang w:val="en-US"/>
              </w:rPr>
              <w:t>1.1 and Gwent Climate Change Risk Assessment 1.2:</w:t>
            </w:r>
          </w:p>
          <w:p w14:paraId="467EE6E6" w14:textId="77777777" w:rsidR="00B75AD3" w:rsidRPr="00B75AD3" w:rsidRDefault="00B75AD3" w:rsidP="00EA32D6">
            <w:pPr>
              <w:widowControl w:val="0"/>
              <w:numPr>
                <w:ilvl w:val="2"/>
                <w:numId w:val="31"/>
              </w:numPr>
              <w:tabs>
                <w:tab w:val="left" w:pos="595"/>
              </w:tabs>
              <w:autoSpaceDE w:val="0"/>
              <w:autoSpaceDN w:val="0"/>
              <w:spacing w:after="0" w:line="240" w:lineRule="auto"/>
              <w:ind w:left="595" w:hanging="493"/>
              <w:rPr>
                <w:rFonts w:ascii="Carlito" w:eastAsia="Carlito" w:hAnsi="Carlito" w:cs="Carlito"/>
                <w:lang w:val="en-US"/>
              </w:rPr>
            </w:pPr>
            <w:r w:rsidRPr="00B75AD3">
              <w:rPr>
                <w:rFonts w:ascii="Carlito" w:eastAsia="Carlito" w:hAnsi="Carlito" w:cs="Carlito"/>
                <w:lang w:val="en-US"/>
              </w:rPr>
              <w:t>Establish</w:t>
            </w:r>
            <w:r w:rsidRPr="00B75AD3">
              <w:rPr>
                <w:rFonts w:ascii="Carlito" w:eastAsia="Carlito" w:hAnsi="Carlito" w:cs="Carlito"/>
                <w:spacing w:val="-6"/>
                <w:lang w:val="en-US"/>
              </w:rPr>
              <w:t xml:space="preserve"> </w:t>
            </w:r>
            <w:r w:rsidRPr="00B75AD3">
              <w:rPr>
                <w:rFonts w:ascii="Carlito" w:eastAsia="Carlito" w:hAnsi="Carlito" w:cs="Carlito"/>
                <w:lang w:val="en-US"/>
              </w:rPr>
              <w:t>regional</w:t>
            </w:r>
            <w:r w:rsidRPr="00B75AD3">
              <w:rPr>
                <w:rFonts w:ascii="Carlito" w:eastAsia="Carlito" w:hAnsi="Carlito" w:cs="Carlito"/>
                <w:spacing w:val="-8"/>
                <w:lang w:val="en-US"/>
              </w:rPr>
              <w:t xml:space="preserve"> </w:t>
            </w:r>
            <w:r w:rsidRPr="00B75AD3">
              <w:rPr>
                <w:rFonts w:ascii="Carlito" w:eastAsia="Carlito" w:hAnsi="Carlito" w:cs="Carlito"/>
                <w:lang w:val="en-US"/>
              </w:rPr>
              <w:t>climate</w:t>
            </w:r>
            <w:r w:rsidRPr="00B75AD3">
              <w:rPr>
                <w:rFonts w:ascii="Carlito" w:eastAsia="Carlito" w:hAnsi="Carlito" w:cs="Carlito"/>
                <w:spacing w:val="-5"/>
                <w:lang w:val="en-US"/>
              </w:rPr>
              <w:t xml:space="preserve"> </w:t>
            </w:r>
            <w:r w:rsidRPr="00B75AD3">
              <w:rPr>
                <w:rFonts w:ascii="Carlito" w:eastAsia="Carlito" w:hAnsi="Carlito" w:cs="Carlito"/>
                <w:lang w:val="en-US"/>
              </w:rPr>
              <w:t>adaptation</w:t>
            </w:r>
            <w:r w:rsidRPr="00B75AD3">
              <w:rPr>
                <w:rFonts w:ascii="Carlito" w:eastAsia="Carlito" w:hAnsi="Carlito" w:cs="Carlito"/>
                <w:spacing w:val="-6"/>
                <w:lang w:val="en-US"/>
              </w:rPr>
              <w:t xml:space="preserve"> </w:t>
            </w:r>
            <w:r w:rsidRPr="00B75AD3">
              <w:rPr>
                <w:rFonts w:ascii="Carlito" w:eastAsia="Carlito" w:hAnsi="Carlito" w:cs="Carlito"/>
                <w:lang w:val="en-US"/>
              </w:rPr>
              <w:t>delivery</w:t>
            </w:r>
            <w:r w:rsidRPr="00B75AD3">
              <w:rPr>
                <w:rFonts w:ascii="Carlito" w:eastAsia="Carlito" w:hAnsi="Carlito" w:cs="Carlito"/>
                <w:spacing w:val="-5"/>
                <w:lang w:val="en-US"/>
              </w:rPr>
              <w:t xml:space="preserve"> </w:t>
            </w:r>
            <w:r w:rsidRPr="00B75AD3">
              <w:rPr>
                <w:rFonts w:ascii="Carlito" w:eastAsia="Carlito" w:hAnsi="Carlito" w:cs="Carlito"/>
                <w:spacing w:val="-2"/>
                <w:lang w:val="en-US"/>
              </w:rPr>
              <w:t>groups/partnerships</w:t>
            </w:r>
          </w:p>
          <w:p w14:paraId="0D6CD774" w14:textId="77777777" w:rsidR="00B75AD3" w:rsidRPr="00B75AD3" w:rsidRDefault="00B75AD3" w:rsidP="00EA32D6">
            <w:pPr>
              <w:widowControl w:val="0"/>
              <w:numPr>
                <w:ilvl w:val="2"/>
                <w:numId w:val="31"/>
              </w:numPr>
              <w:tabs>
                <w:tab w:val="left" w:pos="595"/>
              </w:tabs>
              <w:autoSpaceDE w:val="0"/>
              <w:autoSpaceDN w:val="0"/>
              <w:spacing w:after="0" w:line="240" w:lineRule="auto"/>
              <w:ind w:left="595" w:hanging="493"/>
              <w:rPr>
                <w:rFonts w:ascii="Carlito" w:eastAsia="Carlito" w:hAnsi="Carlito" w:cs="Carlito"/>
                <w:lang w:val="en-US"/>
              </w:rPr>
            </w:pPr>
            <w:r w:rsidRPr="00B75AD3">
              <w:rPr>
                <w:rFonts w:ascii="Carlito" w:eastAsia="Carlito" w:hAnsi="Carlito" w:cs="Carlito"/>
                <w:lang w:val="en-US"/>
              </w:rPr>
              <w:t>Co-ordinate</w:t>
            </w:r>
            <w:r w:rsidRPr="00B75AD3">
              <w:rPr>
                <w:rFonts w:ascii="Carlito" w:eastAsia="Carlito" w:hAnsi="Carlito" w:cs="Carlito"/>
                <w:spacing w:val="-7"/>
                <w:lang w:val="en-US"/>
              </w:rPr>
              <w:t xml:space="preserve"> </w:t>
            </w:r>
            <w:r w:rsidRPr="00B75AD3">
              <w:rPr>
                <w:rFonts w:ascii="Carlito" w:eastAsia="Carlito" w:hAnsi="Carlito" w:cs="Carlito"/>
                <w:lang w:val="en-US"/>
              </w:rPr>
              <w:t>approaches,</w:t>
            </w:r>
            <w:r w:rsidRPr="00B75AD3">
              <w:rPr>
                <w:rFonts w:ascii="Carlito" w:eastAsia="Carlito" w:hAnsi="Carlito" w:cs="Carlito"/>
                <w:spacing w:val="-6"/>
                <w:lang w:val="en-US"/>
              </w:rPr>
              <w:t xml:space="preserve"> </w:t>
            </w:r>
            <w:r w:rsidRPr="00B75AD3">
              <w:rPr>
                <w:rFonts w:ascii="Carlito" w:eastAsia="Carlito" w:hAnsi="Carlito" w:cs="Carlito"/>
                <w:lang w:val="en-US"/>
              </w:rPr>
              <w:t>secure</w:t>
            </w:r>
            <w:r w:rsidRPr="00B75AD3">
              <w:rPr>
                <w:rFonts w:ascii="Carlito" w:eastAsia="Carlito" w:hAnsi="Carlito" w:cs="Carlito"/>
                <w:spacing w:val="-6"/>
                <w:lang w:val="en-US"/>
              </w:rPr>
              <w:t xml:space="preserve"> </w:t>
            </w:r>
            <w:r w:rsidRPr="00B75AD3">
              <w:rPr>
                <w:rFonts w:ascii="Carlito" w:eastAsia="Carlito" w:hAnsi="Carlito" w:cs="Carlito"/>
                <w:lang w:val="en-US"/>
              </w:rPr>
              <w:t>resource</w:t>
            </w:r>
            <w:r w:rsidRPr="00B75AD3">
              <w:rPr>
                <w:rFonts w:ascii="Carlito" w:eastAsia="Carlito" w:hAnsi="Carlito" w:cs="Carlito"/>
                <w:spacing w:val="-5"/>
                <w:lang w:val="en-US"/>
              </w:rPr>
              <w:t xml:space="preserve"> </w:t>
            </w:r>
            <w:r w:rsidRPr="00B75AD3">
              <w:rPr>
                <w:rFonts w:ascii="Carlito" w:eastAsia="Carlito" w:hAnsi="Carlito" w:cs="Carlito"/>
                <w:lang w:val="en-US"/>
              </w:rPr>
              <w:t>inc.</w:t>
            </w:r>
            <w:r w:rsidRPr="00B75AD3">
              <w:rPr>
                <w:rFonts w:ascii="Carlito" w:eastAsia="Carlito" w:hAnsi="Carlito" w:cs="Carlito"/>
                <w:spacing w:val="-7"/>
                <w:lang w:val="en-US"/>
              </w:rPr>
              <w:t xml:space="preserve"> </w:t>
            </w:r>
            <w:r w:rsidRPr="00B75AD3">
              <w:rPr>
                <w:rFonts w:ascii="Carlito" w:eastAsia="Carlito" w:hAnsi="Carlito" w:cs="Carlito"/>
                <w:lang w:val="en-US"/>
              </w:rPr>
              <w:t>cross</w:t>
            </w:r>
            <w:r w:rsidRPr="00B75AD3">
              <w:rPr>
                <w:rFonts w:ascii="Carlito" w:eastAsia="Carlito" w:hAnsi="Carlito" w:cs="Carlito"/>
                <w:spacing w:val="-6"/>
                <w:lang w:val="en-US"/>
              </w:rPr>
              <w:t xml:space="preserve"> </w:t>
            </w:r>
            <w:r w:rsidRPr="00B75AD3">
              <w:rPr>
                <w:rFonts w:ascii="Carlito" w:eastAsia="Carlito" w:hAnsi="Carlito" w:cs="Carlito"/>
                <w:lang w:val="en-US"/>
              </w:rPr>
              <w:t>sector</w:t>
            </w:r>
            <w:r w:rsidRPr="00B75AD3">
              <w:rPr>
                <w:rFonts w:ascii="Carlito" w:eastAsia="Carlito" w:hAnsi="Carlito" w:cs="Carlito"/>
                <w:spacing w:val="-9"/>
                <w:lang w:val="en-US"/>
              </w:rPr>
              <w:t xml:space="preserve"> </w:t>
            </w:r>
            <w:r w:rsidRPr="00B75AD3">
              <w:rPr>
                <w:rFonts w:ascii="Carlito" w:eastAsia="Carlito" w:hAnsi="Carlito" w:cs="Carlito"/>
                <w:lang w:val="en-US"/>
              </w:rPr>
              <w:t>funding</w:t>
            </w:r>
            <w:r w:rsidRPr="00B75AD3">
              <w:rPr>
                <w:rFonts w:ascii="Carlito" w:eastAsia="Carlito" w:hAnsi="Carlito" w:cs="Carlito"/>
                <w:spacing w:val="-6"/>
                <w:lang w:val="en-US"/>
              </w:rPr>
              <w:t xml:space="preserve"> </w:t>
            </w:r>
            <w:r w:rsidRPr="00B75AD3">
              <w:rPr>
                <w:rFonts w:ascii="Carlito" w:eastAsia="Carlito" w:hAnsi="Carlito" w:cs="Carlito"/>
                <w:spacing w:val="-4"/>
                <w:lang w:val="en-US"/>
              </w:rPr>
              <w:t>bids</w:t>
            </w:r>
          </w:p>
          <w:p w14:paraId="23924513" w14:textId="77777777" w:rsidR="00B75AD3" w:rsidRPr="00B75AD3" w:rsidRDefault="00B75AD3" w:rsidP="00EA32D6">
            <w:pPr>
              <w:widowControl w:val="0"/>
              <w:numPr>
                <w:ilvl w:val="2"/>
                <w:numId w:val="31"/>
              </w:numPr>
              <w:tabs>
                <w:tab w:val="left" w:pos="597"/>
              </w:tabs>
              <w:autoSpaceDE w:val="0"/>
              <w:autoSpaceDN w:val="0"/>
              <w:spacing w:after="0" w:line="240" w:lineRule="auto"/>
              <w:ind w:left="597" w:hanging="495"/>
              <w:rPr>
                <w:rFonts w:ascii="Carlito" w:eastAsia="Carlito" w:hAnsi="Carlito" w:cs="Carlito"/>
                <w:lang w:val="en-US"/>
              </w:rPr>
            </w:pPr>
            <w:r w:rsidRPr="00B75AD3">
              <w:rPr>
                <w:rFonts w:ascii="Carlito" w:eastAsia="Carlito" w:hAnsi="Carlito" w:cs="Carlito"/>
                <w:lang w:val="en-US"/>
              </w:rPr>
              <w:t>Identify</w:t>
            </w:r>
            <w:r w:rsidRPr="00B75AD3">
              <w:rPr>
                <w:rFonts w:ascii="Carlito" w:eastAsia="Carlito" w:hAnsi="Carlito" w:cs="Carlito"/>
                <w:spacing w:val="-6"/>
                <w:lang w:val="en-US"/>
              </w:rPr>
              <w:t xml:space="preserve"> </w:t>
            </w:r>
            <w:r w:rsidRPr="00B75AD3">
              <w:rPr>
                <w:rFonts w:ascii="Carlito" w:eastAsia="Carlito" w:hAnsi="Carlito" w:cs="Carlito"/>
                <w:lang w:val="en-US"/>
              </w:rPr>
              <w:t>learning</w:t>
            </w:r>
            <w:r w:rsidRPr="00B75AD3">
              <w:rPr>
                <w:rFonts w:ascii="Carlito" w:eastAsia="Carlito" w:hAnsi="Carlito" w:cs="Carlito"/>
                <w:spacing w:val="-5"/>
                <w:lang w:val="en-US"/>
              </w:rPr>
              <w:t xml:space="preserve"> </w:t>
            </w:r>
            <w:r w:rsidRPr="00B75AD3">
              <w:rPr>
                <w:rFonts w:ascii="Carlito" w:eastAsia="Carlito" w:hAnsi="Carlito" w:cs="Carlito"/>
                <w:lang w:val="en-US"/>
              </w:rPr>
              <w:t>-</w:t>
            </w:r>
            <w:r w:rsidRPr="00B75AD3">
              <w:rPr>
                <w:rFonts w:ascii="Carlito" w:eastAsia="Carlito" w:hAnsi="Carlito" w:cs="Carlito"/>
                <w:spacing w:val="-4"/>
                <w:lang w:val="en-US"/>
              </w:rPr>
              <w:t xml:space="preserve"> </w:t>
            </w:r>
            <w:r w:rsidRPr="00B75AD3">
              <w:rPr>
                <w:rFonts w:ascii="Carlito" w:eastAsia="Carlito" w:hAnsi="Carlito" w:cs="Carlito"/>
                <w:lang w:val="en-US"/>
              </w:rPr>
              <w:t>current</w:t>
            </w:r>
            <w:r w:rsidRPr="00B75AD3">
              <w:rPr>
                <w:rFonts w:ascii="Carlito" w:eastAsia="Carlito" w:hAnsi="Carlito" w:cs="Carlito"/>
                <w:spacing w:val="-4"/>
                <w:lang w:val="en-US"/>
              </w:rPr>
              <w:t xml:space="preserve"> </w:t>
            </w:r>
            <w:r w:rsidRPr="00B75AD3">
              <w:rPr>
                <w:rFonts w:ascii="Carlito" w:eastAsia="Carlito" w:hAnsi="Carlito" w:cs="Carlito"/>
                <w:lang w:val="en-US"/>
              </w:rPr>
              <w:t>initiatives</w:t>
            </w:r>
            <w:r w:rsidRPr="00B75AD3">
              <w:rPr>
                <w:rFonts w:ascii="Carlito" w:eastAsia="Carlito" w:hAnsi="Carlito" w:cs="Carlito"/>
                <w:spacing w:val="-6"/>
                <w:lang w:val="en-US"/>
              </w:rPr>
              <w:t xml:space="preserve"> </w:t>
            </w:r>
            <w:r w:rsidRPr="00B75AD3">
              <w:rPr>
                <w:rFonts w:ascii="Carlito" w:eastAsia="Carlito" w:hAnsi="Carlito" w:cs="Carlito"/>
                <w:lang w:val="en-US"/>
              </w:rPr>
              <w:t>inc.</w:t>
            </w:r>
            <w:r w:rsidRPr="00B75AD3">
              <w:rPr>
                <w:rFonts w:ascii="Carlito" w:eastAsia="Carlito" w:hAnsi="Carlito" w:cs="Carlito"/>
                <w:spacing w:val="-4"/>
                <w:lang w:val="en-US"/>
              </w:rPr>
              <w:t xml:space="preserve"> </w:t>
            </w:r>
            <w:r w:rsidRPr="00B75AD3">
              <w:rPr>
                <w:rFonts w:ascii="Carlito" w:eastAsia="Carlito" w:hAnsi="Carlito" w:cs="Carlito"/>
                <w:lang w:val="en-US"/>
              </w:rPr>
              <w:t>from</w:t>
            </w:r>
            <w:r w:rsidRPr="00B75AD3">
              <w:rPr>
                <w:rFonts w:ascii="Carlito" w:eastAsia="Carlito" w:hAnsi="Carlito" w:cs="Carlito"/>
                <w:spacing w:val="-6"/>
                <w:lang w:val="en-US"/>
              </w:rPr>
              <w:t xml:space="preserve"> </w:t>
            </w:r>
            <w:r w:rsidRPr="00B75AD3">
              <w:rPr>
                <w:rFonts w:ascii="Carlito" w:eastAsia="Carlito" w:hAnsi="Carlito" w:cs="Carlito"/>
                <w:lang w:val="en-US"/>
              </w:rPr>
              <w:t>the</w:t>
            </w:r>
            <w:r w:rsidRPr="00B75AD3">
              <w:rPr>
                <w:rFonts w:ascii="Carlito" w:eastAsia="Carlito" w:hAnsi="Carlito" w:cs="Carlito"/>
                <w:spacing w:val="-2"/>
                <w:lang w:val="en-US"/>
              </w:rPr>
              <w:t xml:space="preserve"> </w:t>
            </w:r>
            <w:r w:rsidRPr="00B75AD3">
              <w:rPr>
                <w:rFonts w:ascii="Carlito" w:eastAsia="Carlito" w:hAnsi="Carlito" w:cs="Carlito"/>
                <w:lang w:val="en-US"/>
              </w:rPr>
              <w:t>Projects</w:t>
            </w:r>
            <w:r w:rsidRPr="00B75AD3">
              <w:rPr>
                <w:rFonts w:ascii="Carlito" w:eastAsia="Carlito" w:hAnsi="Carlito" w:cs="Carlito"/>
                <w:spacing w:val="-6"/>
                <w:lang w:val="en-US"/>
              </w:rPr>
              <w:t xml:space="preserve"> </w:t>
            </w:r>
            <w:r w:rsidRPr="00B75AD3">
              <w:rPr>
                <w:rFonts w:ascii="Carlito" w:eastAsia="Carlito" w:hAnsi="Carlito" w:cs="Carlito"/>
                <w:lang w:val="en-US"/>
              </w:rPr>
              <w:t>Mapping</w:t>
            </w:r>
            <w:r w:rsidRPr="00B75AD3">
              <w:rPr>
                <w:rFonts w:ascii="Carlito" w:eastAsia="Carlito" w:hAnsi="Carlito" w:cs="Carlito"/>
                <w:spacing w:val="-3"/>
                <w:lang w:val="en-US"/>
              </w:rPr>
              <w:t xml:space="preserve"> </w:t>
            </w:r>
            <w:r w:rsidRPr="00B75AD3">
              <w:rPr>
                <w:rFonts w:ascii="Carlito" w:eastAsia="Carlito" w:hAnsi="Carlito" w:cs="Carlito"/>
                <w:spacing w:val="-2"/>
                <w:lang w:val="en-US"/>
              </w:rPr>
              <w:t>survey</w:t>
            </w:r>
          </w:p>
          <w:p w14:paraId="3D70ABC4" w14:textId="77777777" w:rsidR="00B75AD3" w:rsidRPr="00B75AD3" w:rsidRDefault="00B75AD3" w:rsidP="00EA32D6">
            <w:pPr>
              <w:widowControl w:val="0"/>
              <w:numPr>
                <w:ilvl w:val="2"/>
                <w:numId w:val="31"/>
              </w:numPr>
              <w:tabs>
                <w:tab w:val="left" w:pos="595"/>
              </w:tabs>
              <w:autoSpaceDE w:val="0"/>
              <w:autoSpaceDN w:val="0"/>
              <w:spacing w:after="0" w:line="240" w:lineRule="auto"/>
              <w:ind w:left="595" w:hanging="493"/>
              <w:rPr>
                <w:rFonts w:ascii="Carlito" w:eastAsia="Carlito" w:hAnsi="Carlito" w:cs="Carlito"/>
                <w:lang w:val="en-US"/>
              </w:rPr>
            </w:pPr>
            <w:r w:rsidRPr="00B75AD3">
              <w:rPr>
                <w:rFonts w:ascii="Carlito" w:eastAsia="Carlito" w:hAnsi="Carlito" w:cs="Carlito"/>
                <w:lang w:val="en-US"/>
              </w:rPr>
              <w:t>Develop</w:t>
            </w:r>
            <w:r w:rsidRPr="00B75AD3">
              <w:rPr>
                <w:rFonts w:ascii="Carlito" w:eastAsia="Carlito" w:hAnsi="Carlito" w:cs="Carlito"/>
                <w:spacing w:val="-7"/>
                <w:lang w:val="en-US"/>
              </w:rPr>
              <w:t xml:space="preserve"> </w:t>
            </w:r>
            <w:r w:rsidRPr="00B75AD3">
              <w:rPr>
                <w:rFonts w:ascii="Carlito" w:eastAsia="Carlito" w:hAnsi="Carlito" w:cs="Carlito"/>
                <w:lang w:val="en-US"/>
              </w:rPr>
              <w:t>regional</w:t>
            </w:r>
            <w:r w:rsidRPr="00B75AD3">
              <w:rPr>
                <w:rFonts w:ascii="Carlito" w:eastAsia="Carlito" w:hAnsi="Carlito" w:cs="Carlito"/>
                <w:spacing w:val="-6"/>
                <w:lang w:val="en-US"/>
              </w:rPr>
              <w:t xml:space="preserve"> </w:t>
            </w:r>
            <w:r w:rsidRPr="00B75AD3">
              <w:rPr>
                <w:rFonts w:ascii="Carlito" w:eastAsia="Carlito" w:hAnsi="Carlito" w:cs="Carlito"/>
                <w:lang w:val="en-US"/>
              </w:rPr>
              <w:t>procedures</w:t>
            </w:r>
            <w:r w:rsidRPr="00B75AD3">
              <w:rPr>
                <w:rFonts w:ascii="Carlito" w:eastAsia="Carlito" w:hAnsi="Carlito" w:cs="Carlito"/>
                <w:spacing w:val="-5"/>
                <w:lang w:val="en-US"/>
              </w:rPr>
              <w:t xml:space="preserve"> </w:t>
            </w:r>
            <w:r w:rsidRPr="00B75AD3">
              <w:rPr>
                <w:rFonts w:ascii="Carlito" w:eastAsia="Carlito" w:hAnsi="Carlito" w:cs="Carlito"/>
                <w:lang w:val="en-US"/>
              </w:rPr>
              <w:t>and</w:t>
            </w:r>
            <w:r w:rsidRPr="00B75AD3">
              <w:rPr>
                <w:rFonts w:ascii="Carlito" w:eastAsia="Carlito" w:hAnsi="Carlito" w:cs="Carlito"/>
                <w:spacing w:val="-8"/>
                <w:lang w:val="en-US"/>
              </w:rPr>
              <w:t xml:space="preserve"> </w:t>
            </w:r>
            <w:r w:rsidRPr="00B75AD3">
              <w:rPr>
                <w:rFonts w:ascii="Carlito" w:eastAsia="Carlito" w:hAnsi="Carlito" w:cs="Carlito"/>
                <w:lang w:val="en-US"/>
              </w:rPr>
              <w:t>guidance</w:t>
            </w:r>
            <w:r w:rsidRPr="00B75AD3">
              <w:rPr>
                <w:rFonts w:ascii="Carlito" w:eastAsia="Carlito" w:hAnsi="Carlito" w:cs="Carlito"/>
                <w:spacing w:val="-7"/>
                <w:lang w:val="en-US"/>
              </w:rPr>
              <w:t xml:space="preserve"> </w:t>
            </w:r>
            <w:r w:rsidRPr="00B75AD3">
              <w:rPr>
                <w:rFonts w:ascii="Carlito" w:eastAsia="Carlito" w:hAnsi="Carlito" w:cs="Carlito"/>
                <w:lang w:val="en-US"/>
              </w:rPr>
              <w:t>supporting</w:t>
            </w:r>
            <w:r w:rsidRPr="00B75AD3">
              <w:rPr>
                <w:rFonts w:ascii="Carlito" w:eastAsia="Carlito" w:hAnsi="Carlito" w:cs="Carlito"/>
                <w:spacing w:val="-5"/>
                <w:lang w:val="en-US"/>
              </w:rPr>
              <w:t xml:space="preserve"> </w:t>
            </w:r>
            <w:r w:rsidRPr="00B75AD3">
              <w:rPr>
                <w:rFonts w:ascii="Carlito" w:eastAsia="Carlito" w:hAnsi="Carlito" w:cs="Carlito"/>
                <w:lang w:val="en-US"/>
              </w:rPr>
              <w:t>consistent</w:t>
            </w:r>
            <w:r w:rsidRPr="00B75AD3">
              <w:rPr>
                <w:rFonts w:ascii="Carlito" w:eastAsia="Carlito" w:hAnsi="Carlito" w:cs="Carlito"/>
                <w:spacing w:val="-6"/>
                <w:lang w:val="en-US"/>
              </w:rPr>
              <w:t xml:space="preserve"> </w:t>
            </w:r>
            <w:r w:rsidRPr="00B75AD3">
              <w:rPr>
                <w:rFonts w:ascii="Carlito" w:eastAsia="Carlito" w:hAnsi="Carlito" w:cs="Carlito"/>
                <w:spacing w:val="-2"/>
                <w:lang w:val="en-US"/>
              </w:rPr>
              <w:t>delivery</w:t>
            </w:r>
          </w:p>
          <w:p w14:paraId="267A4B15" w14:textId="77777777" w:rsidR="00B75AD3" w:rsidRPr="00B75AD3" w:rsidRDefault="00B75AD3" w:rsidP="00EA32D6">
            <w:pPr>
              <w:widowControl w:val="0"/>
              <w:numPr>
                <w:ilvl w:val="2"/>
                <w:numId w:val="31"/>
              </w:numPr>
              <w:tabs>
                <w:tab w:val="left" w:pos="595"/>
              </w:tabs>
              <w:autoSpaceDE w:val="0"/>
              <w:autoSpaceDN w:val="0"/>
              <w:spacing w:before="1" w:after="0" w:line="240" w:lineRule="auto"/>
              <w:ind w:left="595" w:hanging="493"/>
              <w:rPr>
                <w:rFonts w:ascii="Carlito" w:eastAsia="Carlito" w:hAnsi="Carlito" w:cs="Carlito"/>
                <w:lang w:val="en-US"/>
              </w:rPr>
            </w:pPr>
            <w:r w:rsidRPr="00B75AD3">
              <w:rPr>
                <w:rFonts w:ascii="Carlito" w:eastAsia="Carlito" w:hAnsi="Carlito" w:cs="Carlito"/>
                <w:lang w:val="en-US"/>
              </w:rPr>
              <w:t>Identify</w:t>
            </w:r>
            <w:r w:rsidRPr="00B75AD3">
              <w:rPr>
                <w:rFonts w:ascii="Carlito" w:eastAsia="Carlito" w:hAnsi="Carlito" w:cs="Carlito"/>
                <w:spacing w:val="-7"/>
                <w:lang w:val="en-US"/>
              </w:rPr>
              <w:t xml:space="preserve"> </w:t>
            </w:r>
            <w:r w:rsidRPr="00B75AD3">
              <w:rPr>
                <w:rFonts w:ascii="Carlito" w:eastAsia="Carlito" w:hAnsi="Carlito" w:cs="Carlito"/>
                <w:lang w:val="en-US"/>
              </w:rPr>
              <w:t>and</w:t>
            </w:r>
            <w:r w:rsidRPr="00B75AD3">
              <w:rPr>
                <w:rFonts w:ascii="Carlito" w:eastAsia="Carlito" w:hAnsi="Carlito" w:cs="Carlito"/>
                <w:spacing w:val="-7"/>
                <w:lang w:val="en-US"/>
              </w:rPr>
              <w:t xml:space="preserve"> </w:t>
            </w:r>
            <w:r w:rsidRPr="00B75AD3">
              <w:rPr>
                <w:rFonts w:ascii="Carlito" w:eastAsia="Carlito" w:hAnsi="Carlito" w:cs="Carlito"/>
                <w:lang w:val="en-US"/>
              </w:rPr>
              <w:t>support</w:t>
            </w:r>
            <w:r w:rsidRPr="00B75AD3">
              <w:rPr>
                <w:rFonts w:ascii="Carlito" w:eastAsia="Carlito" w:hAnsi="Carlito" w:cs="Carlito"/>
                <w:spacing w:val="-8"/>
                <w:lang w:val="en-US"/>
              </w:rPr>
              <w:t xml:space="preserve"> </w:t>
            </w:r>
            <w:r w:rsidRPr="00B75AD3">
              <w:rPr>
                <w:rFonts w:ascii="Carlito" w:eastAsia="Carlito" w:hAnsi="Carlito" w:cs="Carlito"/>
                <w:lang w:val="en-US"/>
              </w:rPr>
              <w:t>opportunities</w:t>
            </w:r>
            <w:r w:rsidRPr="00B75AD3">
              <w:rPr>
                <w:rFonts w:ascii="Carlito" w:eastAsia="Carlito" w:hAnsi="Carlito" w:cs="Carlito"/>
                <w:spacing w:val="-4"/>
                <w:lang w:val="en-US"/>
              </w:rPr>
              <w:t xml:space="preserve"> </w:t>
            </w:r>
            <w:r w:rsidRPr="00B75AD3">
              <w:rPr>
                <w:rFonts w:ascii="Carlito" w:eastAsia="Carlito" w:hAnsi="Carlito" w:cs="Carlito"/>
                <w:lang w:val="en-US"/>
              </w:rPr>
              <w:t>for</w:t>
            </w:r>
            <w:r w:rsidRPr="00B75AD3">
              <w:rPr>
                <w:rFonts w:ascii="Carlito" w:eastAsia="Carlito" w:hAnsi="Carlito" w:cs="Carlito"/>
                <w:spacing w:val="-3"/>
                <w:lang w:val="en-US"/>
              </w:rPr>
              <w:t xml:space="preserve"> </w:t>
            </w:r>
            <w:r w:rsidRPr="00B75AD3">
              <w:rPr>
                <w:rFonts w:ascii="Carlito" w:eastAsia="Carlito" w:hAnsi="Carlito" w:cs="Carlito"/>
                <w:lang w:val="en-US"/>
              </w:rPr>
              <w:t>third/private</w:t>
            </w:r>
            <w:r w:rsidRPr="00B75AD3">
              <w:rPr>
                <w:rFonts w:ascii="Carlito" w:eastAsia="Carlito" w:hAnsi="Carlito" w:cs="Carlito"/>
                <w:spacing w:val="-5"/>
                <w:lang w:val="en-US"/>
              </w:rPr>
              <w:t xml:space="preserve"> </w:t>
            </w:r>
            <w:r w:rsidRPr="00B75AD3">
              <w:rPr>
                <w:rFonts w:ascii="Carlito" w:eastAsia="Carlito" w:hAnsi="Carlito" w:cs="Carlito"/>
                <w:lang w:val="en-US"/>
              </w:rPr>
              <w:t>sector</w:t>
            </w:r>
            <w:r w:rsidRPr="00B75AD3">
              <w:rPr>
                <w:rFonts w:ascii="Carlito" w:eastAsia="Carlito" w:hAnsi="Carlito" w:cs="Carlito"/>
                <w:spacing w:val="-5"/>
                <w:lang w:val="en-US"/>
              </w:rPr>
              <w:t xml:space="preserve"> </w:t>
            </w:r>
            <w:r w:rsidRPr="00B75AD3">
              <w:rPr>
                <w:rFonts w:ascii="Carlito" w:eastAsia="Carlito" w:hAnsi="Carlito" w:cs="Carlito"/>
                <w:lang w:val="en-US"/>
              </w:rPr>
              <w:t>adaptation</w:t>
            </w:r>
            <w:r w:rsidRPr="00B75AD3">
              <w:rPr>
                <w:rFonts w:ascii="Carlito" w:eastAsia="Carlito" w:hAnsi="Carlito" w:cs="Carlito"/>
                <w:spacing w:val="-5"/>
                <w:lang w:val="en-US"/>
              </w:rPr>
              <w:t xml:space="preserve"> </w:t>
            </w:r>
            <w:r w:rsidRPr="00B75AD3">
              <w:rPr>
                <w:rFonts w:ascii="Carlito" w:eastAsia="Carlito" w:hAnsi="Carlito" w:cs="Carlito"/>
                <w:spacing w:val="-2"/>
                <w:lang w:val="en-US"/>
              </w:rPr>
              <w:t>delivery</w:t>
            </w:r>
          </w:p>
          <w:p w14:paraId="3C9F260B" w14:textId="77777777" w:rsidR="00B75AD3" w:rsidRPr="00B75AD3" w:rsidRDefault="00B75AD3" w:rsidP="00EA32D6">
            <w:pPr>
              <w:widowControl w:val="0"/>
              <w:numPr>
                <w:ilvl w:val="2"/>
                <w:numId w:val="31"/>
              </w:numPr>
              <w:tabs>
                <w:tab w:val="left" w:pos="597"/>
              </w:tabs>
              <w:autoSpaceDE w:val="0"/>
              <w:autoSpaceDN w:val="0"/>
              <w:spacing w:after="0" w:line="249" w:lineRule="exact"/>
              <w:ind w:left="597" w:hanging="495"/>
              <w:rPr>
                <w:rFonts w:ascii="Carlito" w:eastAsia="Carlito" w:hAnsi="Carlito" w:cs="Carlito"/>
                <w:lang w:val="en-US"/>
              </w:rPr>
            </w:pPr>
            <w:r w:rsidRPr="00B75AD3">
              <w:rPr>
                <w:rFonts w:ascii="Carlito" w:eastAsia="Carlito" w:hAnsi="Carlito" w:cs="Carlito"/>
                <w:lang w:val="en-US"/>
              </w:rPr>
              <w:t>Co-ordinate</w:t>
            </w:r>
            <w:r w:rsidRPr="00B75AD3">
              <w:rPr>
                <w:rFonts w:ascii="Carlito" w:eastAsia="Carlito" w:hAnsi="Carlito" w:cs="Carlito"/>
                <w:spacing w:val="-9"/>
                <w:lang w:val="en-US"/>
              </w:rPr>
              <w:t xml:space="preserve"> </w:t>
            </w:r>
            <w:r w:rsidRPr="00B75AD3">
              <w:rPr>
                <w:rFonts w:ascii="Carlito" w:eastAsia="Carlito" w:hAnsi="Carlito" w:cs="Carlito"/>
                <w:lang w:val="en-US"/>
              </w:rPr>
              <w:t>regional</w:t>
            </w:r>
            <w:r w:rsidRPr="00B75AD3">
              <w:rPr>
                <w:rFonts w:ascii="Carlito" w:eastAsia="Carlito" w:hAnsi="Carlito" w:cs="Carlito"/>
                <w:spacing w:val="-5"/>
                <w:lang w:val="en-US"/>
              </w:rPr>
              <w:t xml:space="preserve"> </w:t>
            </w:r>
            <w:r w:rsidRPr="00B75AD3">
              <w:rPr>
                <w:rFonts w:ascii="Carlito" w:eastAsia="Carlito" w:hAnsi="Carlito" w:cs="Carlito"/>
                <w:lang w:val="en-US"/>
              </w:rPr>
              <w:t>initiatives</w:t>
            </w:r>
            <w:r w:rsidRPr="00B75AD3">
              <w:rPr>
                <w:rFonts w:ascii="Carlito" w:eastAsia="Carlito" w:hAnsi="Carlito" w:cs="Carlito"/>
                <w:spacing w:val="-6"/>
                <w:lang w:val="en-US"/>
              </w:rPr>
              <w:t xml:space="preserve"> </w:t>
            </w:r>
            <w:r w:rsidRPr="00B75AD3">
              <w:rPr>
                <w:rFonts w:ascii="Carlito" w:eastAsia="Carlito" w:hAnsi="Carlito" w:cs="Carlito"/>
                <w:lang w:val="en-US"/>
              </w:rPr>
              <w:t>which</w:t>
            </w:r>
            <w:r w:rsidRPr="00B75AD3">
              <w:rPr>
                <w:rFonts w:ascii="Carlito" w:eastAsia="Carlito" w:hAnsi="Carlito" w:cs="Carlito"/>
                <w:spacing w:val="-7"/>
                <w:lang w:val="en-US"/>
              </w:rPr>
              <w:t xml:space="preserve"> </w:t>
            </w:r>
            <w:r w:rsidRPr="00B75AD3">
              <w:rPr>
                <w:rFonts w:ascii="Carlito" w:eastAsia="Carlito" w:hAnsi="Carlito" w:cs="Carlito"/>
                <w:lang w:val="en-US"/>
              </w:rPr>
              <w:t>enable</w:t>
            </w:r>
            <w:r w:rsidRPr="00B75AD3">
              <w:rPr>
                <w:rFonts w:ascii="Carlito" w:eastAsia="Carlito" w:hAnsi="Carlito" w:cs="Carlito"/>
                <w:spacing w:val="-5"/>
                <w:lang w:val="en-US"/>
              </w:rPr>
              <w:t xml:space="preserve"> </w:t>
            </w:r>
            <w:r w:rsidRPr="00B75AD3">
              <w:rPr>
                <w:rFonts w:ascii="Carlito" w:eastAsia="Carlito" w:hAnsi="Carlito" w:cs="Carlito"/>
                <w:lang w:val="en-US"/>
              </w:rPr>
              <w:t>local</w:t>
            </w:r>
            <w:r w:rsidRPr="00B75AD3">
              <w:rPr>
                <w:rFonts w:ascii="Carlito" w:eastAsia="Carlito" w:hAnsi="Carlito" w:cs="Carlito"/>
                <w:spacing w:val="-5"/>
                <w:lang w:val="en-US"/>
              </w:rPr>
              <w:t xml:space="preserve"> </w:t>
            </w:r>
            <w:r w:rsidRPr="00B75AD3">
              <w:rPr>
                <w:rFonts w:ascii="Carlito" w:eastAsia="Carlito" w:hAnsi="Carlito" w:cs="Carlito"/>
                <w:spacing w:val="-2"/>
                <w:lang w:val="en-US"/>
              </w:rPr>
              <w:t>delivery</w:t>
            </w:r>
          </w:p>
        </w:tc>
      </w:tr>
      <w:tr w:rsidR="00B75AD3" w:rsidRPr="00B75AD3" w14:paraId="520CEF9C" w14:textId="77777777" w:rsidTr="00EA32D6">
        <w:trPr>
          <w:trHeight w:val="1072"/>
        </w:trPr>
        <w:tc>
          <w:tcPr>
            <w:tcW w:w="1589" w:type="dxa"/>
          </w:tcPr>
          <w:p w14:paraId="05D858BE" w14:textId="77777777" w:rsidR="00B75AD3" w:rsidRPr="00B75AD3" w:rsidRDefault="00B75AD3" w:rsidP="00EA32D6">
            <w:pPr>
              <w:widowControl w:val="0"/>
              <w:autoSpaceDE w:val="0"/>
              <w:autoSpaceDN w:val="0"/>
              <w:spacing w:after="0" w:line="240" w:lineRule="auto"/>
              <w:ind w:right="276"/>
              <w:rPr>
                <w:rFonts w:ascii="Carlito" w:eastAsia="Carlito" w:hAnsi="Carlito" w:cs="Carlito"/>
                <w:b/>
                <w:lang w:val="en-US"/>
              </w:rPr>
            </w:pPr>
            <w:r w:rsidRPr="00B75AD3">
              <w:rPr>
                <w:rFonts w:ascii="Carlito" w:eastAsia="Carlito" w:hAnsi="Carlito" w:cs="Carlito"/>
                <w:b/>
                <w:lang w:val="en-US"/>
              </w:rPr>
              <w:t>Long Term Beyond</w:t>
            </w:r>
            <w:r w:rsidRPr="00B75AD3">
              <w:rPr>
                <w:rFonts w:ascii="Carlito" w:eastAsia="Carlito" w:hAnsi="Carlito" w:cs="Carlito"/>
                <w:b/>
                <w:spacing w:val="-13"/>
                <w:lang w:val="en-US"/>
              </w:rPr>
              <w:t xml:space="preserve"> </w:t>
            </w:r>
            <w:r w:rsidRPr="00B75AD3">
              <w:rPr>
                <w:rFonts w:ascii="Carlito" w:eastAsia="Carlito" w:hAnsi="Carlito" w:cs="Carlito"/>
                <w:b/>
                <w:lang w:val="en-US"/>
              </w:rPr>
              <w:t>2028</w:t>
            </w:r>
          </w:p>
        </w:tc>
        <w:tc>
          <w:tcPr>
            <w:tcW w:w="6309" w:type="dxa"/>
            <w:shd w:val="clear" w:color="auto" w:fill="E2EFD9" w:themeFill="accent6" w:themeFillTint="33"/>
          </w:tcPr>
          <w:p w14:paraId="57D111D7" w14:textId="77777777" w:rsidR="00B75AD3" w:rsidRPr="00B75AD3" w:rsidRDefault="00B75AD3" w:rsidP="00EA32D6">
            <w:pPr>
              <w:widowControl w:val="0"/>
              <w:autoSpaceDE w:val="0"/>
              <w:autoSpaceDN w:val="0"/>
              <w:spacing w:after="0" w:line="240" w:lineRule="auto"/>
              <w:rPr>
                <w:rFonts w:ascii="Carlito" w:eastAsia="Carlito" w:hAnsi="Carlito" w:cs="Carlito"/>
                <w:lang w:val="en-US"/>
              </w:rPr>
            </w:pPr>
            <w:r w:rsidRPr="00B75AD3">
              <w:rPr>
                <w:rFonts w:ascii="Carlito" w:eastAsia="Carlito" w:hAnsi="Carlito" w:cs="Carlito"/>
                <w:lang w:val="en-US"/>
              </w:rPr>
              <w:t xml:space="preserve">1.4 </w:t>
            </w:r>
            <w:r w:rsidRPr="00B75AD3">
              <w:rPr>
                <w:rFonts w:ascii="Carlito" w:eastAsia="Carlito" w:hAnsi="Carlito" w:cs="Carlito"/>
                <w:b/>
                <w:lang w:val="en-US"/>
              </w:rPr>
              <w:t xml:space="preserve">Climate Adaptation Delivery Continuation Plan </w:t>
            </w:r>
            <w:r w:rsidRPr="00B75AD3">
              <w:rPr>
                <w:rFonts w:ascii="Carlito" w:eastAsia="Carlito" w:hAnsi="Carlito" w:cs="Carlito"/>
                <w:lang w:val="en-US"/>
              </w:rPr>
              <w:t>based on short/medium term performance evaluation that informs the next wellbeing</w:t>
            </w:r>
            <w:r w:rsidRPr="00B75AD3">
              <w:rPr>
                <w:rFonts w:ascii="Carlito" w:eastAsia="Carlito" w:hAnsi="Carlito" w:cs="Carlito"/>
                <w:spacing w:val="-6"/>
                <w:lang w:val="en-US"/>
              </w:rPr>
              <w:t xml:space="preserve"> </w:t>
            </w:r>
            <w:r w:rsidRPr="00B75AD3">
              <w:rPr>
                <w:rFonts w:ascii="Carlito" w:eastAsia="Carlito" w:hAnsi="Carlito" w:cs="Carlito"/>
                <w:lang w:val="en-US"/>
              </w:rPr>
              <w:t>assessment</w:t>
            </w:r>
            <w:r w:rsidRPr="00B75AD3">
              <w:rPr>
                <w:rFonts w:ascii="Carlito" w:eastAsia="Carlito" w:hAnsi="Carlito" w:cs="Carlito"/>
                <w:spacing w:val="-8"/>
                <w:lang w:val="en-US"/>
              </w:rPr>
              <w:t xml:space="preserve"> </w:t>
            </w:r>
            <w:r w:rsidRPr="00B75AD3">
              <w:rPr>
                <w:rFonts w:ascii="Carlito" w:eastAsia="Carlito" w:hAnsi="Carlito" w:cs="Carlito"/>
                <w:lang w:val="en-US"/>
              </w:rPr>
              <w:t>and</w:t>
            </w:r>
            <w:r w:rsidRPr="00B75AD3">
              <w:rPr>
                <w:rFonts w:ascii="Carlito" w:eastAsia="Carlito" w:hAnsi="Carlito" w:cs="Carlito"/>
                <w:spacing w:val="-7"/>
                <w:lang w:val="en-US"/>
              </w:rPr>
              <w:t xml:space="preserve"> </w:t>
            </w:r>
            <w:r w:rsidRPr="00B75AD3">
              <w:rPr>
                <w:rFonts w:ascii="Carlito" w:eastAsia="Carlito" w:hAnsi="Carlito" w:cs="Carlito"/>
                <w:lang w:val="en-US"/>
              </w:rPr>
              <w:t>incorporates</w:t>
            </w:r>
            <w:r w:rsidRPr="00B75AD3">
              <w:rPr>
                <w:rFonts w:ascii="Carlito" w:eastAsia="Carlito" w:hAnsi="Carlito" w:cs="Carlito"/>
                <w:spacing w:val="-5"/>
                <w:lang w:val="en-US"/>
              </w:rPr>
              <w:t xml:space="preserve"> </w:t>
            </w:r>
            <w:r w:rsidRPr="00B75AD3">
              <w:rPr>
                <w:rFonts w:ascii="Carlito" w:eastAsia="Carlito" w:hAnsi="Carlito" w:cs="Carlito"/>
                <w:lang w:val="en-US"/>
              </w:rPr>
              <w:t>new</w:t>
            </w:r>
            <w:r w:rsidRPr="00B75AD3">
              <w:rPr>
                <w:rFonts w:ascii="Carlito" w:eastAsia="Carlito" w:hAnsi="Carlito" w:cs="Carlito"/>
                <w:spacing w:val="-7"/>
                <w:lang w:val="en-US"/>
              </w:rPr>
              <w:t xml:space="preserve"> </w:t>
            </w:r>
            <w:r w:rsidRPr="00B75AD3">
              <w:rPr>
                <w:rFonts w:ascii="Carlito" w:eastAsia="Carlito" w:hAnsi="Carlito" w:cs="Carlito"/>
                <w:lang w:val="en-US"/>
              </w:rPr>
              <w:t>emerging</w:t>
            </w:r>
            <w:r w:rsidRPr="00B75AD3">
              <w:rPr>
                <w:rFonts w:ascii="Carlito" w:eastAsia="Carlito" w:hAnsi="Carlito" w:cs="Carlito"/>
                <w:spacing w:val="-8"/>
                <w:lang w:val="en-US"/>
              </w:rPr>
              <w:t xml:space="preserve"> </w:t>
            </w:r>
            <w:r w:rsidRPr="00B75AD3">
              <w:rPr>
                <w:rFonts w:ascii="Carlito" w:eastAsia="Carlito" w:hAnsi="Carlito" w:cs="Carlito"/>
                <w:lang w:val="en-US"/>
              </w:rPr>
              <w:t>evidence</w:t>
            </w:r>
            <w:r w:rsidRPr="00B75AD3">
              <w:rPr>
                <w:rFonts w:ascii="Carlito" w:eastAsia="Carlito" w:hAnsi="Carlito" w:cs="Carlito"/>
                <w:spacing w:val="-4"/>
                <w:lang w:val="en-US"/>
              </w:rPr>
              <w:t xml:space="preserve"> </w:t>
            </w:r>
            <w:r w:rsidRPr="00B75AD3">
              <w:rPr>
                <w:rFonts w:ascii="Carlito" w:eastAsia="Carlito" w:hAnsi="Carlito" w:cs="Carlito"/>
                <w:lang w:val="en-US"/>
              </w:rPr>
              <w:t>and</w:t>
            </w:r>
          </w:p>
          <w:p w14:paraId="0AA65461" w14:textId="77777777" w:rsidR="00B75AD3" w:rsidRPr="00B75AD3" w:rsidRDefault="00B75AD3" w:rsidP="00EA32D6">
            <w:pPr>
              <w:widowControl w:val="0"/>
              <w:autoSpaceDE w:val="0"/>
              <w:autoSpaceDN w:val="0"/>
              <w:spacing w:after="0" w:line="248" w:lineRule="exact"/>
              <w:rPr>
                <w:rFonts w:ascii="Carlito" w:eastAsia="Carlito" w:hAnsi="Carlito" w:cs="Carlito"/>
                <w:lang w:val="en-US"/>
              </w:rPr>
            </w:pPr>
            <w:r w:rsidRPr="00B75AD3">
              <w:rPr>
                <w:rFonts w:ascii="Carlito" w:eastAsia="Carlito" w:hAnsi="Carlito" w:cs="Carlito"/>
                <w:lang w:val="en-US"/>
              </w:rPr>
              <w:t>changing</w:t>
            </w:r>
            <w:r w:rsidRPr="00B75AD3">
              <w:rPr>
                <w:rFonts w:ascii="Carlito" w:eastAsia="Carlito" w:hAnsi="Carlito" w:cs="Carlito"/>
                <w:spacing w:val="-7"/>
                <w:lang w:val="en-US"/>
              </w:rPr>
              <w:t xml:space="preserve"> </w:t>
            </w:r>
            <w:r w:rsidRPr="00B75AD3">
              <w:rPr>
                <w:rFonts w:ascii="Carlito" w:eastAsia="Carlito" w:hAnsi="Carlito" w:cs="Carlito"/>
                <w:spacing w:val="-2"/>
                <w:lang w:val="en-US"/>
              </w:rPr>
              <w:t>trends</w:t>
            </w:r>
          </w:p>
        </w:tc>
        <w:tc>
          <w:tcPr>
            <w:tcW w:w="7699" w:type="dxa"/>
            <w:shd w:val="clear" w:color="auto" w:fill="E2EFD9" w:themeFill="accent6" w:themeFillTint="33"/>
          </w:tcPr>
          <w:p w14:paraId="29FFB69A" w14:textId="77777777" w:rsidR="00B75AD3" w:rsidRPr="00B75AD3" w:rsidRDefault="00B75AD3" w:rsidP="00EA32D6">
            <w:pPr>
              <w:widowControl w:val="0"/>
              <w:autoSpaceDE w:val="0"/>
              <w:autoSpaceDN w:val="0"/>
              <w:spacing w:after="0" w:line="240" w:lineRule="auto"/>
              <w:rPr>
                <w:rFonts w:ascii="Times New Roman" w:eastAsia="Carlito" w:hAnsi="Carlito" w:cs="Carlito"/>
                <w:lang w:val="en-US"/>
              </w:rPr>
            </w:pPr>
          </w:p>
        </w:tc>
      </w:tr>
      <w:tr w:rsidR="00B75AD3" w:rsidRPr="00B75AD3" w14:paraId="2451ABCE" w14:textId="77777777" w:rsidTr="00EA32D6">
        <w:trPr>
          <w:trHeight w:val="268"/>
        </w:trPr>
        <w:tc>
          <w:tcPr>
            <w:tcW w:w="15597" w:type="dxa"/>
            <w:gridSpan w:val="3"/>
            <w:shd w:val="clear" w:color="auto" w:fill="8EAADB" w:themeFill="accent1" w:themeFillTint="99"/>
          </w:tcPr>
          <w:p w14:paraId="55512051" w14:textId="77777777" w:rsidR="00B75AD3" w:rsidRPr="00B75AD3" w:rsidRDefault="00B75AD3" w:rsidP="00B75AD3">
            <w:pPr>
              <w:widowControl w:val="0"/>
              <w:tabs>
                <w:tab w:val="left" w:pos="4908"/>
              </w:tabs>
              <w:autoSpaceDE w:val="0"/>
              <w:autoSpaceDN w:val="0"/>
              <w:spacing w:after="0" w:line="248" w:lineRule="exact"/>
              <w:rPr>
                <w:rFonts w:ascii="Carlito" w:eastAsia="Carlito" w:hAnsi="Carlito" w:cs="Carlito"/>
                <w:b/>
                <w:i/>
                <w:lang w:val="en-US"/>
              </w:rPr>
            </w:pPr>
            <w:r w:rsidRPr="00B75AD3">
              <w:rPr>
                <w:rFonts w:ascii="Carlito" w:eastAsia="Carlito" w:hAnsi="Carlito" w:cs="Carlito"/>
                <w:b/>
                <w:lang w:val="en-US"/>
              </w:rPr>
              <w:t>What</w:t>
            </w:r>
            <w:r w:rsidRPr="00B75AD3">
              <w:rPr>
                <w:rFonts w:ascii="Carlito" w:eastAsia="Carlito" w:hAnsi="Carlito" w:cs="Carlito"/>
                <w:b/>
                <w:spacing w:val="-6"/>
                <w:lang w:val="en-US"/>
              </w:rPr>
              <w:t xml:space="preserve"> </w:t>
            </w:r>
            <w:r w:rsidRPr="00B75AD3">
              <w:rPr>
                <w:rFonts w:ascii="Carlito" w:eastAsia="Carlito" w:hAnsi="Carlito" w:cs="Carlito"/>
                <w:b/>
                <w:lang w:val="en-US"/>
              </w:rPr>
              <w:t>resources</w:t>
            </w:r>
            <w:r w:rsidRPr="00B75AD3">
              <w:rPr>
                <w:rFonts w:ascii="Carlito" w:eastAsia="Carlito" w:hAnsi="Carlito" w:cs="Carlito"/>
                <w:b/>
                <w:spacing w:val="-1"/>
                <w:lang w:val="en-US"/>
              </w:rPr>
              <w:t xml:space="preserve"> </w:t>
            </w:r>
            <w:r w:rsidRPr="00B75AD3">
              <w:rPr>
                <w:rFonts w:ascii="Carlito" w:eastAsia="Carlito" w:hAnsi="Carlito" w:cs="Carlito"/>
                <w:b/>
                <w:lang w:val="en-US"/>
              </w:rPr>
              <w:t>do</w:t>
            </w:r>
            <w:r w:rsidRPr="00B75AD3">
              <w:rPr>
                <w:rFonts w:ascii="Carlito" w:eastAsia="Carlito" w:hAnsi="Carlito" w:cs="Carlito"/>
                <w:b/>
                <w:spacing w:val="-4"/>
                <w:lang w:val="en-US"/>
              </w:rPr>
              <w:t xml:space="preserve"> </w:t>
            </w:r>
            <w:r w:rsidRPr="00B75AD3">
              <w:rPr>
                <w:rFonts w:ascii="Carlito" w:eastAsia="Carlito" w:hAnsi="Carlito" w:cs="Carlito"/>
                <w:b/>
                <w:lang w:val="en-US"/>
              </w:rPr>
              <w:t>we</w:t>
            </w:r>
            <w:r w:rsidRPr="00B75AD3">
              <w:rPr>
                <w:rFonts w:ascii="Carlito" w:eastAsia="Carlito" w:hAnsi="Carlito" w:cs="Carlito"/>
                <w:b/>
                <w:spacing w:val="-4"/>
                <w:lang w:val="en-US"/>
              </w:rPr>
              <w:t xml:space="preserve"> </w:t>
            </w:r>
            <w:r w:rsidRPr="00B75AD3">
              <w:rPr>
                <w:rFonts w:ascii="Carlito" w:eastAsia="Carlito" w:hAnsi="Carlito" w:cs="Carlito"/>
                <w:b/>
                <w:lang w:val="en-US"/>
              </w:rPr>
              <w:t>need</w:t>
            </w:r>
            <w:r w:rsidRPr="00B75AD3">
              <w:rPr>
                <w:rFonts w:ascii="Carlito" w:eastAsia="Carlito" w:hAnsi="Carlito" w:cs="Carlito"/>
                <w:b/>
                <w:spacing w:val="-4"/>
                <w:lang w:val="en-US"/>
              </w:rPr>
              <w:t xml:space="preserve"> </w:t>
            </w:r>
            <w:r w:rsidRPr="00B75AD3">
              <w:rPr>
                <w:rFonts w:ascii="Carlito" w:eastAsia="Carlito" w:hAnsi="Carlito" w:cs="Carlito"/>
                <w:b/>
                <w:lang w:val="en-US"/>
              </w:rPr>
              <w:t>and</w:t>
            </w:r>
            <w:r w:rsidRPr="00B75AD3">
              <w:rPr>
                <w:rFonts w:ascii="Carlito" w:eastAsia="Carlito" w:hAnsi="Carlito" w:cs="Carlito"/>
                <w:b/>
                <w:spacing w:val="-4"/>
                <w:lang w:val="en-US"/>
              </w:rPr>
              <w:t xml:space="preserve"> </w:t>
            </w:r>
            <w:r w:rsidRPr="00B75AD3">
              <w:rPr>
                <w:rFonts w:ascii="Carlito" w:eastAsia="Carlito" w:hAnsi="Carlito" w:cs="Carlito"/>
                <w:b/>
                <w:lang w:val="en-US"/>
              </w:rPr>
              <w:t>have?</w:t>
            </w:r>
            <w:r w:rsidRPr="00B75AD3">
              <w:rPr>
                <w:rFonts w:ascii="Carlito" w:eastAsia="Carlito" w:hAnsi="Carlito" w:cs="Carlito"/>
                <w:b/>
                <w:spacing w:val="-3"/>
                <w:lang w:val="en-US"/>
              </w:rPr>
              <w:t xml:space="preserve"> </w:t>
            </w:r>
            <w:r w:rsidRPr="00B75AD3">
              <w:rPr>
                <w:rFonts w:ascii="Carlito" w:eastAsia="Carlito" w:hAnsi="Carlito" w:cs="Carlito"/>
                <w:b/>
                <w:spacing w:val="-2"/>
                <w:lang w:val="en-US"/>
              </w:rPr>
              <w:t>(Inputs)</w:t>
            </w:r>
            <w:r w:rsidRPr="00B75AD3">
              <w:rPr>
                <w:rFonts w:ascii="Carlito" w:eastAsia="Carlito" w:hAnsi="Carlito" w:cs="Carlito"/>
                <w:b/>
                <w:lang w:val="en-US"/>
              </w:rPr>
              <w:tab/>
            </w:r>
            <w:r w:rsidRPr="00B75AD3">
              <w:rPr>
                <w:rFonts w:ascii="Carlito" w:eastAsia="Carlito" w:hAnsi="Carlito" w:cs="Carlito"/>
                <w:b/>
                <w:i/>
                <w:lang w:val="en-US"/>
              </w:rPr>
              <w:t>This</w:t>
            </w:r>
            <w:r w:rsidRPr="00B75AD3">
              <w:rPr>
                <w:rFonts w:ascii="Carlito" w:eastAsia="Carlito" w:hAnsi="Carlito" w:cs="Carlito"/>
                <w:b/>
                <w:i/>
                <w:spacing w:val="-7"/>
                <w:lang w:val="en-US"/>
              </w:rPr>
              <w:t xml:space="preserve"> </w:t>
            </w:r>
            <w:r w:rsidRPr="00B75AD3">
              <w:rPr>
                <w:rFonts w:ascii="Carlito" w:eastAsia="Carlito" w:hAnsi="Carlito" w:cs="Carlito"/>
                <w:b/>
                <w:i/>
                <w:lang w:val="en-US"/>
              </w:rPr>
              <w:t>is</w:t>
            </w:r>
            <w:r w:rsidRPr="00B75AD3">
              <w:rPr>
                <w:rFonts w:ascii="Carlito" w:eastAsia="Carlito" w:hAnsi="Carlito" w:cs="Carlito"/>
                <w:b/>
                <w:i/>
                <w:spacing w:val="-6"/>
                <w:lang w:val="en-US"/>
              </w:rPr>
              <w:t xml:space="preserve"> </w:t>
            </w:r>
            <w:r w:rsidRPr="00B75AD3">
              <w:rPr>
                <w:rFonts w:ascii="Carlito" w:eastAsia="Carlito" w:hAnsi="Carlito" w:cs="Carlito"/>
                <w:b/>
                <w:i/>
                <w:lang w:val="en-US"/>
              </w:rPr>
              <w:t>illustrative</w:t>
            </w:r>
            <w:r w:rsidRPr="00B75AD3">
              <w:rPr>
                <w:rFonts w:ascii="Carlito" w:eastAsia="Carlito" w:hAnsi="Carlito" w:cs="Carlito"/>
                <w:b/>
                <w:i/>
                <w:spacing w:val="-7"/>
                <w:lang w:val="en-US"/>
              </w:rPr>
              <w:t xml:space="preserve"> </w:t>
            </w:r>
            <w:r w:rsidRPr="00B75AD3">
              <w:rPr>
                <w:rFonts w:ascii="Carlito" w:eastAsia="Carlito" w:hAnsi="Carlito" w:cs="Carlito"/>
                <w:b/>
                <w:i/>
                <w:lang w:val="en-US"/>
              </w:rPr>
              <w:t>and</w:t>
            </w:r>
            <w:r w:rsidRPr="00B75AD3">
              <w:rPr>
                <w:rFonts w:ascii="Carlito" w:eastAsia="Carlito" w:hAnsi="Carlito" w:cs="Carlito"/>
                <w:b/>
                <w:i/>
                <w:spacing w:val="-6"/>
                <w:lang w:val="en-US"/>
              </w:rPr>
              <w:t xml:space="preserve"> </w:t>
            </w:r>
            <w:r w:rsidRPr="00B75AD3">
              <w:rPr>
                <w:rFonts w:ascii="Carlito" w:eastAsia="Carlito" w:hAnsi="Carlito" w:cs="Carlito"/>
                <w:b/>
                <w:i/>
                <w:lang w:val="en-US"/>
              </w:rPr>
              <w:t>will</w:t>
            </w:r>
            <w:r w:rsidRPr="00B75AD3">
              <w:rPr>
                <w:rFonts w:ascii="Carlito" w:eastAsia="Carlito" w:hAnsi="Carlito" w:cs="Carlito"/>
                <w:b/>
                <w:i/>
                <w:spacing w:val="-8"/>
                <w:lang w:val="en-US"/>
              </w:rPr>
              <w:t xml:space="preserve"> </w:t>
            </w:r>
            <w:r w:rsidRPr="00B75AD3">
              <w:rPr>
                <w:rFonts w:ascii="Carlito" w:eastAsia="Carlito" w:hAnsi="Carlito" w:cs="Carlito"/>
                <w:b/>
                <w:i/>
                <w:lang w:val="en-US"/>
              </w:rPr>
              <w:t>be</w:t>
            </w:r>
            <w:r w:rsidRPr="00B75AD3">
              <w:rPr>
                <w:rFonts w:ascii="Carlito" w:eastAsia="Carlito" w:hAnsi="Carlito" w:cs="Carlito"/>
                <w:b/>
                <w:i/>
                <w:spacing w:val="-4"/>
                <w:lang w:val="en-US"/>
              </w:rPr>
              <w:t xml:space="preserve"> </w:t>
            </w:r>
            <w:r w:rsidRPr="00B75AD3">
              <w:rPr>
                <w:rFonts w:ascii="Carlito" w:eastAsia="Carlito" w:hAnsi="Carlito" w:cs="Carlito"/>
                <w:b/>
                <w:i/>
                <w:lang w:val="en-US"/>
              </w:rPr>
              <w:t>fully</w:t>
            </w:r>
            <w:r w:rsidRPr="00B75AD3">
              <w:rPr>
                <w:rFonts w:ascii="Carlito" w:eastAsia="Carlito" w:hAnsi="Carlito" w:cs="Carlito"/>
                <w:b/>
                <w:i/>
                <w:spacing w:val="-8"/>
                <w:lang w:val="en-US"/>
              </w:rPr>
              <w:t xml:space="preserve"> </w:t>
            </w:r>
            <w:r w:rsidRPr="00B75AD3">
              <w:rPr>
                <w:rFonts w:ascii="Carlito" w:eastAsia="Carlito" w:hAnsi="Carlito" w:cs="Carlito"/>
                <w:b/>
                <w:i/>
                <w:lang w:val="en-US"/>
              </w:rPr>
              <w:t>developed</w:t>
            </w:r>
            <w:r w:rsidRPr="00B75AD3">
              <w:rPr>
                <w:rFonts w:ascii="Carlito" w:eastAsia="Carlito" w:hAnsi="Carlito" w:cs="Carlito"/>
                <w:b/>
                <w:i/>
                <w:spacing w:val="-3"/>
                <w:lang w:val="en-US"/>
              </w:rPr>
              <w:t xml:space="preserve"> </w:t>
            </w:r>
            <w:r w:rsidRPr="00B75AD3">
              <w:rPr>
                <w:rFonts w:ascii="Carlito" w:eastAsia="Carlito" w:hAnsi="Carlito" w:cs="Carlito"/>
                <w:b/>
                <w:i/>
                <w:lang w:val="en-US"/>
              </w:rPr>
              <w:t>in</w:t>
            </w:r>
            <w:r w:rsidRPr="00B75AD3">
              <w:rPr>
                <w:rFonts w:ascii="Carlito" w:eastAsia="Carlito" w:hAnsi="Carlito" w:cs="Carlito"/>
                <w:b/>
                <w:i/>
                <w:spacing w:val="-4"/>
                <w:lang w:val="en-US"/>
              </w:rPr>
              <w:t xml:space="preserve"> </w:t>
            </w:r>
            <w:r w:rsidRPr="00B75AD3">
              <w:rPr>
                <w:rFonts w:ascii="Carlito" w:eastAsia="Carlito" w:hAnsi="Carlito" w:cs="Carlito"/>
                <w:b/>
                <w:i/>
                <w:lang w:val="en-US"/>
              </w:rPr>
              <w:t>collaboration</w:t>
            </w:r>
            <w:r w:rsidRPr="00B75AD3">
              <w:rPr>
                <w:rFonts w:ascii="Carlito" w:eastAsia="Carlito" w:hAnsi="Carlito" w:cs="Carlito"/>
                <w:b/>
                <w:i/>
                <w:spacing w:val="-5"/>
                <w:lang w:val="en-US"/>
              </w:rPr>
              <w:t xml:space="preserve"> </w:t>
            </w:r>
            <w:r w:rsidRPr="00B75AD3">
              <w:rPr>
                <w:rFonts w:ascii="Carlito" w:eastAsia="Carlito" w:hAnsi="Carlito" w:cs="Carlito"/>
                <w:b/>
                <w:i/>
                <w:lang w:val="en-US"/>
              </w:rPr>
              <w:t>with</w:t>
            </w:r>
            <w:r w:rsidRPr="00B75AD3">
              <w:rPr>
                <w:rFonts w:ascii="Carlito" w:eastAsia="Carlito" w:hAnsi="Carlito" w:cs="Carlito"/>
                <w:b/>
                <w:i/>
                <w:spacing w:val="-5"/>
                <w:lang w:val="en-US"/>
              </w:rPr>
              <w:t xml:space="preserve"> </w:t>
            </w:r>
            <w:r w:rsidRPr="00B75AD3">
              <w:rPr>
                <w:rFonts w:ascii="Carlito" w:eastAsia="Carlito" w:hAnsi="Carlito" w:cs="Carlito"/>
                <w:b/>
                <w:i/>
                <w:spacing w:val="-2"/>
                <w:lang w:val="en-US"/>
              </w:rPr>
              <w:t>partners.</w:t>
            </w:r>
          </w:p>
        </w:tc>
      </w:tr>
      <w:tr w:rsidR="00B75AD3" w:rsidRPr="00B75AD3" w14:paraId="7A38334E" w14:textId="77777777" w:rsidTr="00B75AD3">
        <w:trPr>
          <w:trHeight w:val="3232"/>
        </w:trPr>
        <w:tc>
          <w:tcPr>
            <w:tcW w:w="7898" w:type="dxa"/>
            <w:gridSpan w:val="2"/>
          </w:tcPr>
          <w:p w14:paraId="6C38B249" w14:textId="77777777" w:rsidR="00B75AD3" w:rsidRPr="00B75AD3" w:rsidRDefault="00B75AD3" w:rsidP="00B75AD3">
            <w:pPr>
              <w:widowControl w:val="0"/>
              <w:autoSpaceDE w:val="0"/>
              <w:autoSpaceDN w:val="0"/>
              <w:spacing w:before="14" w:after="0" w:line="240" w:lineRule="auto"/>
              <w:rPr>
                <w:rFonts w:ascii="Arial" w:eastAsia="Carlito" w:hAnsi="Carlito" w:cs="Carlito"/>
                <w:i/>
                <w:lang w:val="en-US"/>
              </w:rPr>
            </w:pPr>
          </w:p>
          <w:p w14:paraId="561C7A0D" w14:textId="77777777" w:rsidR="00B75AD3" w:rsidRPr="00B75AD3" w:rsidRDefault="00B75AD3" w:rsidP="00B75AD3">
            <w:pPr>
              <w:widowControl w:val="0"/>
              <w:autoSpaceDE w:val="0"/>
              <w:autoSpaceDN w:val="0"/>
              <w:spacing w:before="1" w:after="0" w:line="240" w:lineRule="auto"/>
              <w:rPr>
                <w:rFonts w:ascii="Carlito" w:eastAsia="Carlito" w:hAnsi="Carlito" w:cs="Carlito"/>
                <w:lang w:val="en-US"/>
              </w:rPr>
            </w:pPr>
            <w:r w:rsidRPr="00B75AD3">
              <w:rPr>
                <w:rFonts w:ascii="Carlito" w:eastAsia="Carlito" w:hAnsi="Carlito" w:cs="Carlito"/>
                <w:b/>
                <w:lang w:val="en-US"/>
              </w:rPr>
              <w:t>Officers</w:t>
            </w:r>
            <w:r w:rsidRPr="00B75AD3">
              <w:rPr>
                <w:rFonts w:ascii="Carlito" w:eastAsia="Carlito" w:hAnsi="Carlito" w:cs="Carlito"/>
                <w:lang w:val="en-US"/>
              </w:rPr>
              <w:t>:</w:t>
            </w:r>
            <w:r w:rsidRPr="00B75AD3">
              <w:rPr>
                <w:rFonts w:ascii="Carlito" w:eastAsia="Carlito" w:hAnsi="Carlito" w:cs="Carlito"/>
                <w:spacing w:val="-3"/>
                <w:lang w:val="en-US"/>
              </w:rPr>
              <w:t xml:space="preserve"> </w:t>
            </w:r>
            <w:r w:rsidRPr="00B75AD3">
              <w:rPr>
                <w:rFonts w:ascii="Carlito" w:eastAsia="Carlito" w:hAnsi="Carlito" w:cs="Carlito"/>
                <w:lang w:val="en-US"/>
              </w:rPr>
              <w:t>e.g.</w:t>
            </w:r>
            <w:r w:rsidRPr="00B75AD3">
              <w:rPr>
                <w:rFonts w:ascii="Carlito" w:eastAsia="Carlito" w:hAnsi="Carlito" w:cs="Carlito"/>
                <w:spacing w:val="-2"/>
                <w:lang w:val="en-US"/>
              </w:rPr>
              <w:t xml:space="preserve"> </w:t>
            </w:r>
            <w:r w:rsidRPr="00B75AD3">
              <w:rPr>
                <w:rFonts w:ascii="Carlito" w:eastAsia="Carlito" w:hAnsi="Carlito" w:cs="Carlito"/>
                <w:lang w:val="en-US"/>
              </w:rPr>
              <w:t>NRW</w:t>
            </w:r>
            <w:r w:rsidRPr="00B75AD3">
              <w:rPr>
                <w:rFonts w:ascii="Carlito" w:eastAsia="Carlito" w:hAnsi="Carlito" w:cs="Carlito"/>
                <w:spacing w:val="-4"/>
                <w:lang w:val="en-US"/>
              </w:rPr>
              <w:t xml:space="preserve"> </w:t>
            </w:r>
            <w:r w:rsidRPr="00B75AD3">
              <w:rPr>
                <w:rFonts w:ascii="Carlito" w:eastAsia="Carlito" w:hAnsi="Carlito" w:cs="Carlito"/>
                <w:lang w:val="en-US"/>
              </w:rPr>
              <w:t>People</w:t>
            </w:r>
            <w:r w:rsidRPr="00B75AD3">
              <w:rPr>
                <w:rFonts w:ascii="Carlito" w:eastAsia="Carlito" w:hAnsi="Carlito" w:cs="Carlito"/>
                <w:spacing w:val="-7"/>
                <w:lang w:val="en-US"/>
              </w:rPr>
              <w:t xml:space="preserve"> </w:t>
            </w:r>
            <w:r w:rsidRPr="00B75AD3">
              <w:rPr>
                <w:rFonts w:ascii="Carlito" w:eastAsia="Carlito" w:hAnsi="Carlito" w:cs="Carlito"/>
                <w:lang w:val="en-US"/>
              </w:rPr>
              <w:t>and</w:t>
            </w:r>
            <w:r w:rsidRPr="00B75AD3">
              <w:rPr>
                <w:rFonts w:ascii="Carlito" w:eastAsia="Carlito" w:hAnsi="Carlito" w:cs="Carlito"/>
                <w:spacing w:val="-3"/>
                <w:lang w:val="en-US"/>
              </w:rPr>
              <w:t xml:space="preserve"> </w:t>
            </w:r>
            <w:r w:rsidRPr="00B75AD3">
              <w:rPr>
                <w:rFonts w:ascii="Carlito" w:eastAsia="Carlito" w:hAnsi="Carlito" w:cs="Carlito"/>
                <w:lang w:val="en-US"/>
              </w:rPr>
              <w:t>Places</w:t>
            </w:r>
            <w:r w:rsidRPr="00B75AD3">
              <w:rPr>
                <w:rFonts w:ascii="Carlito" w:eastAsia="Carlito" w:hAnsi="Carlito" w:cs="Carlito"/>
                <w:spacing w:val="-5"/>
                <w:lang w:val="en-US"/>
              </w:rPr>
              <w:t xml:space="preserve"> </w:t>
            </w:r>
            <w:r w:rsidRPr="00B75AD3">
              <w:rPr>
                <w:rFonts w:ascii="Carlito" w:eastAsia="Carlito" w:hAnsi="Carlito" w:cs="Carlito"/>
                <w:lang w:val="en-US"/>
              </w:rPr>
              <w:t>Team</w:t>
            </w:r>
            <w:r w:rsidRPr="00B75AD3">
              <w:rPr>
                <w:rFonts w:ascii="Carlito" w:eastAsia="Carlito" w:hAnsi="Carlito" w:cs="Carlito"/>
                <w:spacing w:val="-4"/>
                <w:lang w:val="en-US"/>
              </w:rPr>
              <w:t xml:space="preserve"> </w:t>
            </w:r>
            <w:r w:rsidRPr="00B75AD3">
              <w:rPr>
                <w:rFonts w:ascii="Carlito" w:eastAsia="Carlito" w:hAnsi="Carlito" w:cs="Carlito"/>
                <w:lang w:val="en-US"/>
              </w:rPr>
              <w:t>Gwent and</w:t>
            </w:r>
            <w:r w:rsidRPr="00B75AD3">
              <w:rPr>
                <w:rFonts w:ascii="Carlito" w:eastAsia="Carlito" w:hAnsi="Carlito" w:cs="Carlito"/>
                <w:spacing w:val="-3"/>
                <w:lang w:val="en-US"/>
              </w:rPr>
              <w:t xml:space="preserve"> </w:t>
            </w:r>
            <w:r w:rsidRPr="00B75AD3">
              <w:rPr>
                <w:rFonts w:ascii="Carlito" w:eastAsia="Carlito" w:hAnsi="Carlito" w:cs="Carlito"/>
                <w:lang w:val="en-US"/>
              </w:rPr>
              <w:t>Climate</w:t>
            </w:r>
            <w:r w:rsidRPr="00B75AD3">
              <w:rPr>
                <w:rFonts w:ascii="Carlito" w:eastAsia="Carlito" w:hAnsi="Carlito" w:cs="Carlito"/>
                <w:spacing w:val="-2"/>
                <w:lang w:val="en-US"/>
              </w:rPr>
              <w:t xml:space="preserve"> </w:t>
            </w:r>
            <w:r w:rsidRPr="00B75AD3">
              <w:rPr>
                <w:rFonts w:ascii="Carlito" w:eastAsia="Carlito" w:hAnsi="Carlito" w:cs="Carlito"/>
                <w:lang w:val="en-US"/>
              </w:rPr>
              <w:t>and</w:t>
            </w:r>
            <w:r w:rsidRPr="00B75AD3">
              <w:rPr>
                <w:rFonts w:ascii="Carlito" w:eastAsia="Carlito" w:hAnsi="Carlito" w:cs="Carlito"/>
                <w:spacing w:val="-4"/>
                <w:lang w:val="en-US"/>
              </w:rPr>
              <w:t xml:space="preserve"> </w:t>
            </w:r>
            <w:r w:rsidRPr="00B75AD3">
              <w:rPr>
                <w:rFonts w:ascii="Carlito" w:eastAsia="Carlito" w:hAnsi="Carlito" w:cs="Carlito"/>
                <w:lang w:val="en-US"/>
              </w:rPr>
              <w:t>Decarbonisation team; LA Civil Contingencies teams and land and asset management teams; Gwent Green Grid (GGG) Regional Nature and Climate Awareness Officer</w:t>
            </w:r>
          </w:p>
          <w:p w14:paraId="1D833558" w14:textId="77777777" w:rsidR="00B75AD3" w:rsidRPr="00B75AD3" w:rsidRDefault="00B75AD3" w:rsidP="00B75AD3">
            <w:pPr>
              <w:widowControl w:val="0"/>
              <w:autoSpaceDE w:val="0"/>
              <w:autoSpaceDN w:val="0"/>
              <w:spacing w:after="0" w:line="240" w:lineRule="auto"/>
              <w:rPr>
                <w:rFonts w:ascii="Carlito" w:eastAsia="Carlito" w:hAnsi="Carlito" w:cs="Carlito"/>
                <w:lang w:val="en-US"/>
              </w:rPr>
            </w:pPr>
            <w:r w:rsidRPr="00B75AD3">
              <w:rPr>
                <w:rFonts w:ascii="Carlito" w:eastAsia="Carlito" w:hAnsi="Carlito" w:cs="Carlito"/>
                <w:b/>
                <w:lang w:val="en-US"/>
              </w:rPr>
              <w:t>Guidance</w:t>
            </w:r>
            <w:r w:rsidRPr="00B75AD3">
              <w:rPr>
                <w:rFonts w:ascii="Carlito" w:eastAsia="Carlito" w:hAnsi="Carlito" w:cs="Carlito"/>
                <w:lang w:val="en-US"/>
              </w:rPr>
              <w:t>:</w:t>
            </w:r>
            <w:r w:rsidRPr="00B75AD3">
              <w:rPr>
                <w:rFonts w:ascii="Carlito" w:eastAsia="Carlito" w:hAnsi="Carlito" w:cs="Carlito"/>
                <w:spacing w:val="-4"/>
                <w:lang w:val="en-US"/>
              </w:rPr>
              <w:t xml:space="preserve"> </w:t>
            </w:r>
            <w:r w:rsidRPr="00B75AD3">
              <w:rPr>
                <w:rFonts w:ascii="Carlito" w:eastAsia="Carlito" w:hAnsi="Carlito" w:cs="Carlito"/>
                <w:lang w:val="en-US"/>
              </w:rPr>
              <w:t>e.g.</w:t>
            </w:r>
            <w:r w:rsidRPr="00B75AD3">
              <w:rPr>
                <w:rFonts w:ascii="Carlito" w:eastAsia="Carlito" w:hAnsi="Carlito" w:cs="Carlito"/>
                <w:spacing w:val="-4"/>
                <w:lang w:val="en-US"/>
              </w:rPr>
              <w:t xml:space="preserve"> </w:t>
            </w:r>
            <w:r w:rsidRPr="00B75AD3">
              <w:rPr>
                <w:rFonts w:ascii="Carlito" w:eastAsia="Carlito" w:hAnsi="Carlito" w:cs="Carlito"/>
                <w:lang w:val="en-US"/>
              </w:rPr>
              <w:t>Climate</w:t>
            </w:r>
            <w:r w:rsidRPr="00B75AD3">
              <w:rPr>
                <w:rFonts w:ascii="Carlito" w:eastAsia="Carlito" w:hAnsi="Carlito" w:cs="Carlito"/>
                <w:spacing w:val="-5"/>
                <w:lang w:val="en-US"/>
              </w:rPr>
              <w:t xml:space="preserve"> </w:t>
            </w:r>
            <w:r w:rsidRPr="00B75AD3">
              <w:rPr>
                <w:rFonts w:ascii="Carlito" w:eastAsia="Carlito" w:hAnsi="Carlito" w:cs="Carlito"/>
                <w:lang w:val="en-US"/>
              </w:rPr>
              <w:t>Change</w:t>
            </w:r>
            <w:r w:rsidRPr="00B75AD3">
              <w:rPr>
                <w:rFonts w:ascii="Carlito" w:eastAsia="Carlito" w:hAnsi="Carlito" w:cs="Carlito"/>
                <w:spacing w:val="-4"/>
                <w:lang w:val="en-US"/>
              </w:rPr>
              <w:t xml:space="preserve"> </w:t>
            </w:r>
            <w:r w:rsidRPr="00B75AD3">
              <w:rPr>
                <w:rFonts w:ascii="Carlito" w:eastAsia="Carlito" w:hAnsi="Carlito" w:cs="Carlito"/>
                <w:lang w:val="en-US"/>
              </w:rPr>
              <w:t>Risk</w:t>
            </w:r>
            <w:r w:rsidRPr="00B75AD3">
              <w:rPr>
                <w:rFonts w:ascii="Carlito" w:eastAsia="Carlito" w:hAnsi="Carlito" w:cs="Carlito"/>
                <w:spacing w:val="-4"/>
                <w:lang w:val="en-US"/>
              </w:rPr>
              <w:t xml:space="preserve"> </w:t>
            </w:r>
            <w:r w:rsidRPr="00B75AD3">
              <w:rPr>
                <w:rFonts w:ascii="Carlito" w:eastAsia="Carlito" w:hAnsi="Carlito" w:cs="Carlito"/>
                <w:lang w:val="en-US"/>
              </w:rPr>
              <w:t>Assessment</w:t>
            </w:r>
            <w:r w:rsidRPr="00B75AD3">
              <w:rPr>
                <w:rFonts w:ascii="Carlito" w:eastAsia="Carlito" w:hAnsi="Carlito" w:cs="Carlito"/>
                <w:spacing w:val="-6"/>
                <w:lang w:val="en-US"/>
              </w:rPr>
              <w:t xml:space="preserve"> </w:t>
            </w:r>
            <w:r w:rsidRPr="00B75AD3">
              <w:rPr>
                <w:rFonts w:ascii="Carlito" w:eastAsia="Carlito" w:hAnsi="Carlito" w:cs="Carlito"/>
                <w:lang w:val="en-US"/>
              </w:rPr>
              <w:t>Framework;</w:t>
            </w:r>
            <w:r w:rsidRPr="00B75AD3">
              <w:rPr>
                <w:rFonts w:ascii="Carlito" w:eastAsia="Carlito" w:hAnsi="Carlito" w:cs="Carlito"/>
                <w:spacing w:val="-5"/>
                <w:lang w:val="en-US"/>
              </w:rPr>
              <w:t xml:space="preserve"> </w:t>
            </w:r>
            <w:r w:rsidRPr="00B75AD3">
              <w:rPr>
                <w:rFonts w:ascii="Carlito" w:eastAsia="Carlito" w:hAnsi="Carlito" w:cs="Carlito"/>
                <w:lang w:val="en-US"/>
              </w:rPr>
              <w:t>Cynnal</w:t>
            </w:r>
            <w:r w:rsidRPr="00B75AD3">
              <w:rPr>
                <w:rFonts w:ascii="Carlito" w:eastAsia="Carlito" w:hAnsi="Carlito" w:cs="Carlito"/>
                <w:spacing w:val="-4"/>
                <w:lang w:val="en-US"/>
              </w:rPr>
              <w:t xml:space="preserve"> </w:t>
            </w:r>
            <w:r w:rsidRPr="00B75AD3">
              <w:rPr>
                <w:rFonts w:ascii="Carlito" w:eastAsia="Carlito" w:hAnsi="Carlito" w:cs="Carlito"/>
                <w:lang w:val="en-US"/>
              </w:rPr>
              <w:t>Cymru</w:t>
            </w:r>
            <w:r w:rsidRPr="00B75AD3">
              <w:rPr>
                <w:rFonts w:ascii="Carlito" w:eastAsia="Carlito" w:hAnsi="Carlito" w:cs="Carlito"/>
                <w:spacing w:val="-4"/>
                <w:lang w:val="en-US"/>
              </w:rPr>
              <w:t xml:space="preserve"> </w:t>
            </w:r>
            <w:r w:rsidRPr="00B75AD3">
              <w:rPr>
                <w:rFonts w:ascii="Carlito" w:eastAsia="Carlito" w:hAnsi="Carlito" w:cs="Carlito"/>
                <w:lang w:val="en-US"/>
              </w:rPr>
              <w:t>Carbon Literacy training</w:t>
            </w:r>
          </w:p>
          <w:p w14:paraId="4DA224AB" w14:textId="77777777" w:rsidR="00B75AD3" w:rsidRPr="00B75AD3" w:rsidRDefault="00B75AD3" w:rsidP="00B75AD3">
            <w:pPr>
              <w:widowControl w:val="0"/>
              <w:autoSpaceDE w:val="0"/>
              <w:autoSpaceDN w:val="0"/>
              <w:spacing w:before="1" w:after="0" w:line="240" w:lineRule="auto"/>
              <w:rPr>
                <w:rFonts w:ascii="Carlito" w:eastAsia="Carlito" w:hAnsi="Carlito" w:cs="Carlito"/>
                <w:lang w:val="en-US"/>
              </w:rPr>
            </w:pPr>
            <w:r w:rsidRPr="00B75AD3">
              <w:rPr>
                <w:rFonts w:ascii="Carlito" w:eastAsia="Carlito" w:hAnsi="Carlito" w:cs="Carlito"/>
                <w:b/>
                <w:lang w:val="en-US"/>
              </w:rPr>
              <w:t>Groups</w:t>
            </w:r>
            <w:r w:rsidRPr="00B75AD3">
              <w:rPr>
                <w:rFonts w:ascii="Carlito" w:eastAsia="Carlito" w:hAnsi="Carlito" w:cs="Carlito"/>
                <w:lang w:val="en-US"/>
              </w:rPr>
              <w:t>:</w:t>
            </w:r>
            <w:r w:rsidRPr="00B75AD3">
              <w:rPr>
                <w:rFonts w:ascii="Carlito" w:eastAsia="Carlito" w:hAnsi="Carlito" w:cs="Carlito"/>
                <w:spacing w:val="-4"/>
                <w:lang w:val="en-US"/>
              </w:rPr>
              <w:t xml:space="preserve"> </w:t>
            </w:r>
            <w:r w:rsidRPr="00B75AD3">
              <w:rPr>
                <w:rFonts w:ascii="Carlito" w:eastAsia="Carlito" w:hAnsi="Carlito" w:cs="Carlito"/>
                <w:lang w:val="en-US"/>
              </w:rPr>
              <w:t>e.g.</w:t>
            </w:r>
            <w:r w:rsidRPr="00B75AD3">
              <w:rPr>
                <w:rFonts w:ascii="Carlito" w:eastAsia="Carlito" w:hAnsi="Carlito" w:cs="Carlito"/>
                <w:spacing w:val="-3"/>
                <w:lang w:val="en-US"/>
              </w:rPr>
              <w:t xml:space="preserve"> </w:t>
            </w:r>
            <w:r w:rsidRPr="00B75AD3">
              <w:rPr>
                <w:rFonts w:ascii="Carlito" w:eastAsia="Carlito" w:hAnsi="Carlito" w:cs="Carlito"/>
                <w:lang w:val="en-US"/>
              </w:rPr>
              <w:t>Gwent</w:t>
            </w:r>
            <w:r w:rsidRPr="00B75AD3">
              <w:rPr>
                <w:rFonts w:ascii="Carlito" w:eastAsia="Carlito" w:hAnsi="Carlito" w:cs="Carlito"/>
                <w:spacing w:val="-3"/>
                <w:lang w:val="en-US"/>
              </w:rPr>
              <w:t xml:space="preserve"> </w:t>
            </w:r>
            <w:r w:rsidRPr="00B75AD3">
              <w:rPr>
                <w:rFonts w:ascii="Carlito" w:eastAsia="Carlito" w:hAnsi="Carlito" w:cs="Carlito"/>
                <w:lang w:val="en-US"/>
              </w:rPr>
              <w:t>Climate</w:t>
            </w:r>
            <w:r w:rsidRPr="00B75AD3">
              <w:rPr>
                <w:rFonts w:ascii="Carlito" w:eastAsia="Carlito" w:hAnsi="Carlito" w:cs="Carlito"/>
                <w:spacing w:val="-3"/>
                <w:lang w:val="en-US"/>
              </w:rPr>
              <w:t xml:space="preserve"> </w:t>
            </w:r>
            <w:r w:rsidRPr="00B75AD3">
              <w:rPr>
                <w:rFonts w:ascii="Carlito" w:eastAsia="Carlito" w:hAnsi="Carlito" w:cs="Carlito"/>
                <w:lang w:val="en-US"/>
              </w:rPr>
              <w:t>Change</w:t>
            </w:r>
            <w:r w:rsidRPr="00B75AD3">
              <w:rPr>
                <w:rFonts w:ascii="Carlito" w:eastAsia="Carlito" w:hAnsi="Carlito" w:cs="Carlito"/>
                <w:spacing w:val="-3"/>
                <w:lang w:val="en-US"/>
              </w:rPr>
              <w:t xml:space="preserve"> </w:t>
            </w:r>
            <w:r w:rsidRPr="00B75AD3">
              <w:rPr>
                <w:rFonts w:ascii="Carlito" w:eastAsia="Carlito" w:hAnsi="Carlito" w:cs="Carlito"/>
                <w:lang w:val="en-US"/>
              </w:rPr>
              <w:t>Officers</w:t>
            </w:r>
            <w:r w:rsidRPr="00B75AD3">
              <w:rPr>
                <w:rFonts w:ascii="Carlito" w:eastAsia="Carlito" w:hAnsi="Carlito" w:cs="Carlito"/>
                <w:spacing w:val="-5"/>
                <w:lang w:val="en-US"/>
              </w:rPr>
              <w:t xml:space="preserve"> </w:t>
            </w:r>
            <w:r w:rsidRPr="00B75AD3">
              <w:rPr>
                <w:rFonts w:ascii="Carlito" w:eastAsia="Carlito" w:hAnsi="Carlito" w:cs="Carlito"/>
                <w:lang w:val="en-US"/>
              </w:rPr>
              <w:t>Group;</w:t>
            </w:r>
            <w:r w:rsidRPr="00B75AD3">
              <w:rPr>
                <w:rFonts w:ascii="Carlito" w:eastAsia="Carlito" w:hAnsi="Carlito" w:cs="Carlito"/>
                <w:spacing w:val="-7"/>
                <w:lang w:val="en-US"/>
              </w:rPr>
              <w:t xml:space="preserve"> </w:t>
            </w:r>
            <w:r w:rsidRPr="00B75AD3">
              <w:rPr>
                <w:rFonts w:ascii="Carlito" w:eastAsia="Carlito" w:hAnsi="Carlito" w:cs="Carlito"/>
                <w:lang w:val="en-US"/>
              </w:rPr>
              <w:t>WLGA</w:t>
            </w:r>
            <w:r w:rsidRPr="00B75AD3">
              <w:rPr>
                <w:rFonts w:ascii="Carlito" w:eastAsia="Carlito" w:hAnsi="Carlito" w:cs="Carlito"/>
                <w:spacing w:val="-4"/>
                <w:lang w:val="en-US"/>
              </w:rPr>
              <w:t xml:space="preserve"> </w:t>
            </w:r>
            <w:r w:rsidRPr="00B75AD3">
              <w:rPr>
                <w:rFonts w:ascii="Carlito" w:eastAsia="Carlito" w:hAnsi="Carlito" w:cs="Carlito"/>
                <w:lang w:val="en-US"/>
              </w:rPr>
              <w:t>Climate</w:t>
            </w:r>
            <w:r w:rsidRPr="00B75AD3">
              <w:rPr>
                <w:rFonts w:ascii="Carlito" w:eastAsia="Carlito" w:hAnsi="Carlito" w:cs="Carlito"/>
                <w:spacing w:val="-3"/>
                <w:lang w:val="en-US"/>
              </w:rPr>
              <w:t xml:space="preserve"> </w:t>
            </w:r>
            <w:r w:rsidRPr="00B75AD3">
              <w:rPr>
                <w:rFonts w:ascii="Carlito" w:eastAsia="Carlito" w:hAnsi="Carlito" w:cs="Carlito"/>
                <w:lang w:val="en-US"/>
              </w:rPr>
              <w:t>Change</w:t>
            </w:r>
            <w:r w:rsidRPr="00B75AD3">
              <w:rPr>
                <w:rFonts w:ascii="Carlito" w:eastAsia="Carlito" w:hAnsi="Carlito" w:cs="Carlito"/>
                <w:spacing w:val="-5"/>
                <w:lang w:val="en-US"/>
              </w:rPr>
              <w:t xml:space="preserve"> </w:t>
            </w:r>
            <w:r w:rsidRPr="00B75AD3">
              <w:rPr>
                <w:rFonts w:ascii="Carlito" w:eastAsia="Carlito" w:hAnsi="Carlito" w:cs="Carlito"/>
                <w:lang w:val="en-US"/>
              </w:rPr>
              <w:t>Officers Network; ABUHB Climate Change Group; Local Resilience Forum; Monmouthshire Community Climate Champions</w:t>
            </w:r>
          </w:p>
          <w:p w14:paraId="60659AB2" w14:textId="77777777" w:rsidR="00B75AD3" w:rsidRPr="00B75AD3" w:rsidRDefault="00B75AD3" w:rsidP="00B75AD3">
            <w:pPr>
              <w:widowControl w:val="0"/>
              <w:autoSpaceDE w:val="0"/>
              <w:autoSpaceDN w:val="0"/>
              <w:spacing w:before="1" w:after="0" w:line="240" w:lineRule="auto"/>
              <w:rPr>
                <w:rFonts w:ascii="Carlito" w:eastAsia="Carlito" w:hAnsi="Carlito" w:cs="Carlito"/>
                <w:lang w:val="en-US"/>
              </w:rPr>
            </w:pPr>
            <w:r w:rsidRPr="00B75AD3">
              <w:rPr>
                <w:rFonts w:ascii="Carlito" w:eastAsia="Carlito" w:hAnsi="Carlito" w:cs="Carlito"/>
                <w:b/>
                <w:lang w:val="en-US"/>
              </w:rPr>
              <w:t>Partnerships</w:t>
            </w:r>
            <w:r w:rsidRPr="00B75AD3">
              <w:rPr>
                <w:rFonts w:ascii="Carlito" w:eastAsia="Carlito" w:hAnsi="Carlito" w:cs="Carlito"/>
                <w:lang w:val="en-US"/>
              </w:rPr>
              <w:t>:</w:t>
            </w:r>
            <w:r w:rsidRPr="00B75AD3">
              <w:rPr>
                <w:rFonts w:ascii="Carlito" w:eastAsia="Carlito" w:hAnsi="Carlito" w:cs="Carlito"/>
                <w:spacing w:val="-5"/>
                <w:lang w:val="en-US"/>
              </w:rPr>
              <w:t xml:space="preserve"> </w:t>
            </w:r>
            <w:r w:rsidRPr="00B75AD3">
              <w:rPr>
                <w:rFonts w:ascii="Carlito" w:eastAsia="Carlito" w:hAnsi="Carlito" w:cs="Carlito"/>
                <w:lang w:val="en-US"/>
              </w:rPr>
              <w:t>e.g.</w:t>
            </w:r>
            <w:r w:rsidRPr="00B75AD3">
              <w:rPr>
                <w:rFonts w:ascii="Carlito" w:eastAsia="Carlito" w:hAnsi="Carlito" w:cs="Carlito"/>
                <w:spacing w:val="40"/>
                <w:lang w:val="en-US"/>
              </w:rPr>
              <w:t xml:space="preserve"> </w:t>
            </w:r>
            <w:r w:rsidRPr="00B75AD3">
              <w:rPr>
                <w:rFonts w:ascii="Carlito" w:eastAsia="Carlito" w:hAnsi="Carlito" w:cs="Carlito"/>
                <w:lang w:val="en-US"/>
              </w:rPr>
              <w:t>Gwent</w:t>
            </w:r>
            <w:r w:rsidRPr="00B75AD3">
              <w:rPr>
                <w:rFonts w:ascii="Carlito" w:eastAsia="Carlito" w:hAnsi="Carlito" w:cs="Carlito"/>
                <w:spacing w:val="-6"/>
                <w:lang w:val="en-US"/>
              </w:rPr>
              <w:t xml:space="preserve"> </w:t>
            </w:r>
            <w:r w:rsidRPr="00B75AD3">
              <w:rPr>
                <w:rFonts w:ascii="Carlito" w:eastAsia="Carlito" w:hAnsi="Carlito" w:cs="Carlito"/>
                <w:lang w:val="en-US"/>
              </w:rPr>
              <w:t>Green</w:t>
            </w:r>
            <w:r w:rsidRPr="00B75AD3">
              <w:rPr>
                <w:rFonts w:ascii="Carlito" w:eastAsia="Carlito" w:hAnsi="Carlito" w:cs="Carlito"/>
                <w:spacing w:val="-4"/>
                <w:lang w:val="en-US"/>
              </w:rPr>
              <w:t xml:space="preserve"> </w:t>
            </w:r>
            <w:r w:rsidRPr="00B75AD3">
              <w:rPr>
                <w:rFonts w:ascii="Carlito" w:eastAsia="Carlito" w:hAnsi="Carlito" w:cs="Carlito"/>
                <w:lang w:val="en-US"/>
              </w:rPr>
              <w:t>Grid;</w:t>
            </w:r>
            <w:r w:rsidRPr="00B75AD3">
              <w:rPr>
                <w:rFonts w:ascii="Carlito" w:eastAsia="Carlito" w:hAnsi="Carlito" w:cs="Carlito"/>
                <w:spacing w:val="-3"/>
                <w:lang w:val="en-US"/>
              </w:rPr>
              <w:t xml:space="preserve"> </w:t>
            </w:r>
            <w:r w:rsidRPr="00B75AD3">
              <w:rPr>
                <w:rFonts w:ascii="Carlito" w:eastAsia="Carlito" w:hAnsi="Carlito" w:cs="Carlito"/>
                <w:lang w:val="en-US"/>
              </w:rPr>
              <w:t>Southeast</w:t>
            </w:r>
            <w:r w:rsidRPr="00B75AD3">
              <w:rPr>
                <w:rFonts w:ascii="Carlito" w:eastAsia="Carlito" w:hAnsi="Carlito" w:cs="Carlito"/>
                <w:spacing w:val="-6"/>
                <w:lang w:val="en-US"/>
              </w:rPr>
              <w:t xml:space="preserve"> </w:t>
            </w:r>
            <w:r w:rsidRPr="00B75AD3">
              <w:rPr>
                <w:rFonts w:ascii="Carlito" w:eastAsia="Carlito" w:hAnsi="Carlito" w:cs="Carlito"/>
                <w:lang w:val="en-US"/>
              </w:rPr>
              <w:t>Rivers</w:t>
            </w:r>
            <w:r w:rsidRPr="00B75AD3">
              <w:rPr>
                <w:rFonts w:ascii="Carlito" w:eastAsia="Carlito" w:hAnsi="Carlito" w:cs="Carlito"/>
                <w:spacing w:val="-4"/>
                <w:lang w:val="en-US"/>
              </w:rPr>
              <w:t xml:space="preserve"> </w:t>
            </w:r>
            <w:r w:rsidRPr="00B75AD3">
              <w:rPr>
                <w:rFonts w:ascii="Carlito" w:eastAsia="Carlito" w:hAnsi="Carlito" w:cs="Carlito"/>
                <w:lang w:val="en-US"/>
              </w:rPr>
              <w:t>Partnership;</w:t>
            </w:r>
            <w:r w:rsidRPr="00B75AD3">
              <w:rPr>
                <w:rFonts w:ascii="Carlito" w:eastAsia="Carlito" w:hAnsi="Carlito" w:cs="Carlito"/>
                <w:spacing w:val="-3"/>
                <w:lang w:val="en-US"/>
              </w:rPr>
              <w:t xml:space="preserve"> </w:t>
            </w:r>
            <w:r w:rsidRPr="00B75AD3">
              <w:rPr>
                <w:rFonts w:ascii="Carlito" w:eastAsia="Carlito" w:hAnsi="Carlito" w:cs="Carlito"/>
                <w:lang w:val="en-US"/>
              </w:rPr>
              <w:t>Severn</w:t>
            </w:r>
            <w:r w:rsidRPr="00B75AD3">
              <w:rPr>
                <w:rFonts w:ascii="Carlito" w:eastAsia="Carlito" w:hAnsi="Carlito" w:cs="Carlito"/>
                <w:spacing w:val="-4"/>
                <w:lang w:val="en-US"/>
              </w:rPr>
              <w:t xml:space="preserve"> </w:t>
            </w:r>
            <w:r w:rsidRPr="00B75AD3">
              <w:rPr>
                <w:rFonts w:ascii="Carlito" w:eastAsia="Carlito" w:hAnsi="Carlito" w:cs="Carlito"/>
                <w:lang w:val="en-US"/>
              </w:rPr>
              <w:t>Estuary Coastal Partnership; Living Levels Partnership</w:t>
            </w:r>
          </w:p>
        </w:tc>
        <w:tc>
          <w:tcPr>
            <w:tcW w:w="7699" w:type="dxa"/>
          </w:tcPr>
          <w:p w14:paraId="34EC920E" w14:textId="77777777" w:rsidR="00B75AD3" w:rsidRPr="00B75AD3" w:rsidRDefault="00B75AD3" w:rsidP="00B75AD3">
            <w:pPr>
              <w:widowControl w:val="0"/>
              <w:autoSpaceDE w:val="0"/>
              <w:autoSpaceDN w:val="0"/>
              <w:spacing w:before="14" w:after="0" w:line="240" w:lineRule="auto"/>
              <w:rPr>
                <w:rFonts w:ascii="Arial" w:eastAsia="Carlito" w:hAnsi="Carlito" w:cs="Carlito"/>
                <w:i/>
                <w:lang w:val="en-US"/>
              </w:rPr>
            </w:pPr>
          </w:p>
          <w:p w14:paraId="72ABF26F" w14:textId="77777777" w:rsidR="00B75AD3" w:rsidRPr="00B75AD3" w:rsidRDefault="00B75AD3" w:rsidP="00B75AD3">
            <w:pPr>
              <w:widowControl w:val="0"/>
              <w:autoSpaceDE w:val="0"/>
              <w:autoSpaceDN w:val="0"/>
              <w:spacing w:before="1" w:after="0" w:line="240" w:lineRule="auto"/>
              <w:rPr>
                <w:rFonts w:ascii="Carlito" w:eastAsia="Carlito" w:hAnsi="Carlito" w:cs="Carlito"/>
                <w:lang w:val="en-US"/>
              </w:rPr>
            </w:pPr>
            <w:r w:rsidRPr="00B75AD3">
              <w:rPr>
                <w:rFonts w:ascii="Carlito" w:eastAsia="Carlito" w:hAnsi="Carlito" w:cs="Carlito"/>
                <w:b/>
                <w:lang w:val="en-US"/>
              </w:rPr>
              <w:t>Plans</w:t>
            </w:r>
            <w:r w:rsidRPr="00B75AD3">
              <w:rPr>
                <w:rFonts w:ascii="Carlito" w:eastAsia="Carlito" w:hAnsi="Carlito" w:cs="Carlito"/>
                <w:lang w:val="en-US"/>
              </w:rPr>
              <w:t>:</w:t>
            </w:r>
            <w:r w:rsidRPr="00B75AD3">
              <w:rPr>
                <w:rFonts w:ascii="Carlito" w:eastAsia="Carlito" w:hAnsi="Carlito" w:cs="Carlito"/>
                <w:spacing w:val="-3"/>
                <w:lang w:val="en-US"/>
              </w:rPr>
              <w:t xml:space="preserve"> </w:t>
            </w:r>
            <w:r w:rsidRPr="00B75AD3">
              <w:rPr>
                <w:rFonts w:ascii="Carlito" w:eastAsia="Carlito" w:hAnsi="Carlito" w:cs="Carlito"/>
                <w:lang w:val="en-US"/>
              </w:rPr>
              <w:t>e.g.</w:t>
            </w:r>
            <w:r w:rsidRPr="00B75AD3">
              <w:rPr>
                <w:rFonts w:ascii="Carlito" w:eastAsia="Carlito" w:hAnsi="Carlito" w:cs="Carlito"/>
                <w:spacing w:val="-2"/>
                <w:lang w:val="en-US"/>
              </w:rPr>
              <w:t xml:space="preserve"> </w:t>
            </w:r>
            <w:r w:rsidRPr="00B75AD3">
              <w:rPr>
                <w:rFonts w:ascii="Carlito" w:eastAsia="Carlito" w:hAnsi="Carlito" w:cs="Carlito"/>
                <w:lang w:val="en-US"/>
              </w:rPr>
              <w:t>NRW</w:t>
            </w:r>
            <w:r w:rsidRPr="00B75AD3">
              <w:rPr>
                <w:rFonts w:ascii="Carlito" w:eastAsia="Carlito" w:hAnsi="Carlito" w:cs="Carlito"/>
                <w:spacing w:val="-4"/>
                <w:lang w:val="en-US"/>
              </w:rPr>
              <w:t xml:space="preserve"> </w:t>
            </w:r>
            <w:r w:rsidRPr="00B75AD3">
              <w:rPr>
                <w:rFonts w:ascii="Carlito" w:eastAsia="Carlito" w:hAnsi="Carlito" w:cs="Carlito"/>
                <w:lang w:val="en-US"/>
              </w:rPr>
              <w:t>Climate</w:t>
            </w:r>
            <w:r w:rsidRPr="00B75AD3">
              <w:rPr>
                <w:rFonts w:ascii="Carlito" w:eastAsia="Carlito" w:hAnsi="Carlito" w:cs="Carlito"/>
                <w:spacing w:val="-2"/>
                <w:lang w:val="en-US"/>
              </w:rPr>
              <w:t xml:space="preserve"> </w:t>
            </w:r>
            <w:r w:rsidRPr="00B75AD3">
              <w:rPr>
                <w:rFonts w:ascii="Carlito" w:eastAsia="Carlito" w:hAnsi="Carlito" w:cs="Carlito"/>
                <w:lang w:val="en-US"/>
              </w:rPr>
              <w:t>Change</w:t>
            </w:r>
            <w:r w:rsidRPr="00B75AD3">
              <w:rPr>
                <w:rFonts w:ascii="Carlito" w:eastAsia="Carlito" w:hAnsi="Carlito" w:cs="Carlito"/>
                <w:spacing w:val="-2"/>
                <w:lang w:val="en-US"/>
              </w:rPr>
              <w:t xml:space="preserve"> </w:t>
            </w:r>
            <w:r w:rsidRPr="00B75AD3">
              <w:rPr>
                <w:rFonts w:ascii="Carlito" w:eastAsia="Carlito" w:hAnsi="Carlito" w:cs="Carlito"/>
                <w:lang w:val="en-US"/>
              </w:rPr>
              <w:t>Adaptation</w:t>
            </w:r>
            <w:r w:rsidRPr="00B75AD3">
              <w:rPr>
                <w:rFonts w:ascii="Carlito" w:eastAsia="Carlito" w:hAnsi="Carlito" w:cs="Carlito"/>
                <w:spacing w:val="-6"/>
                <w:lang w:val="en-US"/>
              </w:rPr>
              <w:t xml:space="preserve"> </w:t>
            </w:r>
            <w:r w:rsidRPr="00B75AD3">
              <w:rPr>
                <w:rFonts w:ascii="Carlito" w:eastAsia="Carlito" w:hAnsi="Carlito" w:cs="Carlito"/>
                <w:lang w:val="en-US"/>
              </w:rPr>
              <w:t>Plan</w:t>
            </w:r>
            <w:r w:rsidRPr="00B75AD3">
              <w:rPr>
                <w:rFonts w:ascii="Carlito" w:eastAsia="Carlito" w:hAnsi="Carlito" w:cs="Carlito"/>
                <w:spacing w:val="-6"/>
                <w:lang w:val="en-US"/>
              </w:rPr>
              <w:t xml:space="preserve"> </w:t>
            </w:r>
            <w:r w:rsidRPr="00B75AD3">
              <w:rPr>
                <w:rFonts w:ascii="Carlito" w:eastAsia="Carlito" w:hAnsi="Carlito" w:cs="Carlito"/>
                <w:lang w:val="en-US"/>
              </w:rPr>
              <w:t>2023-2027;</w:t>
            </w:r>
            <w:r w:rsidRPr="00B75AD3">
              <w:rPr>
                <w:rFonts w:ascii="Carlito" w:eastAsia="Carlito" w:hAnsi="Carlito" w:cs="Carlito"/>
                <w:spacing w:val="-2"/>
                <w:lang w:val="en-US"/>
              </w:rPr>
              <w:t xml:space="preserve"> </w:t>
            </w:r>
            <w:r w:rsidRPr="00B75AD3">
              <w:rPr>
                <w:rFonts w:ascii="Carlito" w:eastAsia="Carlito" w:hAnsi="Carlito" w:cs="Carlito"/>
                <w:lang w:val="en-US"/>
              </w:rPr>
              <w:t>Gwent</w:t>
            </w:r>
            <w:r w:rsidRPr="00B75AD3">
              <w:rPr>
                <w:rFonts w:ascii="Carlito" w:eastAsia="Carlito" w:hAnsi="Carlito" w:cs="Carlito"/>
                <w:spacing w:val="-2"/>
                <w:lang w:val="en-US"/>
              </w:rPr>
              <w:t xml:space="preserve"> </w:t>
            </w:r>
            <w:r w:rsidRPr="00B75AD3">
              <w:rPr>
                <w:rFonts w:ascii="Carlito" w:eastAsia="Carlito" w:hAnsi="Carlito" w:cs="Carlito"/>
                <w:lang w:val="en-US"/>
              </w:rPr>
              <w:t>Green</w:t>
            </w:r>
            <w:r w:rsidRPr="00B75AD3">
              <w:rPr>
                <w:rFonts w:ascii="Carlito" w:eastAsia="Carlito" w:hAnsi="Carlito" w:cs="Carlito"/>
                <w:spacing w:val="-5"/>
                <w:lang w:val="en-US"/>
              </w:rPr>
              <w:t xml:space="preserve"> </w:t>
            </w:r>
            <w:r w:rsidRPr="00B75AD3">
              <w:rPr>
                <w:rFonts w:ascii="Carlito" w:eastAsia="Carlito" w:hAnsi="Carlito" w:cs="Carlito"/>
                <w:lang w:val="en-US"/>
              </w:rPr>
              <w:t>Grid Nature Networks Project Delivery Plan</w:t>
            </w:r>
          </w:p>
          <w:p w14:paraId="498073E0" w14:textId="77777777" w:rsidR="00B75AD3" w:rsidRPr="00B75AD3" w:rsidRDefault="00B75AD3" w:rsidP="00B75AD3">
            <w:pPr>
              <w:widowControl w:val="0"/>
              <w:autoSpaceDE w:val="0"/>
              <w:autoSpaceDN w:val="0"/>
              <w:spacing w:after="0" w:line="240" w:lineRule="auto"/>
              <w:rPr>
                <w:rFonts w:ascii="Carlito" w:eastAsia="Carlito" w:hAnsi="Carlito" w:cs="Carlito"/>
                <w:lang w:val="en-US"/>
              </w:rPr>
            </w:pPr>
            <w:r w:rsidRPr="00B75AD3">
              <w:rPr>
                <w:rFonts w:ascii="Carlito" w:eastAsia="Carlito" w:hAnsi="Carlito" w:cs="Carlito"/>
                <w:b/>
                <w:lang w:val="en-US"/>
              </w:rPr>
              <w:t>Funding</w:t>
            </w:r>
            <w:r w:rsidRPr="00B75AD3">
              <w:rPr>
                <w:rFonts w:ascii="Carlito" w:eastAsia="Carlito" w:hAnsi="Carlito" w:cs="Carlito"/>
                <w:lang w:val="en-US"/>
              </w:rPr>
              <w:t>:</w:t>
            </w:r>
            <w:r w:rsidRPr="00B75AD3">
              <w:rPr>
                <w:rFonts w:ascii="Carlito" w:eastAsia="Carlito" w:hAnsi="Carlito" w:cs="Carlito"/>
                <w:spacing w:val="-3"/>
                <w:lang w:val="en-US"/>
              </w:rPr>
              <w:t xml:space="preserve"> </w:t>
            </w:r>
            <w:r w:rsidRPr="00B75AD3">
              <w:rPr>
                <w:rFonts w:ascii="Carlito" w:eastAsia="Carlito" w:hAnsi="Carlito" w:cs="Carlito"/>
                <w:lang w:val="en-US"/>
              </w:rPr>
              <w:t>e.g.</w:t>
            </w:r>
            <w:r w:rsidRPr="00B75AD3">
              <w:rPr>
                <w:rFonts w:ascii="Carlito" w:eastAsia="Carlito" w:hAnsi="Carlito" w:cs="Carlito"/>
                <w:spacing w:val="-6"/>
                <w:lang w:val="en-US"/>
              </w:rPr>
              <w:t xml:space="preserve"> </w:t>
            </w:r>
            <w:r w:rsidRPr="00B75AD3">
              <w:rPr>
                <w:rFonts w:ascii="Carlito" w:eastAsia="Carlito" w:hAnsi="Carlito" w:cs="Carlito"/>
                <w:lang w:val="en-US"/>
              </w:rPr>
              <w:t>WG</w:t>
            </w:r>
            <w:r w:rsidRPr="00B75AD3">
              <w:rPr>
                <w:rFonts w:ascii="Carlito" w:eastAsia="Carlito" w:hAnsi="Carlito" w:cs="Carlito"/>
                <w:spacing w:val="-4"/>
                <w:lang w:val="en-US"/>
              </w:rPr>
              <w:t xml:space="preserve"> </w:t>
            </w:r>
            <w:r w:rsidRPr="00B75AD3">
              <w:rPr>
                <w:rFonts w:ascii="Carlito" w:eastAsia="Carlito" w:hAnsi="Carlito" w:cs="Carlito"/>
                <w:lang w:val="en-US"/>
              </w:rPr>
              <w:t>Assets</w:t>
            </w:r>
            <w:r w:rsidRPr="00B75AD3">
              <w:rPr>
                <w:rFonts w:ascii="Carlito" w:eastAsia="Carlito" w:hAnsi="Carlito" w:cs="Carlito"/>
                <w:spacing w:val="-4"/>
                <w:lang w:val="en-US"/>
              </w:rPr>
              <w:t xml:space="preserve"> </w:t>
            </w:r>
            <w:r w:rsidRPr="00B75AD3">
              <w:rPr>
                <w:rFonts w:ascii="Carlito" w:eastAsia="Carlito" w:hAnsi="Carlito" w:cs="Carlito"/>
                <w:lang w:val="en-US"/>
              </w:rPr>
              <w:t>Collaboration</w:t>
            </w:r>
            <w:r w:rsidRPr="00B75AD3">
              <w:rPr>
                <w:rFonts w:ascii="Carlito" w:eastAsia="Carlito" w:hAnsi="Carlito" w:cs="Carlito"/>
                <w:spacing w:val="-5"/>
                <w:lang w:val="en-US"/>
              </w:rPr>
              <w:t xml:space="preserve"> </w:t>
            </w:r>
            <w:r w:rsidRPr="00B75AD3">
              <w:rPr>
                <w:rFonts w:ascii="Carlito" w:eastAsia="Carlito" w:hAnsi="Carlito" w:cs="Carlito"/>
                <w:lang w:val="en-US"/>
              </w:rPr>
              <w:t>Programme,</w:t>
            </w:r>
            <w:r w:rsidRPr="00B75AD3">
              <w:rPr>
                <w:rFonts w:ascii="Carlito" w:eastAsia="Carlito" w:hAnsi="Carlito" w:cs="Carlito"/>
                <w:spacing w:val="-6"/>
                <w:lang w:val="en-US"/>
              </w:rPr>
              <w:t xml:space="preserve"> </w:t>
            </w:r>
            <w:r w:rsidRPr="00B75AD3">
              <w:rPr>
                <w:rFonts w:ascii="Carlito" w:eastAsia="Carlito" w:hAnsi="Carlito" w:cs="Carlito"/>
                <w:lang w:val="en-US"/>
              </w:rPr>
              <w:t>European</w:t>
            </w:r>
            <w:r w:rsidRPr="00B75AD3">
              <w:rPr>
                <w:rFonts w:ascii="Carlito" w:eastAsia="Carlito" w:hAnsi="Carlito" w:cs="Carlito"/>
                <w:spacing w:val="-4"/>
                <w:lang w:val="en-US"/>
              </w:rPr>
              <w:t xml:space="preserve"> </w:t>
            </w:r>
            <w:r w:rsidRPr="00B75AD3">
              <w:rPr>
                <w:rFonts w:ascii="Carlito" w:eastAsia="Carlito" w:hAnsi="Carlito" w:cs="Carlito"/>
                <w:lang w:val="en-US"/>
              </w:rPr>
              <w:t>Horizon</w:t>
            </w:r>
            <w:r w:rsidRPr="00B75AD3">
              <w:rPr>
                <w:rFonts w:ascii="Carlito" w:eastAsia="Carlito" w:hAnsi="Carlito" w:cs="Carlito"/>
                <w:spacing w:val="-5"/>
                <w:lang w:val="en-US"/>
              </w:rPr>
              <w:t xml:space="preserve"> </w:t>
            </w:r>
            <w:r w:rsidRPr="00B75AD3">
              <w:rPr>
                <w:rFonts w:ascii="Carlito" w:eastAsia="Carlito" w:hAnsi="Carlito" w:cs="Carlito"/>
                <w:lang w:val="en-US"/>
              </w:rPr>
              <w:t>funding; Participation Funding GAVO; Shared Prosperity Fund</w:t>
            </w:r>
          </w:p>
          <w:p w14:paraId="5FEA3369" w14:textId="77777777" w:rsidR="00B75AD3" w:rsidRPr="00B75AD3" w:rsidRDefault="00B75AD3" w:rsidP="00B75AD3">
            <w:pPr>
              <w:widowControl w:val="0"/>
              <w:autoSpaceDE w:val="0"/>
              <w:autoSpaceDN w:val="0"/>
              <w:spacing w:before="1" w:after="0" w:line="240" w:lineRule="auto"/>
              <w:rPr>
                <w:rFonts w:ascii="Carlito" w:eastAsia="Carlito" w:hAnsi="Carlito" w:cs="Carlito"/>
                <w:lang w:val="en-US"/>
              </w:rPr>
            </w:pPr>
            <w:r w:rsidRPr="00B75AD3">
              <w:rPr>
                <w:rFonts w:ascii="Carlito" w:eastAsia="Carlito" w:hAnsi="Carlito" w:cs="Carlito"/>
                <w:b/>
                <w:lang w:val="en-US"/>
              </w:rPr>
              <w:t>Case</w:t>
            </w:r>
            <w:r w:rsidRPr="00B75AD3">
              <w:rPr>
                <w:rFonts w:ascii="Carlito" w:eastAsia="Carlito" w:hAnsi="Carlito" w:cs="Carlito"/>
                <w:b/>
                <w:spacing w:val="-4"/>
                <w:lang w:val="en-US"/>
              </w:rPr>
              <w:t xml:space="preserve"> </w:t>
            </w:r>
            <w:r w:rsidRPr="00B75AD3">
              <w:rPr>
                <w:rFonts w:ascii="Carlito" w:eastAsia="Carlito" w:hAnsi="Carlito" w:cs="Carlito"/>
                <w:b/>
                <w:lang w:val="en-US"/>
              </w:rPr>
              <w:t>studies</w:t>
            </w:r>
            <w:r w:rsidRPr="00B75AD3">
              <w:rPr>
                <w:rFonts w:ascii="Carlito" w:eastAsia="Carlito" w:hAnsi="Carlito" w:cs="Carlito"/>
                <w:b/>
                <w:spacing w:val="-5"/>
                <w:lang w:val="en-US"/>
              </w:rPr>
              <w:t xml:space="preserve"> </w:t>
            </w:r>
            <w:r w:rsidRPr="00B75AD3">
              <w:rPr>
                <w:rFonts w:ascii="Carlito" w:eastAsia="Carlito" w:hAnsi="Carlito" w:cs="Carlito"/>
                <w:b/>
                <w:lang w:val="en-US"/>
              </w:rPr>
              <w:t>(from</w:t>
            </w:r>
            <w:r w:rsidRPr="00B75AD3">
              <w:rPr>
                <w:rFonts w:ascii="Carlito" w:eastAsia="Carlito" w:hAnsi="Carlito" w:cs="Carlito"/>
                <w:b/>
                <w:spacing w:val="-5"/>
                <w:lang w:val="en-US"/>
              </w:rPr>
              <w:t xml:space="preserve"> </w:t>
            </w:r>
            <w:r w:rsidRPr="00B75AD3">
              <w:rPr>
                <w:rFonts w:ascii="Carlito" w:eastAsia="Carlito" w:hAnsi="Carlito" w:cs="Carlito"/>
                <w:b/>
                <w:lang w:val="en-US"/>
              </w:rPr>
              <w:t>Projects</w:t>
            </w:r>
            <w:r w:rsidRPr="00B75AD3">
              <w:rPr>
                <w:rFonts w:ascii="Carlito" w:eastAsia="Carlito" w:hAnsi="Carlito" w:cs="Carlito"/>
                <w:b/>
                <w:spacing w:val="-3"/>
                <w:lang w:val="en-US"/>
              </w:rPr>
              <w:t xml:space="preserve"> </w:t>
            </w:r>
            <w:r w:rsidRPr="00B75AD3">
              <w:rPr>
                <w:rFonts w:ascii="Carlito" w:eastAsia="Carlito" w:hAnsi="Carlito" w:cs="Carlito"/>
                <w:b/>
                <w:lang w:val="en-US"/>
              </w:rPr>
              <w:t>Mapping</w:t>
            </w:r>
            <w:r w:rsidRPr="00B75AD3">
              <w:rPr>
                <w:rFonts w:ascii="Carlito" w:eastAsia="Carlito" w:hAnsi="Carlito" w:cs="Carlito"/>
                <w:b/>
                <w:spacing w:val="-3"/>
                <w:lang w:val="en-US"/>
              </w:rPr>
              <w:t xml:space="preserve"> </w:t>
            </w:r>
            <w:r w:rsidRPr="00B75AD3">
              <w:rPr>
                <w:rFonts w:ascii="Carlito" w:eastAsia="Carlito" w:hAnsi="Carlito" w:cs="Carlito"/>
                <w:b/>
                <w:lang w:val="en-US"/>
              </w:rPr>
              <w:t>survey)</w:t>
            </w:r>
            <w:r w:rsidRPr="00B75AD3">
              <w:rPr>
                <w:rFonts w:ascii="Carlito" w:eastAsia="Carlito" w:hAnsi="Carlito" w:cs="Carlito"/>
                <w:lang w:val="en-US"/>
              </w:rPr>
              <w:t>:</w:t>
            </w:r>
            <w:r w:rsidRPr="00B75AD3">
              <w:rPr>
                <w:rFonts w:ascii="Carlito" w:eastAsia="Carlito" w:hAnsi="Carlito" w:cs="Carlito"/>
                <w:spacing w:val="-2"/>
                <w:lang w:val="en-US"/>
              </w:rPr>
              <w:t xml:space="preserve"> </w:t>
            </w:r>
            <w:r w:rsidRPr="00B75AD3">
              <w:rPr>
                <w:rFonts w:ascii="Carlito" w:eastAsia="Carlito" w:hAnsi="Carlito" w:cs="Carlito"/>
                <w:lang w:val="en-US"/>
              </w:rPr>
              <w:t>e.g.</w:t>
            </w:r>
            <w:r w:rsidRPr="00B75AD3">
              <w:rPr>
                <w:rFonts w:ascii="Carlito" w:eastAsia="Carlito" w:hAnsi="Carlito" w:cs="Carlito"/>
                <w:spacing w:val="-3"/>
                <w:lang w:val="en-US"/>
              </w:rPr>
              <w:t xml:space="preserve"> </w:t>
            </w:r>
            <w:r w:rsidRPr="00B75AD3">
              <w:rPr>
                <w:rFonts w:ascii="Carlito" w:eastAsia="Carlito" w:hAnsi="Carlito" w:cs="Carlito"/>
                <w:lang w:val="en-US"/>
              </w:rPr>
              <w:t>Re:Make</w:t>
            </w:r>
            <w:r w:rsidRPr="00B75AD3">
              <w:rPr>
                <w:rFonts w:ascii="Carlito" w:eastAsia="Carlito" w:hAnsi="Carlito" w:cs="Carlito"/>
                <w:spacing w:val="-5"/>
                <w:lang w:val="en-US"/>
              </w:rPr>
              <w:t xml:space="preserve"> </w:t>
            </w:r>
            <w:r w:rsidRPr="00B75AD3">
              <w:rPr>
                <w:rFonts w:ascii="Carlito" w:eastAsia="Carlito" w:hAnsi="Carlito" w:cs="Carlito"/>
                <w:lang w:val="en-US"/>
              </w:rPr>
              <w:t>repair</w:t>
            </w:r>
            <w:r w:rsidRPr="00B75AD3">
              <w:rPr>
                <w:rFonts w:ascii="Carlito" w:eastAsia="Carlito" w:hAnsi="Carlito" w:cs="Carlito"/>
                <w:spacing w:val="-6"/>
                <w:lang w:val="en-US"/>
              </w:rPr>
              <w:t xml:space="preserve"> </w:t>
            </w:r>
            <w:r w:rsidRPr="00B75AD3">
              <w:rPr>
                <w:rFonts w:ascii="Carlito" w:eastAsia="Carlito" w:hAnsi="Carlito" w:cs="Carlito"/>
                <w:lang w:val="en-US"/>
              </w:rPr>
              <w:t>café;</w:t>
            </w:r>
            <w:r w:rsidRPr="00B75AD3">
              <w:rPr>
                <w:rFonts w:ascii="Carlito" w:eastAsia="Carlito" w:hAnsi="Carlito" w:cs="Carlito"/>
                <w:spacing w:val="-3"/>
                <w:lang w:val="en-US"/>
              </w:rPr>
              <w:t xml:space="preserve"> </w:t>
            </w:r>
            <w:r w:rsidRPr="00B75AD3">
              <w:rPr>
                <w:rFonts w:ascii="Carlito" w:eastAsia="Carlito" w:hAnsi="Carlito" w:cs="Carlito"/>
                <w:lang w:val="en-US"/>
              </w:rPr>
              <w:t>Newport Dragons and Pledgeball; GWT Stand for Nature Wales; Blaenau Gwent Climate Assembly; Rainscape schemes (sustainable drainage)</w:t>
            </w:r>
          </w:p>
          <w:p w14:paraId="36C33795" w14:textId="77777777" w:rsidR="00B75AD3" w:rsidRPr="00B75AD3" w:rsidRDefault="00B75AD3" w:rsidP="00B75AD3">
            <w:pPr>
              <w:widowControl w:val="0"/>
              <w:autoSpaceDE w:val="0"/>
              <w:autoSpaceDN w:val="0"/>
              <w:spacing w:before="1" w:after="0" w:line="240" w:lineRule="auto"/>
              <w:rPr>
                <w:rFonts w:ascii="Carlito" w:eastAsia="Carlito" w:hAnsi="Carlito" w:cs="Carlito"/>
                <w:lang w:val="en-US"/>
              </w:rPr>
            </w:pPr>
            <w:r w:rsidRPr="00B75AD3">
              <w:rPr>
                <w:rFonts w:ascii="Carlito" w:eastAsia="Carlito" w:hAnsi="Carlito" w:cs="Carlito"/>
                <w:b/>
                <w:lang w:val="en-US"/>
              </w:rPr>
              <w:t>Evidence/Data:</w:t>
            </w:r>
            <w:r w:rsidRPr="00B75AD3">
              <w:rPr>
                <w:rFonts w:ascii="Carlito" w:eastAsia="Carlito" w:hAnsi="Carlito" w:cs="Carlito"/>
                <w:b/>
                <w:spacing w:val="-4"/>
                <w:lang w:val="en-US"/>
              </w:rPr>
              <w:t xml:space="preserve"> </w:t>
            </w:r>
            <w:r w:rsidRPr="00B75AD3">
              <w:rPr>
                <w:rFonts w:ascii="Carlito" w:eastAsia="Carlito" w:hAnsi="Carlito" w:cs="Carlito"/>
                <w:lang w:val="en-US"/>
              </w:rPr>
              <w:t>e.g.</w:t>
            </w:r>
            <w:r w:rsidRPr="00B75AD3">
              <w:rPr>
                <w:rFonts w:ascii="Carlito" w:eastAsia="Carlito" w:hAnsi="Carlito" w:cs="Carlito"/>
                <w:spacing w:val="40"/>
                <w:lang w:val="en-US"/>
              </w:rPr>
              <w:t xml:space="preserve"> </w:t>
            </w:r>
            <w:r w:rsidRPr="00B75AD3">
              <w:rPr>
                <w:rFonts w:ascii="Carlito" w:eastAsia="Carlito" w:hAnsi="Carlito" w:cs="Carlito"/>
                <w:lang w:val="en-US"/>
              </w:rPr>
              <w:t>Gwent</w:t>
            </w:r>
            <w:r w:rsidRPr="00B75AD3">
              <w:rPr>
                <w:rFonts w:ascii="Carlito" w:eastAsia="Carlito" w:hAnsi="Carlito" w:cs="Carlito"/>
                <w:spacing w:val="-4"/>
                <w:lang w:val="en-US"/>
              </w:rPr>
              <w:t xml:space="preserve"> </w:t>
            </w:r>
            <w:r w:rsidRPr="00B75AD3">
              <w:rPr>
                <w:rFonts w:ascii="Carlito" w:eastAsia="Carlito" w:hAnsi="Carlito" w:cs="Carlito"/>
                <w:lang w:val="en-US"/>
              </w:rPr>
              <w:t>Well-being</w:t>
            </w:r>
            <w:r w:rsidRPr="00B75AD3">
              <w:rPr>
                <w:rFonts w:ascii="Carlito" w:eastAsia="Carlito" w:hAnsi="Carlito" w:cs="Carlito"/>
                <w:spacing w:val="-5"/>
                <w:lang w:val="en-US"/>
              </w:rPr>
              <w:t xml:space="preserve"> </w:t>
            </w:r>
            <w:r w:rsidRPr="00B75AD3">
              <w:rPr>
                <w:rFonts w:ascii="Carlito" w:eastAsia="Carlito" w:hAnsi="Carlito" w:cs="Carlito"/>
                <w:lang w:val="en-US"/>
              </w:rPr>
              <w:t>Assessment;</w:t>
            </w:r>
            <w:r w:rsidRPr="00B75AD3">
              <w:rPr>
                <w:rFonts w:ascii="Carlito" w:eastAsia="Carlito" w:hAnsi="Carlito" w:cs="Carlito"/>
                <w:spacing w:val="-3"/>
                <w:lang w:val="en-US"/>
              </w:rPr>
              <w:t xml:space="preserve"> </w:t>
            </w:r>
            <w:r w:rsidRPr="00B75AD3">
              <w:rPr>
                <w:rFonts w:ascii="Carlito" w:eastAsia="Carlito" w:hAnsi="Carlito" w:cs="Carlito"/>
                <w:lang w:val="en-US"/>
              </w:rPr>
              <w:t>Communities</w:t>
            </w:r>
            <w:r w:rsidRPr="00B75AD3">
              <w:rPr>
                <w:rFonts w:ascii="Carlito" w:eastAsia="Carlito" w:hAnsi="Carlito" w:cs="Carlito"/>
                <w:spacing w:val="-4"/>
                <w:lang w:val="en-US"/>
              </w:rPr>
              <w:t xml:space="preserve"> </w:t>
            </w:r>
            <w:r w:rsidRPr="00B75AD3">
              <w:rPr>
                <w:rFonts w:ascii="Carlito" w:eastAsia="Carlito" w:hAnsi="Carlito" w:cs="Carlito"/>
                <w:lang w:val="en-US"/>
              </w:rPr>
              <w:t>at</w:t>
            </w:r>
            <w:r w:rsidRPr="00B75AD3">
              <w:rPr>
                <w:rFonts w:ascii="Carlito" w:eastAsia="Carlito" w:hAnsi="Carlito" w:cs="Carlito"/>
                <w:spacing w:val="-6"/>
                <w:lang w:val="en-US"/>
              </w:rPr>
              <w:t xml:space="preserve"> </w:t>
            </w:r>
            <w:r w:rsidRPr="00B75AD3">
              <w:rPr>
                <w:rFonts w:ascii="Carlito" w:eastAsia="Carlito" w:hAnsi="Carlito" w:cs="Carlito"/>
                <w:lang w:val="en-US"/>
              </w:rPr>
              <w:t>Risk</w:t>
            </w:r>
            <w:r w:rsidRPr="00B75AD3">
              <w:rPr>
                <w:rFonts w:ascii="Carlito" w:eastAsia="Carlito" w:hAnsi="Carlito" w:cs="Carlito"/>
                <w:spacing w:val="-6"/>
                <w:lang w:val="en-US"/>
              </w:rPr>
              <w:t xml:space="preserve"> </w:t>
            </w:r>
            <w:r w:rsidRPr="00B75AD3">
              <w:rPr>
                <w:rFonts w:ascii="Carlito" w:eastAsia="Carlito" w:hAnsi="Carlito" w:cs="Carlito"/>
                <w:lang w:val="en-US"/>
              </w:rPr>
              <w:t xml:space="preserve">Register </w:t>
            </w:r>
            <w:r w:rsidRPr="00B75AD3">
              <w:rPr>
                <w:rFonts w:ascii="Carlito" w:eastAsia="Carlito" w:hAnsi="Carlito" w:cs="Carlito"/>
                <w:b/>
                <w:lang w:val="en-US"/>
              </w:rPr>
              <w:t xml:space="preserve">Skills: </w:t>
            </w:r>
            <w:r w:rsidRPr="00B75AD3">
              <w:rPr>
                <w:rFonts w:ascii="Carlito" w:eastAsia="Carlito" w:hAnsi="Carlito" w:cs="Carlito"/>
                <w:lang w:val="en-US"/>
              </w:rPr>
              <w:t>e.g.</w:t>
            </w:r>
            <w:r w:rsidRPr="00B75AD3">
              <w:rPr>
                <w:rFonts w:ascii="Carlito" w:eastAsia="Carlito" w:hAnsi="Carlito" w:cs="Carlito"/>
                <w:spacing w:val="40"/>
                <w:lang w:val="en-US"/>
              </w:rPr>
              <w:t xml:space="preserve"> </w:t>
            </w:r>
            <w:r w:rsidRPr="00B75AD3">
              <w:rPr>
                <w:rFonts w:ascii="Carlito" w:eastAsia="Carlito" w:hAnsi="Carlito" w:cs="Carlito"/>
                <w:lang w:val="en-US"/>
              </w:rPr>
              <w:t>16 people completed Met Office 'Assessing your Climate Risk' training including representatives from Gwent Local authorities, ABUHB and NRW</w:t>
            </w:r>
          </w:p>
        </w:tc>
      </w:tr>
    </w:tbl>
    <w:p w14:paraId="591531EB" w14:textId="77777777" w:rsidR="00B75AD3" w:rsidRPr="00B75AD3" w:rsidRDefault="00B75AD3" w:rsidP="00B75AD3">
      <w:pPr>
        <w:widowControl w:val="0"/>
        <w:autoSpaceDE w:val="0"/>
        <w:autoSpaceDN w:val="0"/>
        <w:spacing w:after="0" w:line="240" w:lineRule="auto"/>
        <w:rPr>
          <w:rFonts w:ascii="Carlito" w:eastAsia="Carlito" w:hAnsi="Carlito" w:cs="Carlito"/>
          <w:lang w:val="en-US"/>
        </w:rPr>
        <w:sectPr w:rsidR="00B75AD3" w:rsidRPr="00B75AD3" w:rsidSect="00A87632">
          <w:type w:val="continuous"/>
          <w:pgSz w:w="16840" w:h="11910" w:orient="landscape"/>
          <w:pgMar w:top="960" w:right="540" w:bottom="280" w:left="480" w:header="720" w:footer="720" w:gutter="0"/>
          <w:cols w:space="720"/>
        </w:sectPr>
      </w:pPr>
    </w:p>
    <w:p w14:paraId="1D28E482" w14:textId="77777777" w:rsidR="00B75AD3" w:rsidRPr="00EA32D6" w:rsidRDefault="00B75AD3" w:rsidP="00B75AD3">
      <w:pPr>
        <w:widowControl w:val="0"/>
        <w:autoSpaceDE w:val="0"/>
        <w:autoSpaceDN w:val="0"/>
        <w:spacing w:before="2" w:after="0" w:line="240" w:lineRule="auto"/>
        <w:rPr>
          <w:rFonts w:eastAsia="Arial" w:cs="Arial"/>
          <w:i/>
          <w:lang w:val="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811"/>
        <w:gridCol w:w="7657"/>
      </w:tblGrid>
      <w:tr w:rsidR="00B75AD3" w:rsidRPr="00EA32D6" w14:paraId="6E5DA216" w14:textId="77777777" w:rsidTr="00EA32D6">
        <w:trPr>
          <w:trHeight w:val="268"/>
        </w:trPr>
        <w:tc>
          <w:tcPr>
            <w:tcW w:w="15597" w:type="dxa"/>
            <w:gridSpan w:val="3"/>
            <w:shd w:val="clear" w:color="auto" w:fill="8EAADB" w:themeFill="accent1" w:themeFillTint="99"/>
          </w:tcPr>
          <w:p w14:paraId="44D3046D" w14:textId="77777777" w:rsidR="00B75AD3" w:rsidRPr="00EA32D6" w:rsidRDefault="00B75AD3" w:rsidP="00B75AD3">
            <w:pPr>
              <w:widowControl w:val="0"/>
              <w:autoSpaceDE w:val="0"/>
              <w:autoSpaceDN w:val="0"/>
              <w:spacing w:after="0" w:line="248" w:lineRule="exact"/>
              <w:rPr>
                <w:rFonts w:eastAsia="Carlito" w:cs="Carlito"/>
                <w:b/>
                <w:lang w:val="en-US"/>
              </w:rPr>
            </w:pPr>
            <w:r w:rsidRPr="00EA32D6">
              <w:rPr>
                <w:rFonts w:eastAsia="Carlito" w:cs="Carlito"/>
                <w:b/>
                <w:spacing w:val="-2"/>
                <w:lang w:val="en-US"/>
              </w:rPr>
              <w:t>Impact</w:t>
            </w:r>
          </w:p>
        </w:tc>
      </w:tr>
      <w:tr w:rsidR="00B75AD3" w:rsidRPr="00EA32D6" w14:paraId="7EA01DC7" w14:textId="77777777" w:rsidTr="00B75AD3">
        <w:trPr>
          <w:trHeight w:val="781"/>
        </w:trPr>
        <w:tc>
          <w:tcPr>
            <w:tcW w:w="15597" w:type="dxa"/>
            <w:gridSpan w:val="3"/>
          </w:tcPr>
          <w:p w14:paraId="192013B1" w14:textId="77777777" w:rsidR="00B75AD3" w:rsidRPr="00EA32D6" w:rsidRDefault="00B75AD3" w:rsidP="00B75AD3">
            <w:pPr>
              <w:widowControl w:val="0"/>
              <w:autoSpaceDE w:val="0"/>
              <w:autoSpaceDN w:val="0"/>
              <w:spacing w:before="194" w:after="0" w:line="240" w:lineRule="auto"/>
              <w:rPr>
                <w:rFonts w:eastAsia="Carlito" w:cs="Carlito"/>
                <w:b/>
                <w:lang w:val="en-US"/>
              </w:rPr>
            </w:pPr>
            <w:r w:rsidRPr="00EA32D6">
              <w:rPr>
                <w:rFonts w:eastAsia="Carlito" w:cs="Carlito"/>
                <w:b/>
                <w:lang w:val="en-US"/>
              </w:rPr>
              <w:t>That</w:t>
            </w:r>
            <w:r w:rsidRPr="00EA32D6">
              <w:rPr>
                <w:rFonts w:eastAsia="Carlito" w:cs="Carlito"/>
                <w:b/>
                <w:spacing w:val="-10"/>
                <w:lang w:val="en-US"/>
              </w:rPr>
              <w:t xml:space="preserve"> </w:t>
            </w:r>
            <w:r w:rsidRPr="00EA32D6">
              <w:rPr>
                <w:rFonts w:eastAsia="Carlito" w:cs="Carlito"/>
                <w:b/>
                <w:lang w:val="en-US"/>
              </w:rPr>
              <w:t>everyone</w:t>
            </w:r>
            <w:r w:rsidRPr="00EA32D6">
              <w:rPr>
                <w:rFonts w:eastAsia="Carlito" w:cs="Carlito"/>
                <w:b/>
                <w:spacing w:val="-8"/>
                <w:lang w:val="en-US"/>
              </w:rPr>
              <w:t xml:space="preserve"> </w:t>
            </w:r>
            <w:r w:rsidRPr="00EA32D6">
              <w:rPr>
                <w:rFonts w:eastAsia="Carlito" w:cs="Carlito"/>
                <w:b/>
                <w:lang w:val="en-US"/>
              </w:rPr>
              <w:t>lives</w:t>
            </w:r>
            <w:r w:rsidRPr="00EA32D6">
              <w:rPr>
                <w:rFonts w:eastAsia="Carlito" w:cs="Carlito"/>
                <w:b/>
                <w:spacing w:val="-8"/>
                <w:lang w:val="en-US"/>
              </w:rPr>
              <w:t xml:space="preserve"> </w:t>
            </w:r>
            <w:r w:rsidRPr="00EA32D6">
              <w:rPr>
                <w:rFonts w:eastAsia="Carlito" w:cs="Carlito"/>
                <w:b/>
                <w:lang w:val="en-US"/>
              </w:rPr>
              <w:t>in</w:t>
            </w:r>
            <w:r w:rsidRPr="00EA32D6">
              <w:rPr>
                <w:rFonts w:eastAsia="Carlito" w:cs="Carlito"/>
                <w:b/>
                <w:spacing w:val="-10"/>
                <w:lang w:val="en-US"/>
              </w:rPr>
              <w:t xml:space="preserve"> </w:t>
            </w:r>
            <w:r w:rsidRPr="00EA32D6">
              <w:rPr>
                <w:rFonts w:eastAsia="Carlito" w:cs="Carlito"/>
                <w:b/>
                <w:lang w:val="en-US"/>
              </w:rPr>
              <w:t>a</w:t>
            </w:r>
            <w:r w:rsidRPr="00EA32D6">
              <w:rPr>
                <w:rFonts w:eastAsia="Carlito" w:cs="Carlito"/>
                <w:b/>
                <w:spacing w:val="-9"/>
                <w:lang w:val="en-US"/>
              </w:rPr>
              <w:t xml:space="preserve"> </w:t>
            </w:r>
            <w:r w:rsidRPr="00EA32D6">
              <w:rPr>
                <w:rFonts w:eastAsia="Carlito" w:cs="Carlito"/>
                <w:b/>
                <w:lang w:val="en-US"/>
              </w:rPr>
              <w:t>climate-ready</w:t>
            </w:r>
            <w:r w:rsidRPr="00EA32D6">
              <w:rPr>
                <w:rFonts w:eastAsia="Carlito" w:cs="Carlito"/>
                <w:b/>
                <w:spacing w:val="-9"/>
                <w:lang w:val="en-US"/>
              </w:rPr>
              <w:t xml:space="preserve"> </w:t>
            </w:r>
            <w:r w:rsidRPr="00EA32D6">
              <w:rPr>
                <w:rFonts w:eastAsia="Carlito" w:cs="Carlito"/>
                <w:b/>
                <w:lang w:val="en-US"/>
              </w:rPr>
              <w:t>community</w:t>
            </w:r>
            <w:r w:rsidRPr="00EA32D6">
              <w:rPr>
                <w:rFonts w:eastAsia="Carlito" w:cs="Carlito"/>
                <w:b/>
                <w:spacing w:val="-8"/>
                <w:lang w:val="en-US"/>
              </w:rPr>
              <w:t xml:space="preserve"> </w:t>
            </w:r>
            <w:r w:rsidRPr="00EA32D6">
              <w:rPr>
                <w:rFonts w:eastAsia="Carlito" w:cs="Carlito"/>
                <w:b/>
                <w:lang w:val="en-US"/>
              </w:rPr>
              <w:t>where</w:t>
            </w:r>
            <w:r w:rsidRPr="00EA32D6">
              <w:rPr>
                <w:rFonts w:eastAsia="Carlito" w:cs="Carlito"/>
                <w:b/>
                <w:spacing w:val="-8"/>
                <w:lang w:val="en-US"/>
              </w:rPr>
              <w:t xml:space="preserve"> </w:t>
            </w:r>
            <w:r w:rsidRPr="00EA32D6">
              <w:rPr>
                <w:rFonts w:eastAsia="Carlito" w:cs="Carlito"/>
                <w:b/>
                <w:lang w:val="en-US"/>
              </w:rPr>
              <w:t>their</w:t>
            </w:r>
            <w:r w:rsidRPr="00EA32D6">
              <w:rPr>
                <w:rFonts w:eastAsia="Carlito" w:cs="Carlito"/>
                <w:b/>
                <w:spacing w:val="-8"/>
                <w:lang w:val="en-US"/>
              </w:rPr>
              <w:t xml:space="preserve"> </w:t>
            </w:r>
            <w:r w:rsidRPr="00EA32D6">
              <w:rPr>
                <w:rFonts w:eastAsia="Carlito" w:cs="Carlito"/>
                <w:b/>
                <w:lang w:val="en-US"/>
              </w:rPr>
              <w:t>environment</w:t>
            </w:r>
            <w:r w:rsidRPr="00EA32D6">
              <w:rPr>
                <w:rFonts w:eastAsia="Carlito" w:cs="Carlito"/>
                <w:b/>
                <w:spacing w:val="-7"/>
                <w:lang w:val="en-US"/>
              </w:rPr>
              <w:t xml:space="preserve"> </w:t>
            </w:r>
            <w:r w:rsidRPr="00EA32D6">
              <w:rPr>
                <w:rFonts w:eastAsia="Carlito" w:cs="Carlito"/>
                <w:b/>
                <w:lang w:val="en-US"/>
              </w:rPr>
              <w:t>is</w:t>
            </w:r>
            <w:r w:rsidRPr="00EA32D6">
              <w:rPr>
                <w:rFonts w:eastAsia="Carlito" w:cs="Carlito"/>
                <w:b/>
                <w:spacing w:val="-9"/>
                <w:lang w:val="en-US"/>
              </w:rPr>
              <w:t xml:space="preserve"> </w:t>
            </w:r>
            <w:r w:rsidRPr="00EA32D6">
              <w:rPr>
                <w:rFonts w:eastAsia="Carlito" w:cs="Carlito"/>
                <w:b/>
                <w:lang w:val="en-US"/>
              </w:rPr>
              <w:t>valued</w:t>
            </w:r>
            <w:r w:rsidRPr="00EA32D6">
              <w:rPr>
                <w:rFonts w:eastAsia="Carlito" w:cs="Carlito"/>
                <w:b/>
                <w:spacing w:val="-9"/>
                <w:lang w:val="en-US"/>
              </w:rPr>
              <w:t xml:space="preserve"> </w:t>
            </w:r>
            <w:r w:rsidRPr="00EA32D6">
              <w:rPr>
                <w:rFonts w:eastAsia="Carlito" w:cs="Carlito"/>
                <w:b/>
                <w:lang w:val="en-US"/>
              </w:rPr>
              <w:t>and</w:t>
            </w:r>
            <w:r w:rsidRPr="00EA32D6">
              <w:rPr>
                <w:rFonts w:eastAsia="Carlito" w:cs="Carlito"/>
                <w:b/>
                <w:spacing w:val="-10"/>
                <w:lang w:val="en-US"/>
              </w:rPr>
              <w:t xml:space="preserve"> </w:t>
            </w:r>
            <w:r w:rsidRPr="00EA32D6">
              <w:rPr>
                <w:rFonts w:eastAsia="Carlito" w:cs="Carlito"/>
                <w:b/>
                <w:spacing w:val="-2"/>
                <w:lang w:val="en-US"/>
              </w:rPr>
              <w:t>protected</w:t>
            </w:r>
          </w:p>
        </w:tc>
      </w:tr>
      <w:tr w:rsidR="00B75AD3" w:rsidRPr="00EA32D6" w14:paraId="1639A8A5" w14:textId="77777777" w:rsidTr="00EA32D6">
        <w:trPr>
          <w:trHeight w:val="268"/>
        </w:trPr>
        <w:tc>
          <w:tcPr>
            <w:tcW w:w="15597" w:type="dxa"/>
            <w:gridSpan w:val="3"/>
            <w:shd w:val="clear" w:color="auto" w:fill="8EAADB" w:themeFill="accent1" w:themeFillTint="99"/>
          </w:tcPr>
          <w:p w14:paraId="5FA34923" w14:textId="77777777" w:rsidR="00B75AD3" w:rsidRPr="00EA32D6" w:rsidRDefault="00B75AD3" w:rsidP="00B75AD3">
            <w:pPr>
              <w:widowControl w:val="0"/>
              <w:autoSpaceDE w:val="0"/>
              <w:autoSpaceDN w:val="0"/>
              <w:spacing w:after="0" w:line="248" w:lineRule="exact"/>
              <w:rPr>
                <w:rFonts w:eastAsia="Carlito" w:cs="Carlito"/>
                <w:b/>
                <w:lang w:val="en-US"/>
              </w:rPr>
            </w:pPr>
            <w:r w:rsidRPr="00EA32D6">
              <w:rPr>
                <w:rFonts w:eastAsia="Carlito" w:cs="Carlito"/>
                <w:b/>
                <w:lang w:val="en-US"/>
              </w:rPr>
              <w:t>What</w:t>
            </w:r>
            <w:r w:rsidRPr="00EA32D6">
              <w:rPr>
                <w:rFonts w:eastAsia="Carlito" w:cs="Carlito"/>
                <w:b/>
                <w:spacing w:val="-2"/>
                <w:lang w:val="en-US"/>
              </w:rPr>
              <w:t xml:space="preserve"> </w:t>
            </w:r>
            <w:r w:rsidRPr="00EA32D6">
              <w:rPr>
                <w:rFonts w:eastAsia="Carlito" w:cs="Carlito"/>
                <w:b/>
                <w:lang w:val="en-US"/>
              </w:rPr>
              <w:t>change</w:t>
            </w:r>
            <w:r w:rsidRPr="00EA32D6">
              <w:rPr>
                <w:rFonts w:eastAsia="Carlito" w:cs="Carlito"/>
                <w:b/>
                <w:spacing w:val="-3"/>
                <w:lang w:val="en-US"/>
              </w:rPr>
              <w:t xml:space="preserve"> </w:t>
            </w:r>
            <w:r w:rsidRPr="00EA32D6">
              <w:rPr>
                <w:rFonts w:eastAsia="Carlito" w:cs="Carlito"/>
                <w:b/>
                <w:lang w:val="en-US"/>
              </w:rPr>
              <w:t>do</w:t>
            </w:r>
            <w:r w:rsidRPr="00EA32D6">
              <w:rPr>
                <w:rFonts w:eastAsia="Carlito" w:cs="Carlito"/>
                <w:b/>
                <w:spacing w:val="-4"/>
                <w:lang w:val="en-US"/>
              </w:rPr>
              <w:t xml:space="preserve"> </w:t>
            </w:r>
            <w:r w:rsidRPr="00EA32D6">
              <w:rPr>
                <w:rFonts w:eastAsia="Carlito" w:cs="Carlito"/>
                <w:b/>
                <w:lang w:val="en-US"/>
              </w:rPr>
              <w:t>we</w:t>
            </w:r>
            <w:r w:rsidRPr="00EA32D6">
              <w:rPr>
                <w:rFonts w:eastAsia="Carlito" w:cs="Carlito"/>
                <w:b/>
                <w:spacing w:val="-5"/>
                <w:lang w:val="en-US"/>
              </w:rPr>
              <w:t xml:space="preserve"> </w:t>
            </w:r>
            <w:r w:rsidRPr="00EA32D6">
              <w:rPr>
                <w:rFonts w:eastAsia="Carlito" w:cs="Carlito"/>
                <w:b/>
                <w:lang w:val="en-US"/>
              </w:rPr>
              <w:t>want</w:t>
            </w:r>
            <w:r w:rsidRPr="00EA32D6">
              <w:rPr>
                <w:rFonts w:eastAsia="Carlito" w:cs="Carlito"/>
                <w:b/>
                <w:spacing w:val="-4"/>
                <w:lang w:val="en-US"/>
              </w:rPr>
              <w:t xml:space="preserve"> </w:t>
            </w:r>
            <w:r w:rsidRPr="00EA32D6">
              <w:rPr>
                <w:rFonts w:eastAsia="Carlito" w:cs="Carlito"/>
                <w:b/>
                <w:lang w:val="en-US"/>
              </w:rPr>
              <w:t>to</w:t>
            </w:r>
            <w:r w:rsidRPr="00EA32D6">
              <w:rPr>
                <w:rFonts w:eastAsia="Carlito" w:cs="Carlito"/>
                <w:b/>
                <w:spacing w:val="-3"/>
                <w:lang w:val="en-US"/>
              </w:rPr>
              <w:t xml:space="preserve"> </w:t>
            </w:r>
            <w:r w:rsidRPr="00EA32D6">
              <w:rPr>
                <w:rFonts w:eastAsia="Carlito" w:cs="Carlito"/>
                <w:b/>
                <w:lang w:val="en-US"/>
              </w:rPr>
              <w:t>achieve?</w:t>
            </w:r>
            <w:r w:rsidRPr="00EA32D6">
              <w:rPr>
                <w:rFonts w:eastAsia="Carlito" w:cs="Carlito"/>
                <w:b/>
                <w:spacing w:val="-1"/>
                <w:lang w:val="en-US"/>
              </w:rPr>
              <w:t xml:space="preserve"> </w:t>
            </w:r>
            <w:r w:rsidRPr="00EA32D6">
              <w:rPr>
                <w:rFonts w:eastAsia="Carlito" w:cs="Carlito"/>
                <w:b/>
                <w:spacing w:val="-2"/>
                <w:lang w:val="en-US"/>
              </w:rPr>
              <w:t>(Outcome)</w:t>
            </w:r>
          </w:p>
        </w:tc>
      </w:tr>
      <w:tr w:rsidR="00B75AD3" w:rsidRPr="00EA32D6" w14:paraId="523BE1F9" w14:textId="77777777" w:rsidTr="00B75AD3">
        <w:trPr>
          <w:trHeight w:val="3288"/>
        </w:trPr>
        <w:tc>
          <w:tcPr>
            <w:tcW w:w="15597" w:type="dxa"/>
            <w:gridSpan w:val="3"/>
          </w:tcPr>
          <w:p w14:paraId="3D078F1E" w14:textId="77777777" w:rsidR="00B75AD3" w:rsidRPr="00EA32D6" w:rsidRDefault="00B75AD3" w:rsidP="00B75AD3">
            <w:pPr>
              <w:widowControl w:val="0"/>
              <w:autoSpaceDE w:val="0"/>
              <w:autoSpaceDN w:val="0"/>
              <w:spacing w:before="252" w:after="0" w:line="240" w:lineRule="auto"/>
              <w:rPr>
                <w:rFonts w:eastAsia="Carlito" w:cs="Carlito"/>
                <w:b/>
                <w:lang w:val="en-US"/>
              </w:rPr>
            </w:pPr>
            <w:r w:rsidRPr="00EA32D6">
              <w:rPr>
                <w:rFonts w:eastAsia="Carlito" w:cs="Carlito"/>
                <w:b/>
                <w:lang w:val="en-US"/>
              </w:rPr>
              <w:t>2.</w:t>
            </w:r>
            <w:r w:rsidRPr="00EA32D6">
              <w:rPr>
                <w:rFonts w:eastAsia="Carlito" w:cs="Carlito"/>
                <w:b/>
                <w:spacing w:val="-4"/>
                <w:lang w:val="en-US"/>
              </w:rPr>
              <w:t xml:space="preserve"> </w:t>
            </w:r>
            <w:r w:rsidRPr="00EA32D6">
              <w:rPr>
                <w:rFonts w:eastAsia="Carlito" w:cs="Carlito"/>
                <w:b/>
                <w:lang w:val="en-US"/>
              </w:rPr>
              <w:t>Public</w:t>
            </w:r>
            <w:r w:rsidRPr="00EA32D6">
              <w:rPr>
                <w:rFonts w:eastAsia="Carlito" w:cs="Carlito"/>
                <w:b/>
                <w:spacing w:val="-6"/>
                <w:lang w:val="en-US"/>
              </w:rPr>
              <w:t xml:space="preserve"> </w:t>
            </w:r>
            <w:r w:rsidRPr="00EA32D6">
              <w:rPr>
                <w:rFonts w:eastAsia="Carlito" w:cs="Carlito"/>
                <w:b/>
                <w:lang w:val="en-US"/>
              </w:rPr>
              <w:t>sector</w:t>
            </w:r>
            <w:r w:rsidRPr="00EA32D6">
              <w:rPr>
                <w:rFonts w:eastAsia="Carlito" w:cs="Carlito"/>
                <w:b/>
                <w:spacing w:val="-5"/>
                <w:lang w:val="en-US"/>
              </w:rPr>
              <w:t xml:space="preserve"> </w:t>
            </w:r>
            <w:r w:rsidRPr="00EA32D6">
              <w:rPr>
                <w:rFonts w:eastAsia="Carlito" w:cs="Carlito"/>
                <w:b/>
                <w:lang w:val="en-US"/>
              </w:rPr>
              <w:t>land</w:t>
            </w:r>
            <w:r w:rsidRPr="00EA32D6">
              <w:rPr>
                <w:rFonts w:eastAsia="Carlito" w:cs="Carlito"/>
                <w:b/>
                <w:spacing w:val="-6"/>
                <w:lang w:val="en-US"/>
              </w:rPr>
              <w:t xml:space="preserve"> </w:t>
            </w:r>
            <w:r w:rsidRPr="00EA32D6">
              <w:rPr>
                <w:rFonts w:eastAsia="Carlito" w:cs="Carlito"/>
                <w:b/>
                <w:lang w:val="en-US"/>
              </w:rPr>
              <w:t>and</w:t>
            </w:r>
            <w:r w:rsidRPr="00EA32D6">
              <w:rPr>
                <w:rFonts w:eastAsia="Carlito" w:cs="Carlito"/>
                <w:b/>
                <w:spacing w:val="-4"/>
                <w:lang w:val="en-US"/>
              </w:rPr>
              <w:t xml:space="preserve"> </w:t>
            </w:r>
            <w:r w:rsidRPr="00EA32D6">
              <w:rPr>
                <w:rFonts w:eastAsia="Carlito" w:cs="Carlito"/>
                <w:b/>
                <w:lang w:val="en-US"/>
              </w:rPr>
              <w:t>infrastructure</w:t>
            </w:r>
            <w:r w:rsidRPr="00EA32D6">
              <w:rPr>
                <w:rFonts w:eastAsia="Carlito" w:cs="Carlito"/>
                <w:b/>
                <w:spacing w:val="-6"/>
                <w:lang w:val="en-US"/>
              </w:rPr>
              <w:t xml:space="preserve"> </w:t>
            </w:r>
            <w:r w:rsidRPr="00EA32D6">
              <w:rPr>
                <w:rFonts w:eastAsia="Carlito" w:cs="Carlito"/>
                <w:b/>
                <w:lang w:val="en-US"/>
              </w:rPr>
              <w:t>is</w:t>
            </w:r>
            <w:r w:rsidRPr="00EA32D6">
              <w:rPr>
                <w:rFonts w:eastAsia="Carlito" w:cs="Carlito"/>
                <w:b/>
                <w:spacing w:val="-4"/>
                <w:lang w:val="en-US"/>
              </w:rPr>
              <w:t xml:space="preserve"> </w:t>
            </w:r>
            <w:r w:rsidRPr="00EA32D6">
              <w:rPr>
                <w:rFonts w:eastAsia="Carlito" w:cs="Carlito"/>
                <w:b/>
                <w:lang w:val="en-US"/>
              </w:rPr>
              <w:t>providing</w:t>
            </w:r>
            <w:r w:rsidRPr="00EA32D6">
              <w:rPr>
                <w:rFonts w:eastAsia="Carlito" w:cs="Carlito"/>
                <w:b/>
                <w:spacing w:val="-6"/>
                <w:lang w:val="en-US"/>
              </w:rPr>
              <w:t xml:space="preserve"> </w:t>
            </w:r>
            <w:r w:rsidRPr="00EA32D6">
              <w:rPr>
                <w:rFonts w:eastAsia="Carlito" w:cs="Carlito"/>
                <w:b/>
                <w:lang w:val="en-US"/>
              </w:rPr>
              <w:t>maximum</w:t>
            </w:r>
            <w:r w:rsidRPr="00EA32D6">
              <w:rPr>
                <w:rFonts w:eastAsia="Carlito" w:cs="Carlito"/>
                <w:b/>
                <w:spacing w:val="-4"/>
                <w:lang w:val="en-US"/>
              </w:rPr>
              <w:t xml:space="preserve"> </w:t>
            </w:r>
            <w:r w:rsidRPr="00EA32D6">
              <w:rPr>
                <w:rFonts w:eastAsia="Carlito" w:cs="Carlito"/>
                <w:b/>
                <w:lang w:val="en-US"/>
              </w:rPr>
              <w:t>benefits</w:t>
            </w:r>
            <w:r w:rsidRPr="00EA32D6">
              <w:rPr>
                <w:rFonts w:eastAsia="Carlito" w:cs="Carlito"/>
                <w:b/>
                <w:spacing w:val="-4"/>
                <w:lang w:val="en-US"/>
              </w:rPr>
              <w:t xml:space="preserve"> </w:t>
            </w:r>
            <w:r w:rsidRPr="00EA32D6">
              <w:rPr>
                <w:rFonts w:eastAsia="Carlito" w:cs="Carlito"/>
                <w:b/>
                <w:lang w:val="en-US"/>
              </w:rPr>
              <w:t>for</w:t>
            </w:r>
            <w:r w:rsidRPr="00EA32D6">
              <w:rPr>
                <w:rFonts w:eastAsia="Carlito" w:cs="Carlito"/>
                <w:b/>
                <w:spacing w:val="-3"/>
                <w:lang w:val="en-US"/>
              </w:rPr>
              <w:t xml:space="preserve"> </w:t>
            </w:r>
            <w:r w:rsidRPr="00EA32D6">
              <w:rPr>
                <w:rFonts w:eastAsia="Carlito" w:cs="Carlito"/>
                <w:b/>
                <w:lang w:val="en-US"/>
              </w:rPr>
              <w:t>people,</w:t>
            </w:r>
            <w:r w:rsidRPr="00EA32D6">
              <w:rPr>
                <w:rFonts w:eastAsia="Carlito" w:cs="Carlito"/>
                <w:b/>
                <w:spacing w:val="-5"/>
                <w:lang w:val="en-US"/>
              </w:rPr>
              <w:t xml:space="preserve"> </w:t>
            </w:r>
            <w:r w:rsidRPr="00EA32D6">
              <w:rPr>
                <w:rFonts w:eastAsia="Carlito" w:cs="Carlito"/>
                <w:b/>
                <w:lang w:val="en-US"/>
              </w:rPr>
              <w:t>nature</w:t>
            </w:r>
            <w:r w:rsidRPr="00EA32D6">
              <w:rPr>
                <w:rFonts w:eastAsia="Carlito" w:cs="Carlito"/>
                <w:b/>
                <w:spacing w:val="-3"/>
                <w:lang w:val="en-US"/>
              </w:rPr>
              <w:t xml:space="preserve"> </w:t>
            </w:r>
            <w:r w:rsidRPr="00EA32D6">
              <w:rPr>
                <w:rFonts w:eastAsia="Carlito" w:cs="Carlito"/>
                <w:b/>
                <w:lang w:val="en-US"/>
              </w:rPr>
              <w:t>and</w:t>
            </w:r>
            <w:r w:rsidRPr="00EA32D6">
              <w:rPr>
                <w:rFonts w:eastAsia="Carlito" w:cs="Carlito"/>
                <w:b/>
                <w:spacing w:val="-4"/>
                <w:lang w:val="en-US"/>
              </w:rPr>
              <w:t xml:space="preserve"> </w:t>
            </w:r>
            <w:r w:rsidRPr="00EA32D6">
              <w:rPr>
                <w:rFonts w:eastAsia="Carlito" w:cs="Carlito"/>
                <w:b/>
                <w:lang w:val="en-US"/>
              </w:rPr>
              <w:t>climate</w:t>
            </w:r>
            <w:r w:rsidRPr="00EA32D6">
              <w:rPr>
                <w:rFonts w:eastAsia="Carlito" w:cs="Carlito"/>
                <w:b/>
                <w:spacing w:val="-6"/>
                <w:lang w:val="en-US"/>
              </w:rPr>
              <w:t xml:space="preserve"> </w:t>
            </w:r>
            <w:r w:rsidRPr="00EA32D6">
              <w:rPr>
                <w:rFonts w:eastAsia="Carlito" w:cs="Carlito"/>
                <w:b/>
                <w:lang w:val="en-US"/>
              </w:rPr>
              <w:t>in</w:t>
            </w:r>
            <w:r w:rsidRPr="00EA32D6">
              <w:rPr>
                <w:rFonts w:eastAsia="Carlito" w:cs="Carlito"/>
                <w:b/>
                <w:spacing w:val="-4"/>
                <w:lang w:val="en-US"/>
              </w:rPr>
              <w:t xml:space="preserve"> </w:t>
            </w:r>
            <w:r w:rsidRPr="00EA32D6">
              <w:rPr>
                <w:rFonts w:eastAsia="Carlito" w:cs="Carlito"/>
                <w:b/>
                <w:lang w:val="en-US"/>
              </w:rPr>
              <w:t>an equitable</w:t>
            </w:r>
            <w:r w:rsidRPr="00EA32D6">
              <w:rPr>
                <w:rFonts w:eastAsia="Carlito" w:cs="Carlito"/>
                <w:b/>
                <w:spacing w:val="-4"/>
                <w:lang w:val="en-US"/>
              </w:rPr>
              <w:t xml:space="preserve"> </w:t>
            </w:r>
            <w:r w:rsidRPr="00EA32D6">
              <w:rPr>
                <w:rFonts w:eastAsia="Carlito" w:cs="Carlito"/>
                <w:b/>
                <w:spacing w:val="-5"/>
                <w:lang w:val="en-US"/>
              </w:rPr>
              <w:t>way</w:t>
            </w:r>
          </w:p>
          <w:p w14:paraId="660A4F2F" w14:textId="77777777" w:rsidR="00B75AD3" w:rsidRPr="00EA32D6" w:rsidRDefault="00B75AD3" w:rsidP="00B75AD3">
            <w:pPr>
              <w:widowControl w:val="0"/>
              <w:autoSpaceDE w:val="0"/>
              <w:autoSpaceDN w:val="0"/>
              <w:spacing w:after="0" w:line="240" w:lineRule="auto"/>
              <w:rPr>
                <w:rFonts w:eastAsia="Carlito" w:cs="Carlito"/>
                <w:i/>
                <w:lang w:val="en-US"/>
              </w:rPr>
            </w:pPr>
          </w:p>
          <w:p w14:paraId="348C9D62" w14:textId="77777777" w:rsidR="00B75AD3" w:rsidRPr="00EA32D6" w:rsidRDefault="00B75AD3" w:rsidP="00B75AD3">
            <w:pPr>
              <w:widowControl w:val="0"/>
              <w:autoSpaceDE w:val="0"/>
              <w:autoSpaceDN w:val="0"/>
              <w:spacing w:after="0" w:line="240" w:lineRule="auto"/>
              <w:ind w:right="148"/>
              <w:rPr>
                <w:rFonts w:eastAsia="Carlito" w:cs="Carlito"/>
                <w:lang w:val="en-US"/>
              </w:rPr>
            </w:pPr>
            <w:r w:rsidRPr="00EA32D6">
              <w:rPr>
                <w:rFonts w:eastAsia="Carlito" w:cs="Carlito"/>
                <w:lang w:val="en-US"/>
              </w:rPr>
              <w:t>The public sector owns and manages land and infrastructure, for example around its buildings (including schools, early years settings, health centres and hospitals, police</w:t>
            </w:r>
            <w:r w:rsidRPr="00EA32D6">
              <w:rPr>
                <w:rFonts w:eastAsia="Carlito" w:cs="Carlito"/>
                <w:spacing w:val="-2"/>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fire</w:t>
            </w:r>
            <w:r w:rsidRPr="00EA32D6">
              <w:rPr>
                <w:rFonts w:eastAsia="Carlito" w:cs="Carlito"/>
                <w:spacing w:val="-5"/>
                <w:lang w:val="en-US"/>
              </w:rPr>
              <w:t xml:space="preserve"> </w:t>
            </w:r>
            <w:r w:rsidRPr="00EA32D6">
              <w:rPr>
                <w:rFonts w:eastAsia="Carlito" w:cs="Carlito"/>
                <w:lang w:val="en-US"/>
              </w:rPr>
              <w:t>stations, office</w:t>
            </w:r>
            <w:r w:rsidRPr="00EA32D6">
              <w:rPr>
                <w:rFonts w:eastAsia="Carlito" w:cs="Carlito"/>
                <w:spacing w:val="-4"/>
                <w:lang w:val="en-US"/>
              </w:rPr>
              <w:t xml:space="preserve"> </w:t>
            </w:r>
            <w:r w:rsidRPr="00EA32D6">
              <w:rPr>
                <w:rFonts w:eastAsia="Carlito" w:cs="Carlito"/>
                <w:lang w:val="en-US"/>
              </w:rPr>
              <w:t>buildings, libraries,</w:t>
            </w:r>
            <w:r w:rsidRPr="00EA32D6">
              <w:rPr>
                <w:rFonts w:eastAsia="Carlito" w:cs="Carlito"/>
                <w:spacing w:val="-3"/>
                <w:lang w:val="en-US"/>
              </w:rPr>
              <w:t xml:space="preserve"> </w:t>
            </w:r>
            <w:r w:rsidRPr="00EA32D6">
              <w:rPr>
                <w:rFonts w:eastAsia="Carlito" w:cs="Carlito"/>
                <w:lang w:val="en-US"/>
              </w:rPr>
              <w:t>etc),</w:t>
            </w:r>
            <w:r w:rsidRPr="00EA32D6">
              <w:rPr>
                <w:rFonts w:eastAsia="Carlito" w:cs="Carlito"/>
                <w:spacing w:val="-3"/>
                <w:lang w:val="en-US"/>
              </w:rPr>
              <w:t xml:space="preserve"> </w:t>
            </w:r>
            <w:r w:rsidRPr="00EA32D6">
              <w:rPr>
                <w:rFonts w:eastAsia="Carlito" w:cs="Carlito"/>
                <w:lang w:val="en-US"/>
              </w:rPr>
              <w:t>around</w:t>
            </w:r>
            <w:r w:rsidRPr="00EA32D6">
              <w:rPr>
                <w:rFonts w:eastAsia="Carlito" w:cs="Carlito"/>
                <w:spacing w:val="-5"/>
                <w:lang w:val="en-US"/>
              </w:rPr>
              <w:t xml:space="preserve"> </w:t>
            </w:r>
            <w:r w:rsidRPr="00EA32D6">
              <w:rPr>
                <w:rFonts w:eastAsia="Carlito" w:cs="Carlito"/>
                <w:lang w:val="en-US"/>
              </w:rPr>
              <w:t>the</w:t>
            </w:r>
            <w:r w:rsidRPr="00EA32D6">
              <w:rPr>
                <w:rFonts w:eastAsia="Carlito" w:cs="Carlito"/>
                <w:spacing w:val="-2"/>
                <w:lang w:val="en-US"/>
              </w:rPr>
              <w:t xml:space="preserve"> </w:t>
            </w:r>
            <w:r w:rsidRPr="00EA32D6">
              <w:rPr>
                <w:rFonts w:eastAsia="Carlito" w:cs="Carlito"/>
                <w:lang w:val="en-US"/>
              </w:rPr>
              <w:t>road network</w:t>
            </w:r>
            <w:r w:rsidRPr="00EA32D6">
              <w:rPr>
                <w:rFonts w:eastAsia="Carlito" w:cs="Carlito"/>
                <w:spacing w:val="-4"/>
                <w:lang w:val="en-US"/>
              </w:rPr>
              <w:t xml:space="preserve"> </w:t>
            </w:r>
            <w:r w:rsidRPr="00EA32D6">
              <w:rPr>
                <w:rFonts w:eastAsia="Carlito" w:cs="Carlito"/>
                <w:lang w:val="en-US"/>
              </w:rPr>
              <w:t>(including</w:t>
            </w:r>
            <w:r w:rsidRPr="00EA32D6">
              <w:rPr>
                <w:rFonts w:eastAsia="Carlito" w:cs="Carlito"/>
                <w:spacing w:val="-2"/>
                <w:lang w:val="en-US"/>
              </w:rPr>
              <w:t xml:space="preserve"> </w:t>
            </w:r>
            <w:r w:rsidRPr="00EA32D6">
              <w:rPr>
                <w:rFonts w:eastAsia="Carlito" w:cs="Carlito"/>
                <w:lang w:val="en-US"/>
              </w:rPr>
              <w:t>car</w:t>
            </w:r>
            <w:r w:rsidRPr="00EA32D6">
              <w:rPr>
                <w:rFonts w:eastAsia="Carlito" w:cs="Carlito"/>
                <w:spacing w:val="-3"/>
                <w:lang w:val="en-US"/>
              </w:rPr>
              <w:t xml:space="preserve"> </w:t>
            </w:r>
            <w:r w:rsidRPr="00EA32D6">
              <w:rPr>
                <w:rFonts w:eastAsia="Carlito" w:cs="Carlito"/>
                <w:lang w:val="en-US"/>
              </w:rPr>
              <w:t>parks,</w:t>
            </w:r>
            <w:r w:rsidRPr="00EA32D6">
              <w:rPr>
                <w:rFonts w:eastAsia="Carlito" w:cs="Carlito"/>
                <w:spacing w:val="-3"/>
                <w:lang w:val="en-US"/>
              </w:rPr>
              <w:t xml:space="preserve"> </w:t>
            </w:r>
            <w:r w:rsidRPr="00EA32D6">
              <w:rPr>
                <w:rFonts w:eastAsia="Carlito" w:cs="Carlito"/>
                <w:lang w:val="en-US"/>
              </w:rPr>
              <w:t>road</w:t>
            </w:r>
            <w:r w:rsidRPr="00EA32D6">
              <w:rPr>
                <w:rFonts w:eastAsia="Carlito" w:cs="Carlito"/>
                <w:spacing w:val="-4"/>
                <w:lang w:val="en-US"/>
              </w:rPr>
              <w:t xml:space="preserve"> </w:t>
            </w:r>
            <w:r w:rsidRPr="00EA32D6">
              <w:rPr>
                <w:rFonts w:eastAsia="Carlito" w:cs="Carlito"/>
                <w:lang w:val="en-US"/>
              </w:rPr>
              <w:t>verges,</w:t>
            </w:r>
            <w:r w:rsidRPr="00EA32D6">
              <w:rPr>
                <w:rFonts w:eastAsia="Carlito" w:cs="Carlito"/>
                <w:spacing w:val="-3"/>
                <w:lang w:val="en-US"/>
              </w:rPr>
              <w:t xml:space="preserve"> </w:t>
            </w:r>
            <w:r w:rsidRPr="00EA32D6">
              <w:rPr>
                <w:rFonts w:eastAsia="Carlito" w:cs="Carlito"/>
                <w:lang w:val="en-US"/>
              </w:rPr>
              <w:t>roundabouts,</w:t>
            </w:r>
            <w:r w:rsidRPr="00EA32D6">
              <w:rPr>
                <w:rFonts w:eastAsia="Carlito" w:cs="Carlito"/>
                <w:spacing w:val="-3"/>
                <w:lang w:val="en-US"/>
              </w:rPr>
              <w:t xml:space="preserve"> </w:t>
            </w:r>
            <w:r w:rsidRPr="00EA32D6">
              <w:rPr>
                <w:rFonts w:eastAsia="Carlito" w:cs="Carlito"/>
                <w:lang w:val="en-US"/>
              </w:rPr>
              <w:t>bus</w:t>
            </w:r>
            <w:r w:rsidRPr="00EA32D6">
              <w:rPr>
                <w:rFonts w:eastAsia="Carlito" w:cs="Carlito"/>
                <w:spacing w:val="-4"/>
                <w:lang w:val="en-US"/>
              </w:rPr>
              <w:t xml:space="preserve"> </w:t>
            </w:r>
            <w:r w:rsidRPr="00EA32D6">
              <w:rPr>
                <w:rFonts w:eastAsia="Carlito" w:cs="Carlito"/>
                <w:lang w:val="en-US"/>
              </w:rPr>
              <w:t>shelters,</w:t>
            </w:r>
            <w:r w:rsidRPr="00EA32D6">
              <w:rPr>
                <w:rFonts w:eastAsia="Carlito" w:cs="Carlito"/>
                <w:spacing w:val="-3"/>
                <w:lang w:val="en-US"/>
              </w:rPr>
              <w:t xml:space="preserve"> </w:t>
            </w:r>
            <w:r w:rsidRPr="00EA32D6">
              <w:rPr>
                <w:rFonts w:eastAsia="Carlito" w:cs="Carlito"/>
                <w:lang w:val="en-US"/>
              </w:rPr>
              <w:t>etc) and for public use such as play areas, parks, gardens, allotments, farms and other open green and blue spaces.</w:t>
            </w:r>
          </w:p>
          <w:p w14:paraId="117E943E" w14:textId="77777777" w:rsidR="00B75AD3" w:rsidRPr="00EA32D6" w:rsidRDefault="00B75AD3" w:rsidP="00B75AD3">
            <w:pPr>
              <w:widowControl w:val="0"/>
              <w:autoSpaceDE w:val="0"/>
              <w:autoSpaceDN w:val="0"/>
              <w:spacing w:before="1" w:after="0" w:line="240" w:lineRule="auto"/>
              <w:rPr>
                <w:rFonts w:eastAsia="Carlito" w:cs="Carlito"/>
                <w:i/>
                <w:lang w:val="en-US"/>
              </w:rPr>
            </w:pPr>
          </w:p>
          <w:p w14:paraId="4009C79E" w14:textId="77777777" w:rsidR="00B75AD3" w:rsidRPr="00EA32D6" w:rsidRDefault="00B75AD3" w:rsidP="00B75AD3">
            <w:pPr>
              <w:widowControl w:val="0"/>
              <w:autoSpaceDE w:val="0"/>
              <w:autoSpaceDN w:val="0"/>
              <w:spacing w:after="0" w:line="240" w:lineRule="auto"/>
              <w:ind w:right="148"/>
              <w:rPr>
                <w:rFonts w:eastAsia="Carlito" w:cs="Carlito"/>
                <w:lang w:val="en-US"/>
              </w:rPr>
            </w:pPr>
            <w:r w:rsidRPr="00EA32D6">
              <w:rPr>
                <w:rFonts w:eastAsia="Carlito" w:cs="Carlito"/>
                <w:lang w:val="en-US"/>
              </w:rPr>
              <w:t>Whilst</w:t>
            </w:r>
            <w:r w:rsidRPr="00EA32D6">
              <w:rPr>
                <w:rFonts w:eastAsia="Carlito" w:cs="Carlito"/>
                <w:spacing w:val="-2"/>
                <w:lang w:val="en-US"/>
              </w:rPr>
              <w:t xml:space="preserve"> </w:t>
            </w:r>
            <w:r w:rsidRPr="00EA32D6">
              <w:rPr>
                <w:rFonts w:eastAsia="Carlito" w:cs="Carlito"/>
                <w:lang w:val="en-US"/>
              </w:rPr>
              <w:t>this land</w:t>
            </w:r>
            <w:r w:rsidRPr="00EA32D6">
              <w:rPr>
                <w:rFonts w:eastAsia="Carlito" w:cs="Carlito"/>
                <w:spacing w:val="-1"/>
                <w:lang w:val="en-US"/>
              </w:rPr>
              <w:t xml:space="preserve"> </w:t>
            </w:r>
            <w:r w:rsidRPr="00EA32D6">
              <w:rPr>
                <w:rFonts w:eastAsia="Carlito" w:cs="Carlito"/>
                <w:lang w:val="en-US"/>
              </w:rPr>
              <w:t>and</w:t>
            </w:r>
            <w:r w:rsidRPr="00EA32D6">
              <w:rPr>
                <w:rFonts w:eastAsia="Carlito" w:cs="Carlito"/>
                <w:spacing w:val="-3"/>
                <w:lang w:val="en-US"/>
              </w:rPr>
              <w:t xml:space="preserve"> </w:t>
            </w:r>
            <w:r w:rsidRPr="00EA32D6">
              <w:rPr>
                <w:rFonts w:eastAsia="Carlito" w:cs="Carlito"/>
                <w:lang w:val="en-US"/>
              </w:rPr>
              <w:t>infrastructure</w:t>
            </w:r>
            <w:r w:rsidRPr="00EA32D6">
              <w:rPr>
                <w:rFonts w:eastAsia="Carlito" w:cs="Carlito"/>
                <w:spacing w:val="-3"/>
                <w:lang w:val="en-US"/>
              </w:rPr>
              <w:t xml:space="preserve"> </w:t>
            </w:r>
            <w:r w:rsidRPr="00EA32D6">
              <w:rPr>
                <w:rFonts w:eastAsia="Carlito" w:cs="Carlito"/>
                <w:lang w:val="en-US"/>
              </w:rPr>
              <w:t>is</w:t>
            </w:r>
            <w:r w:rsidRPr="00EA32D6">
              <w:rPr>
                <w:rFonts w:eastAsia="Carlito" w:cs="Carlito"/>
                <w:spacing w:val="-3"/>
                <w:lang w:val="en-US"/>
              </w:rPr>
              <w:t xml:space="preserve"> </w:t>
            </w:r>
            <w:r w:rsidRPr="00EA32D6">
              <w:rPr>
                <w:rFonts w:eastAsia="Carlito" w:cs="Carlito"/>
                <w:lang w:val="en-US"/>
              </w:rPr>
              <w:t>managed</w:t>
            </w:r>
            <w:r w:rsidRPr="00EA32D6">
              <w:rPr>
                <w:rFonts w:eastAsia="Carlito" w:cs="Carlito"/>
                <w:spacing w:val="-3"/>
                <w:lang w:val="en-US"/>
              </w:rPr>
              <w:t xml:space="preserve"> </w:t>
            </w:r>
            <w:r w:rsidRPr="00EA32D6">
              <w:rPr>
                <w:rFonts w:eastAsia="Carlito" w:cs="Carlito"/>
                <w:lang w:val="en-US"/>
              </w:rPr>
              <w:t>for</w:t>
            </w:r>
            <w:r w:rsidRPr="00EA32D6">
              <w:rPr>
                <w:rFonts w:eastAsia="Carlito" w:cs="Carlito"/>
                <w:spacing w:val="-2"/>
                <w:lang w:val="en-US"/>
              </w:rPr>
              <w:t xml:space="preserve"> </w:t>
            </w:r>
            <w:r w:rsidRPr="00EA32D6">
              <w:rPr>
                <w:rFonts w:eastAsia="Carlito" w:cs="Carlito"/>
                <w:lang w:val="en-US"/>
              </w:rPr>
              <w:t>public benefit</w:t>
            </w:r>
            <w:r w:rsidRPr="00EA32D6">
              <w:rPr>
                <w:rFonts w:eastAsia="Carlito" w:cs="Carlito"/>
                <w:spacing w:val="-2"/>
                <w:lang w:val="en-US"/>
              </w:rPr>
              <w:t xml:space="preserve"> </w:t>
            </w:r>
            <w:r w:rsidRPr="00EA32D6">
              <w:rPr>
                <w:rFonts w:eastAsia="Carlito" w:cs="Carlito"/>
                <w:lang w:val="en-US"/>
              </w:rPr>
              <w:t>there</w:t>
            </w:r>
            <w:r w:rsidRPr="00EA32D6">
              <w:rPr>
                <w:rFonts w:eastAsia="Carlito" w:cs="Carlito"/>
                <w:spacing w:val="-3"/>
                <w:lang w:val="en-US"/>
              </w:rPr>
              <w:t xml:space="preserve"> </w:t>
            </w:r>
            <w:r w:rsidRPr="00EA32D6">
              <w:rPr>
                <w:rFonts w:eastAsia="Carlito" w:cs="Carlito"/>
                <w:lang w:val="en-US"/>
              </w:rPr>
              <w:t>are</w:t>
            </w:r>
            <w:r w:rsidRPr="00EA32D6">
              <w:rPr>
                <w:rFonts w:eastAsia="Carlito" w:cs="Carlito"/>
                <w:spacing w:val="-3"/>
                <w:lang w:val="en-US"/>
              </w:rPr>
              <w:t xml:space="preserve"> </w:t>
            </w:r>
            <w:r w:rsidRPr="00EA32D6">
              <w:rPr>
                <w:rFonts w:eastAsia="Carlito" w:cs="Carlito"/>
                <w:lang w:val="en-US"/>
              </w:rPr>
              <w:t>opportunities</w:t>
            </w:r>
            <w:r w:rsidRPr="00EA32D6">
              <w:rPr>
                <w:rFonts w:eastAsia="Carlito" w:cs="Carlito"/>
                <w:spacing w:val="-3"/>
                <w:lang w:val="en-US"/>
              </w:rPr>
              <w:t xml:space="preserve"> </w:t>
            </w:r>
            <w:r w:rsidRPr="00EA32D6">
              <w:rPr>
                <w:rFonts w:eastAsia="Carlito" w:cs="Carlito"/>
                <w:lang w:val="en-US"/>
              </w:rPr>
              <w:t>to</w:t>
            </w:r>
            <w:r w:rsidRPr="00EA32D6">
              <w:rPr>
                <w:rFonts w:eastAsia="Carlito" w:cs="Carlito"/>
                <w:spacing w:val="-3"/>
                <w:lang w:val="en-US"/>
              </w:rPr>
              <w:t xml:space="preserve"> </w:t>
            </w:r>
            <w:r w:rsidRPr="00EA32D6">
              <w:rPr>
                <w:rFonts w:eastAsia="Carlito" w:cs="Carlito"/>
                <w:lang w:val="en-US"/>
              </w:rPr>
              <w:t>maximise</w:t>
            </w:r>
            <w:r w:rsidRPr="00EA32D6">
              <w:rPr>
                <w:rFonts w:eastAsia="Carlito" w:cs="Carlito"/>
                <w:spacing w:val="-3"/>
                <w:lang w:val="en-US"/>
              </w:rPr>
              <w:t xml:space="preserve"> </w:t>
            </w:r>
            <w:r w:rsidRPr="00EA32D6">
              <w:rPr>
                <w:rFonts w:eastAsia="Carlito" w:cs="Carlito"/>
                <w:lang w:val="en-US"/>
              </w:rPr>
              <w:t>wellbeing, especially in</w:t>
            </w:r>
            <w:r w:rsidRPr="00EA32D6">
              <w:rPr>
                <w:rFonts w:eastAsia="Carlito" w:cs="Carlito"/>
                <w:spacing w:val="-1"/>
                <w:lang w:val="en-US"/>
              </w:rPr>
              <w:t xml:space="preserve"> </w:t>
            </w:r>
            <w:r w:rsidRPr="00EA32D6">
              <w:rPr>
                <w:rFonts w:eastAsia="Carlito" w:cs="Carlito"/>
                <w:lang w:val="en-US"/>
              </w:rPr>
              <w:t>areas of deprivation.</w:t>
            </w:r>
            <w:r w:rsidRPr="00EA32D6">
              <w:rPr>
                <w:rFonts w:eastAsia="Carlito" w:cs="Carlito"/>
                <w:spacing w:val="-2"/>
                <w:lang w:val="en-US"/>
              </w:rPr>
              <w:t xml:space="preserve"> </w:t>
            </w:r>
            <w:r w:rsidRPr="00EA32D6">
              <w:rPr>
                <w:rFonts w:eastAsia="Carlito" w:cs="Carlito"/>
                <w:lang w:val="en-US"/>
              </w:rPr>
              <w:t>For</w:t>
            </w:r>
            <w:r w:rsidRPr="00EA32D6">
              <w:rPr>
                <w:rFonts w:eastAsia="Carlito" w:cs="Carlito"/>
                <w:spacing w:val="-2"/>
                <w:lang w:val="en-US"/>
              </w:rPr>
              <w:t xml:space="preserve"> </w:t>
            </w:r>
            <w:r w:rsidRPr="00EA32D6">
              <w:rPr>
                <w:rFonts w:eastAsia="Carlito" w:cs="Carlito"/>
                <w:lang w:val="en-US"/>
              </w:rPr>
              <w:t>example enabling more people to</w:t>
            </w:r>
            <w:r w:rsidRPr="00EA32D6">
              <w:rPr>
                <w:rFonts w:eastAsia="Carlito" w:cs="Carlito"/>
                <w:spacing w:val="-1"/>
                <w:lang w:val="en-US"/>
              </w:rPr>
              <w:t xml:space="preserve"> </w:t>
            </w:r>
            <w:r w:rsidRPr="00EA32D6">
              <w:rPr>
                <w:rFonts w:eastAsia="Carlito" w:cs="Carlito"/>
                <w:lang w:val="en-US"/>
              </w:rPr>
              <w:t>be physically active near where they live and get involved in local gardening and food growing; developing safer community</w:t>
            </w:r>
            <w:r w:rsidRPr="00EA32D6">
              <w:rPr>
                <w:rFonts w:eastAsia="Carlito" w:cs="Carlito"/>
                <w:spacing w:val="-1"/>
                <w:lang w:val="en-US"/>
              </w:rPr>
              <w:t xml:space="preserve"> </w:t>
            </w:r>
            <w:r w:rsidRPr="00EA32D6">
              <w:rPr>
                <w:rFonts w:eastAsia="Carlito" w:cs="Carlito"/>
                <w:lang w:val="en-US"/>
              </w:rPr>
              <w:t>spaces that are well used by local people, tackling loneliness; more outdoor/natural play areas and early</w:t>
            </w:r>
            <w:r w:rsidRPr="00EA32D6">
              <w:rPr>
                <w:rFonts w:eastAsia="Carlito" w:cs="Carlito"/>
                <w:spacing w:val="-1"/>
                <w:lang w:val="en-US"/>
              </w:rPr>
              <w:t xml:space="preserve"> </w:t>
            </w:r>
            <w:r w:rsidRPr="00EA32D6">
              <w:rPr>
                <w:rFonts w:eastAsia="Carlito" w:cs="Carlito"/>
                <w:lang w:val="en-US"/>
              </w:rPr>
              <w:t>years and family outdoor activities; improved active travel routes; more green skills, jobs and volunteering opportunities; and at the same time improving air quality, increasing the number and diversity of nature- friendly spaces, addressing the nature emergency, and developing more attractive greener urban areas, adapting to the effects of climate change.</w:t>
            </w:r>
          </w:p>
        </w:tc>
      </w:tr>
      <w:tr w:rsidR="00B75AD3" w:rsidRPr="00EA32D6" w14:paraId="134984D0" w14:textId="77777777" w:rsidTr="00EA32D6">
        <w:trPr>
          <w:trHeight w:val="268"/>
        </w:trPr>
        <w:tc>
          <w:tcPr>
            <w:tcW w:w="15597" w:type="dxa"/>
            <w:gridSpan w:val="3"/>
            <w:shd w:val="clear" w:color="auto" w:fill="auto"/>
          </w:tcPr>
          <w:p w14:paraId="5E58E4AC" w14:textId="77777777" w:rsidR="00B75AD3" w:rsidRPr="00EA32D6" w:rsidRDefault="00B75AD3" w:rsidP="00B75AD3">
            <w:pPr>
              <w:widowControl w:val="0"/>
              <w:tabs>
                <w:tab w:val="left" w:pos="5194"/>
              </w:tabs>
              <w:autoSpaceDE w:val="0"/>
              <w:autoSpaceDN w:val="0"/>
              <w:spacing w:after="0" w:line="249" w:lineRule="exact"/>
              <w:rPr>
                <w:rFonts w:eastAsia="Carlito" w:cs="Carlito"/>
                <w:b/>
                <w:lang w:val="en-US"/>
              </w:rPr>
            </w:pPr>
            <w:r w:rsidRPr="00EA32D6">
              <w:rPr>
                <w:rFonts w:eastAsia="Carlito" w:cs="Carlito"/>
                <w:b/>
                <w:lang w:val="en-US"/>
              </w:rPr>
              <w:t>How</w:t>
            </w:r>
            <w:r w:rsidRPr="00EA32D6">
              <w:rPr>
                <w:rFonts w:eastAsia="Carlito" w:cs="Carlito"/>
                <w:b/>
                <w:spacing w:val="-1"/>
                <w:lang w:val="en-US"/>
              </w:rPr>
              <w:t xml:space="preserve"> </w:t>
            </w:r>
            <w:r w:rsidRPr="00EA32D6">
              <w:rPr>
                <w:rFonts w:eastAsia="Carlito" w:cs="Carlito"/>
                <w:b/>
                <w:lang w:val="en-US"/>
              </w:rPr>
              <w:t>are</w:t>
            </w:r>
            <w:r w:rsidRPr="00EA32D6">
              <w:rPr>
                <w:rFonts w:eastAsia="Carlito" w:cs="Carlito"/>
                <w:b/>
                <w:spacing w:val="-4"/>
                <w:lang w:val="en-US"/>
              </w:rPr>
              <w:t xml:space="preserve"> </w:t>
            </w:r>
            <w:r w:rsidRPr="00EA32D6">
              <w:rPr>
                <w:rFonts w:eastAsia="Carlito" w:cs="Carlito"/>
                <w:b/>
                <w:lang w:val="en-US"/>
              </w:rPr>
              <w:t>we</w:t>
            </w:r>
            <w:r w:rsidRPr="00EA32D6">
              <w:rPr>
                <w:rFonts w:eastAsia="Carlito" w:cs="Carlito"/>
                <w:b/>
                <w:spacing w:val="-3"/>
                <w:lang w:val="en-US"/>
              </w:rPr>
              <w:t xml:space="preserve"> </w:t>
            </w:r>
            <w:r w:rsidRPr="00EA32D6">
              <w:rPr>
                <w:rFonts w:eastAsia="Carlito" w:cs="Carlito"/>
                <w:b/>
                <w:lang w:val="en-US"/>
              </w:rPr>
              <w:t>going</w:t>
            </w:r>
            <w:r w:rsidRPr="00EA32D6">
              <w:rPr>
                <w:rFonts w:eastAsia="Carlito" w:cs="Carlito"/>
                <w:b/>
                <w:spacing w:val="-3"/>
                <w:lang w:val="en-US"/>
              </w:rPr>
              <w:t xml:space="preserve"> </w:t>
            </w:r>
            <w:r w:rsidRPr="00EA32D6">
              <w:rPr>
                <w:rFonts w:eastAsia="Carlito" w:cs="Carlito"/>
                <w:b/>
                <w:lang w:val="en-US"/>
              </w:rPr>
              <w:t>to</w:t>
            </w:r>
            <w:r w:rsidRPr="00EA32D6">
              <w:rPr>
                <w:rFonts w:eastAsia="Carlito" w:cs="Carlito"/>
                <w:b/>
                <w:spacing w:val="-3"/>
                <w:lang w:val="en-US"/>
              </w:rPr>
              <w:t xml:space="preserve"> </w:t>
            </w:r>
            <w:r w:rsidRPr="00EA32D6">
              <w:rPr>
                <w:rFonts w:eastAsia="Carlito" w:cs="Carlito"/>
                <w:b/>
                <w:lang w:val="en-US"/>
              </w:rPr>
              <w:t>do</w:t>
            </w:r>
            <w:r w:rsidRPr="00EA32D6">
              <w:rPr>
                <w:rFonts w:eastAsia="Carlito" w:cs="Carlito"/>
                <w:b/>
                <w:spacing w:val="-3"/>
                <w:lang w:val="en-US"/>
              </w:rPr>
              <w:t xml:space="preserve"> </w:t>
            </w:r>
            <w:r w:rsidRPr="00EA32D6">
              <w:rPr>
                <w:rFonts w:eastAsia="Carlito" w:cs="Carlito"/>
                <w:b/>
                <w:lang w:val="en-US"/>
              </w:rPr>
              <w:t>this?</w:t>
            </w:r>
            <w:r w:rsidRPr="00EA32D6">
              <w:rPr>
                <w:rFonts w:eastAsia="Carlito" w:cs="Carlito"/>
                <w:b/>
                <w:spacing w:val="-1"/>
                <w:lang w:val="en-US"/>
              </w:rPr>
              <w:t xml:space="preserve"> </w:t>
            </w:r>
            <w:r w:rsidRPr="00EA32D6">
              <w:rPr>
                <w:rFonts w:eastAsia="Carlito" w:cs="Carlito"/>
                <w:b/>
                <w:lang w:val="en-US"/>
              </w:rPr>
              <w:t>(Outputs</w:t>
            </w:r>
            <w:r w:rsidRPr="00EA32D6">
              <w:rPr>
                <w:rFonts w:eastAsia="Carlito" w:cs="Carlito"/>
                <w:b/>
                <w:spacing w:val="-3"/>
                <w:lang w:val="en-US"/>
              </w:rPr>
              <w:t xml:space="preserve"> </w:t>
            </w:r>
            <w:r w:rsidRPr="00EA32D6">
              <w:rPr>
                <w:rFonts w:eastAsia="Carlito" w:cs="Carlito"/>
                <w:b/>
                <w:lang w:val="en-US"/>
              </w:rPr>
              <w:t>&amp;</w:t>
            </w:r>
            <w:r w:rsidRPr="00EA32D6">
              <w:rPr>
                <w:rFonts w:eastAsia="Carlito" w:cs="Carlito"/>
                <w:b/>
                <w:spacing w:val="-3"/>
                <w:lang w:val="en-US"/>
              </w:rPr>
              <w:t xml:space="preserve"> </w:t>
            </w:r>
            <w:r w:rsidRPr="00EA32D6">
              <w:rPr>
                <w:rFonts w:eastAsia="Carlito" w:cs="Carlito"/>
                <w:b/>
                <w:spacing w:val="-2"/>
                <w:lang w:val="en-US"/>
              </w:rPr>
              <w:t>Activities)</w:t>
            </w:r>
            <w:r w:rsidRPr="00EA32D6">
              <w:rPr>
                <w:rFonts w:eastAsia="Carlito" w:cs="Carlito"/>
                <w:b/>
                <w:lang w:val="en-US"/>
              </w:rPr>
              <w:tab/>
            </w:r>
            <w:r w:rsidRPr="00EA32D6">
              <w:rPr>
                <w:rFonts w:eastAsia="Carlito" w:cs="Carlito"/>
                <w:b/>
                <w:i/>
                <w:lang w:val="en-US"/>
              </w:rPr>
              <w:t>This</w:t>
            </w:r>
            <w:r w:rsidRPr="00EA32D6">
              <w:rPr>
                <w:rFonts w:eastAsia="Carlito" w:cs="Carlito"/>
                <w:b/>
                <w:i/>
                <w:spacing w:val="-9"/>
                <w:lang w:val="en-US"/>
              </w:rPr>
              <w:t xml:space="preserve"> </w:t>
            </w:r>
            <w:r w:rsidRPr="00EA32D6">
              <w:rPr>
                <w:rFonts w:eastAsia="Carlito" w:cs="Carlito"/>
                <w:b/>
                <w:i/>
                <w:lang w:val="en-US"/>
              </w:rPr>
              <w:t>is</w:t>
            </w:r>
            <w:r w:rsidRPr="00EA32D6">
              <w:rPr>
                <w:rFonts w:eastAsia="Carlito" w:cs="Carlito"/>
                <w:b/>
                <w:i/>
                <w:spacing w:val="-3"/>
                <w:lang w:val="en-US"/>
              </w:rPr>
              <w:t xml:space="preserve"> </w:t>
            </w:r>
            <w:r w:rsidRPr="00EA32D6">
              <w:rPr>
                <w:rFonts w:eastAsia="Carlito" w:cs="Carlito"/>
                <w:b/>
                <w:i/>
                <w:lang w:val="en-US"/>
              </w:rPr>
              <w:t>illustrative</w:t>
            </w:r>
            <w:r w:rsidRPr="00EA32D6">
              <w:rPr>
                <w:rFonts w:eastAsia="Carlito" w:cs="Carlito"/>
                <w:b/>
                <w:i/>
                <w:spacing w:val="-7"/>
                <w:lang w:val="en-US"/>
              </w:rPr>
              <w:t xml:space="preserve"> </w:t>
            </w:r>
            <w:r w:rsidRPr="00EA32D6">
              <w:rPr>
                <w:rFonts w:eastAsia="Carlito" w:cs="Carlito"/>
                <w:b/>
                <w:i/>
                <w:lang w:val="en-US"/>
              </w:rPr>
              <w:t>and</w:t>
            </w:r>
            <w:r w:rsidRPr="00EA32D6">
              <w:rPr>
                <w:rFonts w:eastAsia="Carlito" w:cs="Carlito"/>
                <w:b/>
                <w:i/>
                <w:spacing w:val="-5"/>
                <w:lang w:val="en-US"/>
              </w:rPr>
              <w:t xml:space="preserve"> </w:t>
            </w:r>
            <w:r w:rsidRPr="00EA32D6">
              <w:rPr>
                <w:rFonts w:eastAsia="Carlito" w:cs="Carlito"/>
                <w:b/>
                <w:i/>
                <w:lang w:val="en-US"/>
              </w:rPr>
              <w:t>will</w:t>
            </w:r>
            <w:r w:rsidRPr="00EA32D6">
              <w:rPr>
                <w:rFonts w:eastAsia="Carlito" w:cs="Carlito"/>
                <w:b/>
                <w:i/>
                <w:spacing w:val="-6"/>
                <w:lang w:val="en-US"/>
              </w:rPr>
              <w:t xml:space="preserve"> </w:t>
            </w:r>
            <w:r w:rsidRPr="00EA32D6">
              <w:rPr>
                <w:rFonts w:eastAsia="Carlito" w:cs="Carlito"/>
                <w:b/>
                <w:i/>
                <w:lang w:val="en-US"/>
              </w:rPr>
              <w:t>be</w:t>
            </w:r>
            <w:r w:rsidRPr="00EA32D6">
              <w:rPr>
                <w:rFonts w:eastAsia="Carlito" w:cs="Carlito"/>
                <w:b/>
                <w:i/>
                <w:spacing w:val="-6"/>
                <w:lang w:val="en-US"/>
              </w:rPr>
              <w:t xml:space="preserve"> </w:t>
            </w:r>
            <w:r w:rsidRPr="00EA32D6">
              <w:rPr>
                <w:rFonts w:eastAsia="Carlito" w:cs="Carlito"/>
                <w:b/>
                <w:i/>
                <w:lang w:val="en-US"/>
              </w:rPr>
              <w:t>fully</w:t>
            </w:r>
            <w:r w:rsidRPr="00EA32D6">
              <w:rPr>
                <w:rFonts w:eastAsia="Carlito" w:cs="Carlito"/>
                <w:b/>
                <w:i/>
                <w:spacing w:val="-6"/>
                <w:lang w:val="en-US"/>
              </w:rPr>
              <w:t xml:space="preserve"> </w:t>
            </w:r>
            <w:r w:rsidRPr="00EA32D6">
              <w:rPr>
                <w:rFonts w:eastAsia="Carlito" w:cs="Carlito"/>
                <w:b/>
                <w:i/>
                <w:lang w:val="en-US"/>
              </w:rPr>
              <w:t>developed</w:t>
            </w:r>
            <w:r w:rsidRPr="00EA32D6">
              <w:rPr>
                <w:rFonts w:eastAsia="Carlito" w:cs="Carlito"/>
                <w:b/>
                <w:i/>
                <w:spacing w:val="-3"/>
                <w:lang w:val="en-US"/>
              </w:rPr>
              <w:t xml:space="preserve"> </w:t>
            </w:r>
            <w:r w:rsidRPr="00EA32D6">
              <w:rPr>
                <w:rFonts w:eastAsia="Carlito" w:cs="Carlito"/>
                <w:b/>
                <w:i/>
                <w:lang w:val="en-US"/>
              </w:rPr>
              <w:t>in</w:t>
            </w:r>
            <w:r w:rsidRPr="00EA32D6">
              <w:rPr>
                <w:rFonts w:eastAsia="Carlito" w:cs="Carlito"/>
                <w:b/>
                <w:i/>
                <w:spacing w:val="-3"/>
                <w:lang w:val="en-US"/>
              </w:rPr>
              <w:t xml:space="preserve"> </w:t>
            </w:r>
            <w:r w:rsidRPr="00EA32D6">
              <w:rPr>
                <w:rFonts w:eastAsia="Carlito" w:cs="Carlito"/>
                <w:b/>
                <w:i/>
                <w:lang w:val="en-US"/>
              </w:rPr>
              <w:t>collaboration</w:t>
            </w:r>
            <w:r w:rsidRPr="00EA32D6">
              <w:rPr>
                <w:rFonts w:eastAsia="Carlito" w:cs="Carlito"/>
                <w:b/>
                <w:i/>
                <w:spacing w:val="-4"/>
                <w:lang w:val="en-US"/>
              </w:rPr>
              <w:t xml:space="preserve"> </w:t>
            </w:r>
            <w:r w:rsidRPr="00EA32D6">
              <w:rPr>
                <w:rFonts w:eastAsia="Carlito" w:cs="Carlito"/>
                <w:b/>
                <w:i/>
                <w:lang w:val="en-US"/>
              </w:rPr>
              <w:t>with</w:t>
            </w:r>
            <w:r w:rsidRPr="00EA32D6">
              <w:rPr>
                <w:rFonts w:eastAsia="Carlito" w:cs="Carlito"/>
                <w:b/>
                <w:i/>
                <w:spacing w:val="-4"/>
                <w:lang w:val="en-US"/>
              </w:rPr>
              <w:t xml:space="preserve"> </w:t>
            </w:r>
            <w:r w:rsidRPr="00EA32D6">
              <w:rPr>
                <w:rFonts w:eastAsia="Carlito" w:cs="Carlito"/>
                <w:b/>
                <w:i/>
                <w:spacing w:val="-2"/>
                <w:lang w:val="en-US"/>
              </w:rPr>
              <w:t>partners</w:t>
            </w:r>
            <w:r w:rsidRPr="00EA32D6">
              <w:rPr>
                <w:rFonts w:eastAsia="Carlito" w:cs="Carlito"/>
                <w:b/>
                <w:spacing w:val="-2"/>
                <w:lang w:val="en-US"/>
              </w:rPr>
              <w:t>.</w:t>
            </w:r>
          </w:p>
        </w:tc>
      </w:tr>
      <w:tr w:rsidR="00B75AD3" w:rsidRPr="00EA32D6" w14:paraId="1B32C0A4" w14:textId="77777777" w:rsidTr="00EA32D6">
        <w:trPr>
          <w:trHeight w:val="268"/>
        </w:trPr>
        <w:tc>
          <w:tcPr>
            <w:tcW w:w="2129" w:type="dxa"/>
            <w:shd w:val="clear" w:color="auto" w:fill="E2EFD9" w:themeFill="accent6" w:themeFillTint="33"/>
          </w:tcPr>
          <w:p w14:paraId="0678C960" w14:textId="77777777" w:rsidR="00B75AD3" w:rsidRPr="00EA32D6" w:rsidRDefault="00B75AD3" w:rsidP="00EA32D6">
            <w:pPr>
              <w:widowControl w:val="0"/>
              <w:shd w:val="clear" w:color="auto" w:fill="E2EFD9" w:themeFill="accent6" w:themeFillTint="33"/>
              <w:autoSpaceDE w:val="0"/>
              <w:autoSpaceDN w:val="0"/>
              <w:spacing w:after="0" w:line="249" w:lineRule="exact"/>
              <w:rPr>
                <w:rFonts w:eastAsia="Carlito" w:cs="Carlito"/>
                <w:b/>
                <w:lang w:val="en-US"/>
              </w:rPr>
            </w:pPr>
            <w:r w:rsidRPr="00EA32D6">
              <w:rPr>
                <w:rFonts w:eastAsia="Carlito" w:cs="Carlito"/>
                <w:b/>
                <w:spacing w:val="-2"/>
                <w:lang w:val="en-US"/>
              </w:rPr>
              <w:t>Timescale</w:t>
            </w:r>
          </w:p>
        </w:tc>
        <w:tc>
          <w:tcPr>
            <w:tcW w:w="5811" w:type="dxa"/>
            <w:shd w:val="clear" w:color="auto" w:fill="E2EFD9" w:themeFill="accent6" w:themeFillTint="33"/>
          </w:tcPr>
          <w:p w14:paraId="62D228FC" w14:textId="77777777" w:rsidR="00B75AD3" w:rsidRPr="00EA32D6" w:rsidRDefault="00B75AD3" w:rsidP="00EA32D6">
            <w:pPr>
              <w:widowControl w:val="0"/>
              <w:shd w:val="clear" w:color="auto" w:fill="E2EFD9" w:themeFill="accent6" w:themeFillTint="33"/>
              <w:autoSpaceDE w:val="0"/>
              <w:autoSpaceDN w:val="0"/>
              <w:spacing w:after="0" w:line="249" w:lineRule="exact"/>
              <w:jc w:val="center"/>
              <w:rPr>
                <w:rFonts w:eastAsia="Carlito" w:cs="Carlito"/>
                <w:b/>
                <w:lang w:val="en-US"/>
              </w:rPr>
            </w:pPr>
            <w:r w:rsidRPr="00EA32D6">
              <w:rPr>
                <w:rFonts w:eastAsia="Carlito" w:cs="Carlito"/>
                <w:b/>
                <w:spacing w:val="-2"/>
                <w:lang w:val="en-US"/>
              </w:rPr>
              <w:t>Outputs</w:t>
            </w:r>
          </w:p>
        </w:tc>
        <w:tc>
          <w:tcPr>
            <w:tcW w:w="7657" w:type="dxa"/>
            <w:shd w:val="clear" w:color="auto" w:fill="E2EFD9" w:themeFill="accent6" w:themeFillTint="33"/>
          </w:tcPr>
          <w:p w14:paraId="337B45D5" w14:textId="77777777" w:rsidR="00B75AD3" w:rsidRPr="00EA32D6" w:rsidRDefault="00B75AD3" w:rsidP="00EA32D6">
            <w:pPr>
              <w:widowControl w:val="0"/>
              <w:shd w:val="clear" w:color="auto" w:fill="E2EFD9" w:themeFill="accent6" w:themeFillTint="33"/>
              <w:autoSpaceDE w:val="0"/>
              <w:autoSpaceDN w:val="0"/>
              <w:spacing w:after="0" w:line="249" w:lineRule="exact"/>
              <w:jc w:val="center"/>
              <w:rPr>
                <w:rFonts w:eastAsia="Carlito" w:cs="Carlito"/>
                <w:b/>
                <w:lang w:val="en-US"/>
              </w:rPr>
            </w:pPr>
            <w:r w:rsidRPr="00EA32D6">
              <w:rPr>
                <w:rFonts w:eastAsia="Carlito" w:cs="Carlito"/>
                <w:b/>
                <w:spacing w:val="-2"/>
                <w:lang w:val="en-US"/>
              </w:rPr>
              <w:t>Activities</w:t>
            </w:r>
          </w:p>
        </w:tc>
      </w:tr>
      <w:tr w:rsidR="00B75AD3" w:rsidRPr="00EA32D6" w14:paraId="3900A6C0" w14:textId="77777777" w:rsidTr="00EA32D6">
        <w:trPr>
          <w:trHeight w:val="3026"/>
        </w:trPr>
        <w:tc>
          <w:tcPr>
            <w:tcW w:w="2129" w:type="dxa"/>
            <w:shd w:val="clear" w:color="auto" w:fill="E2EFD9" w:themeFill="accent6" w:themeFillTint="33"/>
          </w:tcPr>
          <w:p w14:paraId="05151944" w14:textId="77777777" w:rsidR="00B75AD3" w:rsidRPr="00EA32D6" w:rsidRDefault="00B75AD3" w:rsidP="00EA32D6">
            <w:pPr>
              <w:widowControl w:val="0"/>
              <w:shd w:val="clear" w:color="auto" w:fill="E2EFD9" w:themeFill="accent6" w:themeFillTint="33"/>
              <w:autoSpaceDE w:val="0"/>
              <w:autoSpaceDN w:val="0"/>
              <w:spacing w:after="0" w:line="240" w:lineRule="auto"/>
              <w:ind w:right="116"/>
              <w:rPr>
                <w:rFonts w:eastAsia="Carlito" w:cs="Carlito"/>
                <w:b/>
                <w:lang w:val="en-US"/>
              </w:rPr>
            </w:pPr>
            <w:r w:rsidRPr="00EA32D6">
              <w:rPr>
                <w:rFonts w:eastAsia="Carlito" w:cs="Carlito"/>
                <w:b/>
                <w:lang w:val="en-US"/>
              </w:rPr>
              <w:t>Short</w:t>
            </w:r>
            <w:r w:rsidRPr="00EA32D6">
              <w:rPr>
                <w:rFonts w:eastAsia="Carlito" w:cs="Carlito"/>
                <w:b/>
                <w:spacing w:val="-13"/>
                <w:lang w:val="en-US"/>
              </w:rPr>
              <w:t xml:space="preserve"> </w:t>
            </w:r>
            <w:r w:rsidRPr="00EA32D6">
              <w:rPr>
                <w:rFonts w:eastAsia="Carlito" w:cs="Carlito"/>
                <w:b/>
                <w:lang w:val="en-US"/>
              </w:rPr>
              <w:t xml:space="preserve">Term/Medium </w:t>
            </w:r>
            <w:r w:rsidRPr="00EA32D6">
              <w:rPr>
                <w:rFonts w:eastAsia="Carlito" w:cs="Carlito"/>
                <w:b/>
                <w:spacing w:val="-4"/>
                <w:lang w:val="en-US"/>
              </w:rPr>
              <w:t>term</w:t>
            </w:r>
          </w:p>
          <w:p w14:paraId="1576F656" w14:textId="77777777" w:rsidR="00B75AD3" w:rsidRPr="00EA32D6" w:rsidRDefault="00B75AD3" w:rsidP="00EA32D6">
            <w:pPr>
              <w:widowControl w:val="0"/>
              <w:shd w:val="clear" w:color="auto" w:fill="E2EFD9" w:themeFill="accent6" w:themeFillTint="33"/>
              <w:autoSpaceDE w:val="0"/>
              <w:autoSpaceDN w:val="0"/>
              <w:spacing w:after="0" w:line="240" w:lineRule="auto"/>
              <w:rPr>
                <w:rFonts w:eastAsia="Carlito" w:cs="Carlito"/>
                <w:b/>
                <w:lang w:val="en-US"/>
              </w:rPr>
            </w:pPr>
            <w:r w:rsidRPr="00EA32D6">
              <w:rPr>
                <w:rFonts w:eastAsia="Carlito" w:cs="Carlito"/>
                <w:b/>
                <w:spacing w:val="-2"/>
                <w:lang w:val="en-US"/>
              </w:rPr>
              <w:t>2024-</w:t>
            </w:r>
            <w:r w:rsidRPr="00EA32D6">
              <w:rPr>
                <w:rFonts w:eastAsia="Carlito" w:cs="Carlito"/>
                <w:b/>
                <w:spacing w:val="-4"/>
                <w:lang w:val="en-US"/>
              </w:rPr>
              <w:t>2028</w:t>
            </w:r>
          </w:p>
        </w:tc>
        <w:tc>
          <w:tcPr>
            <w:tcW w:w="5811" w:type="dxa"/>
            <w:shd w:val="clear" w:color="auto" w:fill="E2EFD9" w:themeFill="accent6" w:themeFillTint="33"/>
          </w:tcPr>
          <w:p w14:paraId="0FD4F04D" w14:textId="77777777" w:rsidR="00B75AD3" w:rsidRPr="00EA32D6" w:rsidRDefault="00B75AD3" w:rsidP="00EA32D6">
            <w:pPr>
              <w:widowControl w:val="0"/>
              <w:numPr>
                <w:ilvl w:val="1"/>
                <w:numId w:val="30"/>
              </w:numPr>
              <w:shd w:val="clear" w:color="auto" w:fill="E2EFD9" w:themeFill="accent6" w:themeFillTint="33"/>
              <w:tabs>
                <w:tab w:val="left" w:pos="438"/>
              </w:tabs>
              <w:autoSpaceDE w:val="0"/>
              <w:autoSpaceDN w:val="0"/>
              <w:spacing w:after="0" w:line="268" w:lineRule="exact"/>
              <w:ind w:left="438" w:hanging="330"/>
              <w:rPr>
                <w:rFonts w:eastAsia="Carlito" w:cs="Carlito"/>
                <w:b/>
                <w:lang w:val="en-US"/>
              </w:rPr>
            </w:pPr>
            <w:r w:rsidRPr="00EA32D6">
              <w:rPr>
                <w:rFonts w:eastAsia="Carlito" w:cs="Carlito"/>
                <w:b/>
                <w:lang w:val="en-US"/>
              </w:rPr>
              <w:t>Engagement</w:t>
            </w:r>
            <w:r w:rsidRPr="00EA32D6">
              <w:rPr>
                <w:rFonts w:eastAsia="Carlito" w:cs="Carlito"/>
                <w:b/>
                <w:spacing w:val="-7"/>
                <w:lang w:val="en-US"/>
              </w:rPr>
              <w:t xml:space="preserve"> </w:t>
            </w:r>
            <w:r w:rsidRPr="00EA32D6">
              <w:rPr>
                <w:rFonts w:eastAsia="Carlito" w:cs="Carlito"/>
                <w:b/>
                <w:lang w:val="en-US"/>
              </w:rPr>
              <w:t>and</w:t>
            </w:r>
            <w:r w:rsidRPr="00EA32D6">
              <w:rPr>
                <w:rFonts w:eastAsia="Carlito" w:cs="Carlito"/>
                <w:b/>
                <w:spacing w:val="-6"/>
                <w:lang w:val="en-US"/>
              </w:rPr>
              <w:t xml:space="preserve"> </w:t>
            </w:r>
            <w:r w:rsidRPr="00EA32D6">
              <w:rPr>
                <w:rFonts w:eastAsia="Carlito" w:cs="Carlito"/>
                <w:b/>
                <w:spacing w:val="-2"/>
                <w:lang w:val="en-US"/>
              </w:rPr>
              <w:t>communication:</w:t>
            </w:r>
          </w:p>
          <w:p w14:paraId="77137025" w14:textId="77777777" w:rsidR="00B75AD3" w:rsidRPr="00EA32D6" w:rsidRDefault="00B75AD3" w:rsidP="00EA32D6">
            <w:pPr>
              <w:widowControl w:val="0"/>
              <w:numPr>
                <w:ilvl w:val="2"/>
                <w:numId w:val="30"/>
              </w:numPr>
              <w:shd w:val="clear" w:color="auto" w:fill="E2EFD9" w:themeFill="accent6" w:themeFillTint="33"/>
              <w:tabs>
                <w:tab w:val="left" w:pos="467"/>
              </w:tabs>
              <w:autoSpaceDE w:val="0"/>
              <w:autoSpaceDN w:val="0"/>
              <w:spacing w:after="0" w:line="240" w:lineRule="auto"/>
              <w:ind w:left="467" w:hanging="359"/>
              <w:rPr>
                <w:rFonts w:eastAsia="Carlito" w:cs="Carlito"/>
                <w:lang w:val="en-US"/>
              </w:rPr>
            </w:pPr>
            <w:r w:rsidRPr="00EA32D6">
              <w:rPr>
                <w:rFonts w:eastAsia="Carlito" w:cs="Carlito"/>
                <w:lang w:val="en-US"/>
              </w:rPr>
              <w:t>collaborative</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cross-</w:t>
            </w:r>
            <w:r w:rsidRPr="00EA32D6">
              <w:rPr>
                <w:rFonts w:eastAsia="Carlito" w:cs="Carlito"/>
                <w:spacing w:val="-2"/>
                <w:lang w:val="en-US"/>
              </w:rPr>
              <w:t>sector</w:t>
            </w:r>
          </w:p>
          <w:p w14:paraId="3FC221CB" w14:textId="77777777" w:rsidR="00B75AD3" w:rsidRPr="00EA32D6" w:rsidRDefault="00B75AD3" w:rsidP="00EA32D6">
            <w:pPr>
              <w:widowControl w:val="0"/>
              <w:numPr>
                <w:ilvl w:val="2"/>
                <w:numId w:val="30"/>
              </w:numPr>
              <w:shd w:val="clear" w:color="auto" w:fill="E2EFD9" w:themeFill="accent6" w:themeFillTint="33"/>
              <w:tabs>
                <w:tab w:val="left" w:pos="468"/>
              </w:tabs>
              <w:autoSpaceDE w:val="0"/>
              <w:autoSpaceDN w:val="0"/>
              <w:spacing w:before="1" w:after="0" w:line="240" w:lineRule="auto"/>
              <w:ind w:right="196"/>
              <w:rPr>
                <w:rFonts w:eastAsia="Carlito" w:cs="Carlito"/>
                <w:lang w:val="en-US"/>
              </w:rPr>
            </w:pPr>
            <w:r w:rsidRPr="00EA32D6">
              <w:rPr>
                <w:rFonts w:eastAsia="Carlito" w:cs="Carlito"/>
                <w:lang w:val="en-US"/>
              </w:rPr>
              <w:t>supported</w:t>
            </w:r>
            <w:r w:rsidRPr="00EA32D6">
              <w:rPr>
                <w:rFonts w:eastAsia="Carlito" w:cs="Carlito"/>
                <w:spacing w:val="-7"/>
                <w:lang w:val="en-US"/>
              </w:rPr>
              <w:t xml:space="preserve"> </w:t>
            </w:r>
            <w:r w:rsidRPr="00EA32D6">
              <w:rPr>
                <w:rFonts w:eastAsia="Carlito" w:cs="Carlito"/>
                <w:lang w:val="en-US"/>
              </w:rPr>
              <w:t>by</w:t>
            </w:r>
            <w:r w:rsidRPr="00EA32D6">
              <w:rPr>
                <w:rFonts w:eastAsia="Carlito" w:cs="Carlito"/>
                <w:spacing w:val="-9"/>
                <w:lang w:val="en-US"/>
              </w:rPr>
              <w:t xml:space="preserve"> </w:t>
            </w:r>
            <w:r w:rsidRPr="00EA32D6">
              <w:rPr>
                <w:rFonts w:eastAsia="Carlito" w:cs="Carlito"/>
                <w:lang w:val="en-US"/>
              </w:rPr>
              <w:t>regional,</w:t>
            </w:r>
            <w:r w:rsidRPr="00EA32D6">
              <w:rPr>
                <w:rFonts w:eastAsia="Carlito" w:cs="Carlito"/>
                <w:spacing w:val="-7"/>
                <w:lang w:val="en-US"/>
              </w:rPr>
              <w:t xml:space="preserve"> </w:t>
            </w:r>
            <w:r w:rsidRPr="00EA32D6">
              <w:rPr>
                <w:rFonts w:eastAsia="Carlito" w:cs="Carlito"/>
                <w:lang w:val="en-US"/>
              </w:rPr>
              <w:t>Gwent-focussed,</w:t>
            </w:r>
            <w:r w:rsidRPr="00EA32D6">
              <w:rPr>
                <w:rFonts w:eastAsia="Carlito" w:cs="Carlito"/>
                <w:spacing w:val="-9"/>
                <w:lang w:val="en-US"/>
              </w:rPr>
              <w:t xml:space="preserve"> </w:t>
            </w:r>
            <w:r w:rsidRPr="00EA32D6">
              <w:rPr>
                <w:rFonts w:eastAsia="Carlito" w:cs="Carlito"/>
                <w:lang w:val="en-US"/>
              </w:rPr>
              <w:t>engagement</w:t>
            </w:r>
            <w:r w:rsidRPr="00EA32D6">
              <w:rPr>
                <w:rFonts w:eastAsia="Carlito" w:cs="Carlito"/>
                <w:spacing w:val="-9"/>
                <w:lang w:val="en-US"/>
              </w:rPr>
              <w:t xml:space="preserve"> </w:t>
            </w:r>
            <w:r w:rsidRPr="00EA32D6">
              <w:rPr>
                <w:rFonts w:eastAsia="Carlito" w:cs="Carlito"/>
                <w:lang w:val="en-US"/>
              </w:rPr>
              <w:t>and communications resources</w:t>
            </w:r>
          </w:p>
          <w:p w14:paraId="15974762" w14:textId="77777777" w:rsidR="00B75AD3" w:rsidRPr="00EA32D6" w:rsidRDefault="00B75AD3" w:rsidP="00EA32D6">
            <w:pPr>
              <w:widowControl w:val="0"/>
              <w:shd w:val="clear" w:color="auto" w:fill="E2EFD9" w:themeFill="accent6" w:themeFillTint="33"/>
              <w:autoSpaceDE w:val="0"/>
              <w:autoSpaceDN w:val="0"/>
              <w:spacing w:after="0" w:line="268" w:lineRule="exact"/>
              <w:rPr>
                <w:rFonts w:eastAsia="Carlito" w:cs="Carlito"/>
                <w:lang w:val="en-US"/>
              </w:rPr>
            </w:pPr>
            <w:r w:rsidRPr="00EA32D6">
              <w:rPr>
                <w:rFonts w:eastAsia="Carlito" w:cs="Carlito"/>
                <w:lang w:val="en-US"/>
              </w:rPr>
              <w:t>to</w:t>
            </w:r>
            <w:r w:rsidRPr="00EA32D6">
              <w:rPr>
                <w:rFonts w:eastAsia="Carlito" w:cs="Carlito"/>
                <w:spacing w:val="-4"/>
                <w:lang w:val="en-US"/>
              </w:rPr>
              <w:t xml:space="preserve"> </w:t>
            </w:r>
            <w:r w:rsidRPr="00EA32D6">
              <w:rPr>
                <w:rFonts w:eastAsia="Carlito" w:cs="Carlito"/>
                <w:lang w:val="en-US"/>
              </w:rPr>
              <w:t>inform,</w:t>
            </w:r>
            <w:r w:rsidRPr="00EA32D6">
              <w:rPr>
                <w:rFonts w:eastAsia="Carlito" w:cs="Carlito"/>
                <w:spacing w:val="-4"/>
                <w:lang w:val="en-US"/>
              </w:rPr>
              <w:t xml:space="preserve"> </w:t>
            </w:r>
            <w:r w:rsidRPr="00EA32D6">
              <w:rPr>
                <w:rFonts w:eastAsia="Carlito" w:cs="Carlito"/>
                <w:lang w:val="en-US"/>
              </w:rPr>
              <w:t>involve</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learn</w:t>
            </w:r>
            <w:r w:rsidRPr="00EA32D6">
              <w:rPr>
                <w:rFonts w:eastAsia="Carlito" w:cs="Carlito"/>
                <w:spacing w:val="-5"/>
                <w:lang w:val="en-US"/>
              </w:rPr>
              <w:t xml:space="preserve"> </w:t>
            </w:r>
            <w:r w:rsidRPr="00EA32D6">
              <w:rPr>
                <w:rFonts w:eastAsia="Carlito" w:cs="Carlito"/>
                <w:spacing w:val="-4"/>
                <w:lang w:val="en-US"/>
              </w:rPr>
              <w:t>from:</w:t>
            </w:r>
          </w:p>
          <w:p w14:paraId="679A3DE3" w14:textId="77777777" w:rsidR="00B75AD3" w:rsidRPr="00EA32D6" w:rsidRDefault="00B75AD3" w:rsidP="00EA32D6">
            <w:pPr>
              <w:widowControl w:val="0"/>
              <w:numPr>
                <w:ilvl w:val="2"/>
                <w:numId w:val="30"/>
              </w:numPr>
              <w:shd w:val="clear" w:color="auto" w:fill="E2EFD9" w:themeFill="accent6" w:themeFillTint="33"/>
              <w:tabs>
                <w:tab w:val="left" w:pos="467"/>
              </w:tabs>
              <w:autoSpaceDE w:val="0"/>
              <w:autoSpaceDN w:val="0"/>
              <w:spacing w:after="0" w:line="279" w:lineRule="exact"/>
              <w:ind w:left="467" w:hanging="359"/>
              <w:rPr>
                <w:rFonts w:eastAsia="Carlito" w:cs="Carlito"/>
                <w:lang w:val="en-US"/>
              </w:rPr>
            </w:pPr>
            <w:r w:rsidRPr="00EA32D6">
              <w:rPr>
                <w:rFonts w:eastAsia="Carlito" w:cs="Carlito"/>
                <w:lang w:val="en-US"/>
              </w:rPr>
              <w:t>Elected</w:t>
            </w:r>
            <w:r w:rsidRPr="00EA32D6">
              <w:rPr>
                <w:rFonts w:eastAsia="Carlito" w:cs="Carlito"/>
                <w:spacing w:val="-5"/>
                <w:lang w:val="en-US"/>
              </w:rPr>
              <w:t xml:space="preserve"> </w:t>
            </w:r>
            <w:r w:rsidRPr="00EA32D6">
              <w:rPr>
                <w:rFonts w:eastAsia="Carlito" w:cs="Carlito"/>
                <w:lang w:val="en-US"/>
              </w:rPr>
              <w:t>members</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public</w:t>
            </w:r>
            <w:r w:rsidRPr="00EA32D6">
              <w:rPr>
                <w:rFonts w:eastAsia="Carlito" w:cs="Carlito"/>
                <w:spacing w:val="-4"/>
                <w:lang w:val="en-US"/>
              </w:rPr>
              <w:t xml:space="preserve"> </w:t>
            </w:r>
            <w:r w:rsidRPr="00EA32D6">
              <w:rPr>
                <w:rFonts w:eastAsia="Carlito" w:cs="Carlito"/>
                <w:lang w:val="en-US"/>
              </w:rPr>
              <w:t>sector</w:t>
            </w:r>
            <w:r w:rsidRPr="00EA32D6">
              <w:rPr>
                <w:rFonts w:eastAsia="Carlito" w:cs="Carlito"/>
                <w:spacing w:val="-6"/>
                <w:lang w:val="en-US"/>
              </w:rPr>
              <w:t xml:space="preserve"> </w:t>
            </w:r>
            <w:r w:rsidRPr="00EA32D6">
              <w:rPr>
                <w:rFonts w:eastAsia="Carlito" w:cs="Carlito"/>
                <w:spacing w:val="-2"/>
                <w:lang w:val="en-US"/>
              </w:rPr>
              <w:t>leaders</w:t>
            </w:r>
          </w:p>
          <w:p w14:paraId="23450BA7" w14:textId="77777777" w:rsidR="00B75AD3" w:rsidRPr="00EA32D6" w:rsidRDefault="00B75AD3" w:rsidP="00EA32D6">
            <w:pPr>
              <w:widowControl w:val="0"/>
              <w:numPr>
                <w:ilvl w:val="2"/>
                <w:numId w:val="30"/>
              </w:numPr>
              <w:shd w:val="clear" w:color="auto" w:fill="E2EFD9" w:themeFill="accent6" w:themeFillTint="33"/>
              <w:tabs>
                <w:tab w:val="left" w:pos="468"/>
              </w:tabs>
              <w:autoSpaceDE w:val="0"/>
              <w:autoSpaceDN w:val="0"/>
              <w:spacing w:before="1" w:after="0" w:line="240" w:lineRule="auto"/>
              <w:ind w:right="418"/>
              <w:rPr>
                <w:rFonts w:eastAsia="Carlito" w:cs="Carlito"/>
                <w:lang w:val="en-US"/>
              </w:rPr>
            </w:pPr>
            <w:r w:rsidRPr="00EA32D6">
              <w:rPr>
                <w:rFonts w:eastAsia="Carlito" w:cs="Carlito"/>
                <w:lang w:val="en-US"/>
              </w:rPr>
              <w:t>Public</w:t>
            </w:r>
            <w:r w:rsidRPr="00EA32D6">
              <w:rPr>
                <w:rFonts w:eastAsia="Carlito" w:cs="Carlito"/>
                <w:spacing w:val="-4"/>
                <w:lang w:val="en-US"/>
              </w:rPr>
              <w:t xml:space="preserve"> </w:t>
            </w:r>
            <w:r w:rsidRPr="00EA32D6">
              <w:rPr>
                <w:rFonts w:eastAsia="Carlito" w:cs="Carlito"/>
                <w:lang w:val="en-US"/>
              </w:rPr>
              <w:t>sector</w:t>
            </w:r>
            <w:r w:rsidRPr="00EA32D6">
              <w:rPr>
                <w:rFonts w:eastAsia="Carlito" w:cs="Carlito"/>
                <w:spacing w:val="-5"/>
                <w:lang w:val="en-US"/>
              </w:rPr>
              <w:t xml:space="preserve"> </w:t>
            </w:r>
            <w:r w:rsidRPr="00EA32D6">
              <w:rPr>
                <w:rFonts w:eastAsia="Carlito" w:cs="Carlito"/>
                <w:lang w:val="en-US"/>
              </w:rPr>
              <w:t>officers</w:t>
            </w:r>
            <w:r w:rsidRPr="00EA32D6">
              <w:rPr>
                <w:rFonts w:eastAsia="Carlito" w:cs="Carlito"/>
                <w:spacing w:val="-6"/>
                <w:lang w:val="en-US"/>
              </w:rPr>
              <w:t xml:space="preserve"> </w:t>
            </w:r>
            <w:r w:rsidRPr="00EA32D6">
              <w:rPr>
                <w:rFonts w:eastAsia="Carlito" w:cs="Carlito"/>
                <w:lang w:val="en-US"/>
              </w:rPr>
              <w:t>involved</w:t>
            </w:r>
            <w:r w:rsidRPr="00EA32D6">
              <w:rPr>
                <w:rFonts w:eastAsia="Carlito" w:cs="Carlito"/>
                <w:spacing w:val="-4"/>
                <w:lang w:val="en-US"/>
              </w:rPr>
              <w:t xml:space="preserve"> </w:t>
            </w:r>
            <w:r w:rsidRPr="00EA32D6">
              <w:rPr>
                <w:rFonts w:eastAsia="Carlito" w:cs="Carlito"/>
                <w:lang w:val="en-US"/>
              </w:rPr>
              <w:t>with</w:t>
            </w:r>
            <w:r w:rsidRPr="00EA32D6">
              <w:rPr>
                <w:rFonts w:eastAsia="Carlito" w:cs="Carlito"/>
                <w:spacing w:val="-3"/>
                <w:lang w:val="en-US"/>
              </w:rPr>
              <w:t xml:space="preserve"> </w:t>
            </w:r>
            <w:r w:rsidRPr="00EA32D6">
              <w:rPr>
                <w:rFonts w:eastAsia="Carlito" w:cs="Carlito"/>
                <w:lang w:val="en-US"/>
              </w:rPr>
              <w:t>all</w:t>
            </w:r>
            <w:r w:rsidRPr="00EA32D6">
              <w:rPr>
                <w:rFonts w:eastAsia="Carlito" w:cs="Carlito"/>
                <w:spacing w:val="-7"/>
                <w:lang w:val="en-US"/>
              </w:rPr>
              <w:t xml:space="preserve"> </w:t>
            </w:r>
            <w:r w:rsidRPr="00EA32D6">
              <w:rPr>
                <w:rFonts w:eastAsia="Carlito" w:cs="Carlito"/>
                <w:lang w:val="en-US"/>
              </w:rPr>
              <w:t>aspects</w:t>
            </w:r>
            <w:r w:rsidRPr="00EA32D6">
              <w:rPr>
                <w:rFonts w:eastAsia="Carlito" w:cs="Carlito"/>
                <w:spacing w:val="-6"/>
                <w:lang w:val="en-US"/>
              </w:rPr>
              <w:t xml:space="preserve"> </w:t>
            </w:r>
            <w:r w:rsidRPr="00EA32D6">
              <w:rPr>
                <w:rFonts w:eastAsia="Carlito" w:cs="Carlito"/>
                <w:lang w:val="en-US"/>
              </w:rPr>
              <w:t>of</w:t>
            </w:r>
            <w:r w:rsidRPr="00EA32D6">
              <w:rPr>
                <w:rFonts w:eastAsia="Carlito" w:cs="Carlito"/>
                <w:spacing w:val="-4"/>
                <w:lang w:val="en-US"/>
              </w:rPr>
              <w:t xml:space="preserve"> </w:t>
            </w:r>
            <w:r w:rsidRPr="00EA32D6">
              <w:rPr>
                <w:rFonts w:eastAsia="Carlito" w:cs="Carlito"/>
                <w:lang w:val="en-US"/>
              </w:rPr>
              <w:t>public sector land and infrastructure</w:t>
            </w:r>
          </w:p>
          <w:p w14:paraId="2ADCC582" w14:textId="77777777" w:rsidR="00B75AD3" w:rsidRPr="00EA32D6" w:rsidRDefault="00B75AD3" w:rsidP="00EA32D6">
            <w:pPr>
              <w:widowControl w:val="0"/>
              <w:numPr>
                <w:ilvl w:val="2"/>
                <w:numId w:val="30"/>
              </w:numPr>
              <w:shd w:val="clear" w:color="auto" w:fill="E2EFD9" w:themeFill="accent6" w:themeFillTint="33"/>
              <w:tabs>
                <w:tab w:val="left" w:pos="467"/>
              </w:tabs>
              <w:autoSpaceDE w:val="0"/>
              <w:autoSpaceDN w:val="0"/>
              <w:spacing w:before="1" w:after="0" w:line="240" w:lineRule="auto"/>
              <w:ind w:left="467" w:hanging="359"/>
              <w:rPr>
                <w:rFonts w:eastAsia="Carlito" w:cs="Carlito"/>
                <w:lang w:val="en-US"/>
              </w:rPr>
            </w:pPr>
            <w:r w:rsidRPr="00EA32D6">
              <w:rPr>
                <w:rFonts w:eastAsia="Carlito" w:cs="Carlito"/>
                <w:lang w:val="en-US"/>
              </w:rPr>
              <w:t>Gwent</w:t>
            </w:r>
            <w:r w:rsidRPr="00EA32D6">
              <w:rPr>
                <w:rFonts w:eastAsia="Carlito" w:cs="Carlito"/>
                <w:spacing w:val="-6"/>
                <w:lang w:val="en-US"/>
              </w:rPr>
              <w:t xml:space="preserve"> </w:t>
            </w:r>
            <w:r w:rsidRPr="00EA32D6">
              <w:rPr>
                <w:rFonts w:eastAsia="Carlito" w:cs="Carlito"/>
                <w:lang w:val="en-US"/>
              </w:rPr>
              <w:t>third</w:t>
            </w:r>
            <w:r w:rsidRPr="00EA32D6">
              <w:rPr>
                <w:rFonts w:eastAsia="Carlito" w:cs="Carlito"/>
                <w:spacing w:val="-5"/>
                <w:lang w:val="en-US"/>
              </w:rPr>
              <w:t xml:space="preserve"> </w:t>
            </w:r>
            <w:r w:rsidRPr="00EA32D6">
              <w:rPr>
                <w:rFonts w:eastAsia="Carlito" w:cs="Carlito"/>
                <w:lang w:val="en-US"/>
              </w:rPr>
              <w:t>sector</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business</w:t>
            </w:r>
            <w:r w:rsidRPr="00EA32D6">
              <w:rPr>
                <w:rFonts w:eastAsia="Carlito" w:cs="Carlito"/>
                <w:spacing w:val="-2"/>
                <w:lang w:val="en-US"/>
              </w:rPr>
              <w:t xml:space="preserve"> sector</w:t>
            </w:r>
          </w:p>
          <w:p w14:paraId="7291DCC6" w14:textId="77777777" w:rsidR="00B75AD3" w:rsidRPr="00EA32D6" w:rsidRDefault="00B75AD3" w:rsidP="00EA32D6">
            <w:pPr>
              <w:widowControl w:val="0"/>
              <w:numPr>
                <w:ilvl w:val="2"/>
                <w:numId w:val="30"/>
              </w:numPr>
              <w:shd w:val="clear" w:color="auto" w:fill="E2EFD9" w:themeFill="accent6" w:themeFillTint="33"/>
              <w:tabs>
                <w:tab w:val="left" w:pos="467"/>
              </w:tabs>
              <w:autoSpaceDE w:val="0"/>
              <w:autoSpaceDN w:val="0"/>
              <w:spacing w:before="1" w:after="0" w:line="240" w:lineRule="auto"/>
              <w:ind w:left="467" w:hanging="359"/>
              <w:rPr>
                <w:rFonts w:eastAsia="Carlito" w:cs="Carlito"/>
                <w:lang w:val="en-US"/>
              </w:rPr>
            </w:pPr>
            <w:r w:rsidRPr="00EA32D6">
              <w:rPr>
                <w:rFonts w:eastAsia="Carlito" w:cs="Carlito"/>
                <w:lang w:val="en-US"/>
              </w:rPr>
              <w:t>Gwent</w:t>
            </w:r>
            <w:r w:rsidRPr="00EA32D6">
              <w:rPr>
                <w:rFonts w:eastAsia="Carlito" w:cs="Carlito"/>
                <w:spacing w:val="-1"/>
                <w:lang w:val="en-US"/>
              </w:rPr>
              <w:t xml:space="preserve"> </w:t>
            </w:r>
            <w:r w:rsidRPr="00EA32D6">
              <w:rPr>
                <w:rFonts w:eastAsia="Carlito" w:cs="Carlito"/>
                <w:spacing w:val="-2"/>
                <w:lang w:val="en-US"/>
              </w:rPr>
              <w:t>public</w:t>
            </w:r>
          </w:p>
        </w:tc>
        <w:tc>
          <w:tcPr>
            <w:tcW w:w="7657" w:type="dxa"/>
            <w:shd w:val="clear" w:color="auto" w:fill="E2EFD9" w:themeFill="accent6" w:themeFillTint="33"/>
          </w:tcPr>
          <w:p w14:paraId="60CF7BE2" w14:textId="77777777" w:rsidR="00B75AD3" w:rsidRPr="00EA32D6" w:rsidRDefault="00B75AD3" w:rsidP="00EA32D6">
            <w:pPr>
              <w:widowControl w:val="0"/>
              <w:numPr>
                <w:ilvl w:val="2"/>
                <w:numId w:val="29"/>
              </w:numPr>
              <w:shd w:val="clear" w:color="auto" w:fill="E2EFD9" w:themeFill="accent6" w:themeFillTint="33"/>
              <w:tabs>
                <w:tab w:val="left" w:pos="602"/>
              </w:tabs>
              <w:autoSpaceDE w:val="0"/>
              <w:autoSpaceDN w:val="0"/>
              <w:spacing w:after="0" w:line="268" w:lineRule="exact"/>
              <w:ind w:left="602" w:hanging="494"/>
              <w:rPr>
                <w:rFonts w:eastAsia="Carlito" w:cs="Carlito"/>
                <w:lang w:val="en-US"/>
              </w:rPr>
            </w:pPr>
            <w:r w:rsidRPr="00EA32D6">
              <w:rPr>
                <w:rFonts w:eastAsia="Carlito" w:cs="Carlito"/>
                <w:lang w:val="en-US"/>
              </w:rPr>
              <w:t>Scoping</w:t>
            </w:r>
            <w:r w:rsidRPr="00EA32D6">
              <w:rPr>
                <w:rFonts w:eastAsia="Carlito" w:cs="Carlito"/>
                <w:spacing w:val="-7"/>
                <w:lang w:val="en-US"/>
              </w:rPr>
              <w:t xml:space="preserve"> </w:t>
            </w:r>
            <w:r w:rsidRPr="00EA32D6">
              <w:rPr>
                <w:rFonts w:eastAsia="Carlito" w:cs="Carlito"/>
                <w:lang w:val="en-US"/>
              </w:rPr>
              <w:t>and</w:t>
            </w:r>
            <w:r w:rsidRPr="00EA32D6">
              <w:rPr>
                <w:rFonts w:eastAsia="Carlito" w:cs="Carlito"/>
                <w:spacing w:val="-7"/>
                <w:lang w:val="en-US"/>
              </w:rPr>
              <w:t xml:space="preserve"> </w:t>
            </w:r>
            <w:r w:rsidRPr="00EA32D6">
              <w:rPr>
                <w:rFonts w:eastAsia="Carlito" w:cs="Carlito"/>
                <w:lang w:val="en-US"/>
              </w:rPr>
              <w:t>stakeholder</w:t>
            </w:r>
            <w:r w:rsidRPr="00EA32D6">
              <w:rPr>
                <w:rFonts w:eastAsia="Carlito" w:cs="Carlito"/>
                <w:spacing w:val="-5"/>
                <w:lang w:val="en-US"/>
              </w:rPr>
              <w:t xml:space="preserve"> </w:t>
            </w:r>
            <w:r w:rsidRPr="00EA32D6">
              <w:rPr>
                <w:rFonts w:eastAsia="Carlito" w:cs="Carlito"/>
                <w:spacing w:val="-2"/>
                <w:lang w:val="en-US"/>
              </w:rPr>
              <w:t>analysis</w:t>
            </w:r>
          </w:p>
          <w:p w14:paraId="12D072EF" w14:textId="77777777" w:rsidR="00B75AD3" w:rsidRPr="00EA32D6" w:rsidRDefault="00B75AD3" w:rsidP="00EA32D6">
            <w:pPr>
              <w:widowControl w:val="0"/>
              <w:numPr>
                <w:ilvl w:val="2"/>
                <w:numId w:val="29"/>
              </w:numPr>
              <w:shd w:val="clear" w:color="auto" w:fill="E2EFD9" w:themeFill="accent6" w:themeFillTint="33"/>
              <w:tabs>
                <w:tab w:val="left" w:pos="602"/>
              </w:tabs>
              <w:autoSpaceDE w:val="0"/>
              <w:autoSpaceDN w:val="0"/>
              <w:spacing w:after="0" w:line="240" w:lineRule="auto"/>
              <w:ind w:left="602" w:hanging="494"/>
              <w:rPr>
                <w:rFonts w:eastAsia="Carlito" w:cs="Carlito"/>
                <w:lang w:val="en-US"/>
              </w:rPr>
            </w:pPr>
            <w:r w:rsidRPr="00EA32D6">
              <w:rPr>
                <w:rFonts w:eastAsia="Carlito" w:cs="Carlito"/>
                <w:lang w:val="en-US"/>
              </w:rPr>
              <w:t>Establish</w:t>
            </w:r>
            <w:r w:rsidRPr="00EA32D6">
              <w:rPr>
                <w:rFonts w:eastAsia="Carlito" w:cs="Carlito"/>
                <w:spacing w:val="-9"/>
                <w:lang w:val="en-US"/>
              </w:rPr>
              <w:t xml:space="preserve"> </w:t>
            </w:r>
            <w:r w:rsidRPr="00EA32D6">
              <w:rPr>
                <w:rFonts w:eastAsia="Carlito" w:cs="Carlito"/>
                <w:lang w:val="en-US"/>
              </w:rPr>
              <w:t>cross-sector</w:t>
            </w:r>
            <w:r w:rsidRPr="00EA32D6">
              <w:rPr>
                <w:rFonts w:eastAsia="Carlito" w:cs="Carlito"/>
                <w:spacing w:val="-8"/>
                <w:lang w:val="en-US"/>
              </w:rPr>
              <w:t xml:space="preserve"> </w:t>
            </w:r>
            <w:r w:rsidRPr="00EA32D6">
              <w:rPr>
                <w:rFonts w:eastAsia="Carlito" w:cs="Carlito"/>
                <w:lang w:val="en-US"/>
              </w:rPr>
              <w:t>regional</w:t>
            </w:r>
            <w:r w:rsidRPr="00EA32D6">
              <w:rPr>
                <w:rFonts w:eastAsia="Carlito" w:cs="Carlito"/>
                <w:spacing w:val="-6"/>
                <w:lang w:val="en-US"/>
              </w:rPr>
              <w:t xml:space="preserve"> </w:t>
            </w:r>
            <w:r w:rsidRPr="00EA32D6">
              <w:rPr>
                <w:rFonts w:eastAsia="Carlito" w:cs="Carlito"/>
                <w:lang w:val="en-US"/>
              </w:rPr>
              <w:t>planning</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7"/>
                <w:lang w:val="en-US"/>
              </w:rPr>
              <w:t xml:space="preserve"> </w:t>
            </w:r>
            <w:r w:rsidRPr="00EA32D6">
              <w:rPr>
                <w:rFonts w:eastAsia="Carlito" w:cs="Carlito"/>
                <w:lang w:val="en-US"/>
              </w:rPr>
              <w:t>delivery</w:t>
            </w:r>
            <w:r w:rsidRPr="00EA32D6">
              <w:rPr>
                <w:rFonts w:eastAsia="Carlito" w:cs="Carlito"/>
                <w:spacing w:val="-5"/>
                <w:lang w:val="en-US"/>
              </w:rPr>
              <w:t xml:space="preserve"> </w:t>
            </w:r>
            <w:r w:rsidRPr="00EA32D6">
              <w:rPr>
                <w:rFonts w:eastAsia="Carlito" w:cs="Carlito"/>
                <w:spacing w:val="-2"/>
                <w:lang w:val="en-US"/>
              </w:rPr>
              <w:t>groups</w:t>
            </w:r>
          </w:p>
          <w:p w14:paraId="61D5E887" w14:textId="77777777" w:rsidR="00B75AD3" w:rsidRPr="00EA32D6" w:rsidRDefault="00B75AD3" w:rsidP="00EA32D6">
            <w:pPr>
              <w:widowControl w:val="0"/>
              <w:numPr>
                <w:ilvl w:val="2"/>
                <w:numId w:val="29"/>
              </w:numPr>
              <w:shd w:val="clear" w:color="auto" w:fill="E2EFD9" w:themeFill="accent6" w:themeFillTint="33"/>
              <w:tabs>
                <w:tab w:val="left" w:pos="602"/>
              </w:tabs>
              <w:autoSpaceDE w:val="0"/>
              <w:autoSpaceDN w:val="0"/>
              <w:spacing w:after="0" w:line="240" w:lineRule="auto"/>
              <w:ind w:left="602" w:hanging="494"/>
              <w:rPr>
                <w:rFonts w:eastAsia="Carlito" w:cs="Carlito"/>
                <w:lang w:val="en-US"/>
              </w:rPr>
            </w:pPr>
            <w:r w:rsidRPr="00EA32D6">
              <w:rPr>
                <w:rFonts w:eastAsia="Carlito" w:cs="Carlito"/>
                <w:lang w:val="en-US"/>
              </w:rPr>
              <w:t>Identify</w:t>
            </w:r>
            <w:r w:rsidRPr="00EA32D6">
              <w:rPr>
                <w:rFonts w:eastAsia="Carlito" w:cs="Carlito"/>
                <w:spacing w:val="-8"/>
                <w:lang w:val="en-US"/>
              </w:rPr>
              <w:t xml:space="preserve"> </w:t>
            </w:r>
            <w:r w:rsidRPr="00EA32D6">
              <w:rPr>
                <w:rFonts w:eastAsia="Carlito" w:cs="Carlito"/>
                <w:lang w:val="en-US"/>
              </w:rPr>
              <w:t>learning</w:t>
            </w:r>
            <w:r w:rsidRPr="00EA32D6">
              <w:rPr>
                <w:rFonts w:eastAsia="Carlito" w:cs="Carlito"/>
                <w:spacing w:val="-4"/>
                <w:lang w:val="en-US"/>
              </w:rPr>
              <w:t xml:space="preserve"> </w:t>
            </w:r>
            <w:r w:rsidRPr="00EA32D6">
              <w:rPr>
                <w:rFonts w:eastAsia="Carlito" w:cs="Carlito"/>
                <w:lang w:val="en-US"/>
              </w:rPr>
              <w:t>from</w:t>
            </w:r>
            <w:r w:rsidRPr="00EA32D6">
              <w:rPr>
                <w:rFonts w:eastAsia="Carlito" w:cs="Carlito"/>
                <w:spacing w:val="-4"/>
                <w:lang w:val="en-US"/>
              </w:rPr>
              <w:t xml:space="preserve"> </w:t>
            </w:r>
            <w:r w:rsidRPr="00EA32D6">
              <w:rPr>
                <w:rFonts w:eastAsia="Carlito" w:cs="Carlito"/>
                <w:lang w:val="en-US"/>
              </w:rPr>
              <w:t>current</w:t>
            </w:r>
            <w:r w:rsidRPr="00EA32D6">
              <w:rPr>
                <w:rFonts w:eastAsia="Carlito" w:cs="Carlito"/>
                <w:spacing w:val="-3"/>
                <w:lang w:val="en-US"/>
              </w:rPr>
              <w:t xml:space="preserve"> </w:t>
            </w:r>
            <w:r w:rsidRPr="00EA32D6">
              <w:rPr>
                <w:rFonts w:eastAsia="Carlito" w:cs="Carlito"/>
                <w:lang w:val="en-US"/>
              </w:rPr>
              <w:t>initiatives</w:t>
            </w:r>
            <w:r w:rsidRPr="00EA32D6">
              <w:rPr>
                <w:rFonts w:eastAsia="Carlito" w:cs="Carlito"/>
                <w:spacing w:val="-2"/>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good</w:t>
            </w:r>
            <w:r w:rsidRPr="00EA32D6">
              <w:rPr>
                <w:rFonts w:eastAsia="Carlito" w:cs="Carlito"/>
                <w:spacing w:val="-4"/>
                <w:lang w:val="en-US"/>
              </w:rPr>
              <w:t xml:space="preserve"> </w:t>
            </w:r>
            <w:r w:rsidRPr="00EA32D6">
              <w:rPr>
                <w:rFonts w:eastAsia="Carlito" w:cs="Carlito"/>
                <w:spacing w:val="-2"/>
                <w:lang w:val="en-US"/>
              </w:rPr>
              <w:t>practice</w:t>
            </w:r>
          </w:p>
          <w:p w14:paraId="66467B9A" w14:textId="77777777" w:rsidR="00B75AD3" w:rsidRPr="00EA32D6" w:rsidRDefault="00B75AD3" w:rsidP="00EA32D6">
            <w:pPr>
              <w:widowControl w:val="0"/>
              <w:numPr>
                <w:ilvl w:val="2"/>
                <w:numId w:val="29"/>
              </w:numPr>
              <w:shd w:val="clear" w:color="auto" w:fill="E2EFD9" w:themeFill="accent6" w:themeFillTint="33"/>
              <w:tabs>
                <w:tab w:val="left" w:pos="602"/>
              </w:tabs>
              <w:autoSpaceDE w:val="0"/>
              <w:autoSpaceDN w:val="0"/>
              <w:spacing w:after="0" w:line="240" w:lineRule="auto"/>
              <w:ind w:left="108" w:right="778" w:firstLine="0"/>
              <w:rPr>
                <w:rFonts w:eastAsia="Carlito" w:cs="Carlito"/>
                <w:lang w:val="en-US"/>
              </w:rPr>
            </w:pPr>
            <w:r w:rsidRPr="00EA32D6">
              <w:rPr>
                <w:rFonts w:eastAsia="Carlito" w:cs="Carlito"/>
                <w:lang w:val="en-US"/>
              </w:rPr>
              <w:t>Deliver</w:t>
            </w:r>
            <w:r w:rsidRPr="00EA32D6">
              <w:rPr>
                <w:rFonts w:eastAsia="Carlito" w:cs="Carlito"/>
                <w:spacing w:val="-4"/>
                <w:lang w:val="en-US"/>
              </w:rPr>
              <w:t xml:space="preserve"> </w:t>
            </w:r>
            <w:r w:rsidRPr="00EA32D6">
              <w:rPr>
                <w:rFonts w:eastAsia="Carlito" w:cs="Carlito"/>
                <w:lang w:val="en-US"/>
              </w:rPr>
              <w:t>regional</w:t>
            </w:r>
            <w:r w:rsidRPr="00EA32D6">
              <w:rPr>
                <w:rFonts w:eastAsia="Carlito" w:cs="Carlito"/>
                <w:spacing w:val="-5"/>
                <w:lang w:val="en-US"/>
              </w:rPr>
              <w:t xml:space="preserve"> </w:t>
            </w:r>
            <w:r w:rsidRPr="00EA32D6">
              <w:rPr>
                <w:rFonts w:eastAsia="Carlito" w:cs="Carlito"/>
                <w:lang w:val="en-US"/>
              </w:rPr>
              <w:t>engagement</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communications</w:t>
            </w:r>
            <w:r w:rsidRPr="00EA32D6">
              <w:rPr>
                <w:rFonts w:eastAsia="Carlito" w:cs="Carlito"/>
                <w:spacing w:val="-3"/>
                <w:lang w:val="en-US"/>
              </w:rPr>
              <w:t xml:space="preserve"> </w:t>
            </w:r>
            <w:r w:rsidRPr="00EA32D6">
              <w:rPr>
                <w:rFonts w:eastAsia="Carlito" w:cs="Carlito"/>
                <w:lang w:val="en-US"/>
              </w:rPr>
              <w:t>plans</w:t>
            </w:r>
            <w:r w:rsidRPr="00EA32D6">
              <w:rPr>
                <w:rFonts w:eastAsia="Carlito" w:cs="Carlito"/>
                <w:spacing w:val="-5"/>
                <w:lang w:val="en-US"/>
              </w:rPr>
              <w:t xml:space="preserve"> </w:t>
            </w:r>
            <w:r w:rsidRPr="00EA32D6">
              <w:rPr>
                <w:rFonts w:eastAsia="Carlito" w:cs="Carlito"/>
                <w:lang w:val="en-US"/>
              </w:rPr>
              <w:t>supported</w:t>
            </w:r>
            <w:r w:rsidRPr="00EA32D6">
              <w:rPr>
                <w:rFonts w:eastAsia="Carlito" w:cs="Carlito"/>
                <w:spacing w:val="-8"/>
                <w:lang w:val="en-US"/>
              </w:rPr>
              <w:t xml:space="preserve"> </w:t>
            </w:r>
            <w:r w:rsidRPr="00EA32D6">
              <w:rPr>
                <w:rFonts w:eastAsia="Carlito" w:cs="Carlito"/>
                <w:lang w:val="en-US"/>
              </w:rPr>
              <w:t>by regional resources e.g. training, materials and tools</w:t>
            </w:r>
          </w:p>
        </w:tc>
      </w:tr>
      <w:tr w:rsidR="00B75AD3" w:rsidRPr="00EA32D6" w14:paraId="4C03E7AB" w14:textId="77777777" w:rsidTr="00EA32D6">
        <w:trPr>
          <w:trHeight w:val="858"/>
        </w:trPr>
        <w:tc>
          <w:tcPr>
            <w:tcW w:w="2129" w:type="dxa"/>
            <w:shd w:val="clear" w:color="auto" w:fill="E2EFD9" w:themeFill="accent6" w:themeFillTint="33"/>
          </w:tcPr>
          <w:p w14:paraId="6909EB7D" w14:textId="77777777" w:rsidR="00B75AD3" w:rsidRPr="00EA32D6" w:rsidRDefault="00B75AD3" w:rsidP="00EA32D6">
            <w:pPr>
              <w:widowControl w:val="0"/>
              <w:shd w:val="clear" w:color="auto" w:fill="E2EFD9" w:themeFill="accent6" w:themeFillTint="33"/>
              <w:autoSpaceDE w:val="0"/>
              <w:autoSpaceDN w:val="0"/>
              <w:spacing w:after="0" w:line="240" w:lineRule="auto"/>
              <w:ind w:right="116"/>
              <w:rPr>
                <w:rFonts w:eastAsia="Carlito" w:cs="Carlito"/>
                <w:b/>
                <w:lang w:val="en-US"/>
              </w:rPr>
            </w:pPr>
            <w:r w:rsidRPr="00EA32D6">
              <w:rPr>
                <w:rFonts w:eastAsia="Carlito" w:cs="Carlito"/>
                <w:b/>
                <w:lang w:val="en-US"/>
              </w:rPr>
              <w:t>Short</w:t>
            </w:r>
            <w:r w:rsidRPr="00EA32D6">
              <w:rPr>
                <w:rFonts w:eastAsia="Carlito" w:cs="Carlito"/>
                <w:b/>
                <w:spacing w:val="-13"/>
                <w:lang w:val="en-US"/>
              </w:rPr>
              <w:t xml:space="preserve"> </w:t>
            </w:r>
            <w:r w:rsidRPr="00EA32D6">
              <w:rPr>
                <w:rFonts w:eastAsia="Carlito" w:cs="Carlito"/>
                <w:b/>
                <w:lang w:val="en-US"/>
              </w:rPr>
              <w:t xml:space="preserve">Term/Medium </w:t>
            </w:r>
            <w:r w:rsidRPr="00EA32D6">
              <w:rPr>
                <w:rFonts w:eastAsia="Carlito" w:cs="Carlito"/>
                <w:b/>
                <w:spacing w:val="-4"/>
                <w:lang w:val="en-US"/>
              </w:rPr>
              <w:t>term</w:t>
            </w:r>
          </w:p>
          <w:p w14:paraId="3C9C0F26" w14:textId="77777777" w:rsidR="00B75AD3" w:rsidRPr="00EA32D6" w:rsidRDefault="00B75AD3" w:rsidP="00EA32D6">
            <w:pPr>
              <w:widowControl w:val="0"/>
              <w:shd w:val="clear" w:color="auto" w:fill="E2EFD9" w:themeFill="accent6" w:themeFillTint="33"/>
              <w:autoSpaceDE w:val="0"/>
              <w:autoSpaceDN w:val="0"/>
              <w:spacing w:after="0" w:line="267" w:lineRule="exact"/>
              <w:rPr>
                <w:rFonts w:eastAsia="Carlito" w:cs="Carlito"/>
                <w:b/>
                <w:lang w:val="en-US"/>
              </w:rPr>
            </w:pPr>
            <w:r w:rsidRPr="00EA32D6">
              <w:rPr>
                <w:rFonts w:eastAsia="Carlito" w:cs="Carlito"/>
                <w:b/>
                <w:spacing w:val="-2"/>
                <w:lang w:val="en-US"/>
              </w:rPr>
              <w:t>2024-</w:t>
            </w:r>
            <w:r w:rsidRPr="00EA32D6">
              <w:rPr>
                <w:rFonts w:eastAsia="Carlito" w:cs="Carlito"/>
                <w:b/>
                <w:spacing w:val="-4"/>
                <w:lang w:val="en-US"/>
              </w:rPr>
              <w:t>2028</w:t>
            </w:r>
          </w:p>
        </w:tc>
        <w:tc>
          <w:tcPr>
            <w:tcW w:w="5811" w:type="dxa"/>
            <w:shd w:val="clear" w:color="auto" w:fill="E2EFD9" w:themeFill="accent6" w:themeFillTint="33"/>
          </w:tcPr>
          <w:p w14:paraId="49FDFE7E" w14:textId="77777777" w:rsidR="00B75AD3" w:rsidRPr="00EA32D6" w:rsidRDefault="00B75AD3" w:rsidP="00EA32D6">
            <w:pPr>
              <w:widowControl w:val="0"/>
              <w:shd w:val="clear" w:color="auto" w:fill="E2EFD9" w:themeFill="accent6" w:themeFillTint="33"/>
              <w:autoSpaceDE w:val="0"/>
              <w:autoSpaceDN w:val="0"/>
              <w:spacing w:after="0" w:line="240" w:lineRule="auto"/>
              <w:rPr>
                <w:rFonts w:eastAsia="Carlito" w:cs="Carlito"/>
                <w:lang w:val="en-US"/>
              </w:rPr>
            </w:pPr>
            <w:r w:rsidRPr="00EA32D6">
              <w:rPr>
                <w:rFonts w:eastAsia="Carlito" w:cs="Carlito"/>
                <w:lang w:val="en-US"/>
              </w:rPr>
              <w:t>2.2</w:t>
            </w:r>
            <w:r w:rsidRPr="00EA32D6">
              <w:rPr>
                <w:rFonts w:eastAsia="Carlito" w:cs="Carlito"/>
                <w:spacing w:val="-8"/>
                <w:lang w:val="en-US"/>
              </w:rPr>
              <w:t xml:space="preserve"> </w:t>
            </w:r>
            <w:r w:rsidRPr="00EA32D6">
              <w:rPr>
                <w:rFonts w:eastAsia="Carlito" w:cs="Carlito"/>
                <w:b/>
                <w:lang w:val="en-US"/>
              </w:rPr>
              <w:t>Regional</w:t>
            </w:r>
            <w:r w:rsidRPr="00EA32D6">
              <w:rPr>
                <w:rFonts w:eastAsia="Carlito" w:cs="Carlito"/>
                <w:b/>
                <w:spacing w:val="-7"/>
                <w:lang w:val="en-US"/>
              </w:rPr>
              <w:t xml:space="preserve"> </w:t>
            </w:r>
            <w:r w:rsidRPr="00EA32D6">
              <w:rPr>
                <w:rFonts w:eastAsia="Carlito" w:cs="Carlito"/>
                <w:b/>
                <w:lang w:val="en-US"/>
              </w:rPr>
              <w:t>groups/partnerships/networks</w:t>
            </w:r>
            <w:r w:rsidRPr="00EA32D6">
              <w:rPr>
                <w:rFonts w:eastAsia="Carlito" w:cs="Carlito"/>
                <w:b/>
                <w:spacing w:val="-7"/>
                <w:lang w:val="en-US"/>
              </w:rPr>
              <w:t xml:space="preserve"> </w:t>
            </w:r>
            <w:r w:rsidRPr="00EA32D6">
              <w:rPr>
                <w:rFonts w:eastAsia="Carlito" w:cs="Carlito"/>
                <w:lang w:val="en-US"/>
              </w:rPr>
              <w:t>of</w:t>
            </w:r>
            <w:r w:rsidRPr="00EA32D6">
              <w:rPr>
                <w:rFonts w:eastAsia="Carlito" w:cs="Carlito"/>
                <w:spacing w:val="-6"/>
                <w:lang w:val="en-US"/>
              </w:rPr>
              <w:t xml:space="preserve"> </w:t>
            </w:r>
            <w:r w:rsidRPr="00EA32D6">
              <w:rPr>
                <w:rFonts w:eastAsia="Carlito" w:cs="Carlito"/>
                <w:lang w:val="en-US"/>
              </w:rPr>
              <w:t>public</w:t>
            </w:r>
            <w:r w:rsidRPr="00EA32D6">
              <w:rPr>
                <w:rFonts w:eastAsia="Carlito" w:cs="Carlito"/>
                <w:spacing w:val="-9"/>
                <w:lang w:val="en-US"/>
              </w:rPr>
              <w:t xml:space="preserve"> </w:t>
            </w:r>
            <w:r w:rsidRPr="00EA32D6">
              <w:rPr>
                <w:rFonts w:eastAsia="Carlito" w:cs="Carlito"/>
                <w:lang w:val="en-US"/>
              </w:rPr>
              <w:t>sector officers involved with all aspects of public sector land and infrastructure, collaborating with organisations and groups</w:t>
            </w:r>
          </w:p>
        </w:tc>
        <w:tc>
          <w:tcPr>
            <w:tcW w:w="7657" w:type="dxa"/>
            <w:shd w:val="clear" w:color="auto" w:fill="E2EFD9" w:themeFill="accent6" w:themeFillTint="33"/>
          </w:tcPr>
          <w:p w14:paraId="301911E0" w14:textId="77777777" w:rsidR="00B75AD3" w:rsidRPr="00EA32D6" w:rsidRDefault="00B75AD3" w:rsidP="00EA32D6">
            <w:pPr>
              <w:widowControl w:val="0"/>
              <w:shd w:val="clear" w:color="auto" w:fill="E2EFD9" w:themeFill="accent6" w:themeFillTint="33"/>
              <w:autoSpaceDE w:val="0"/>
              <w:autoSpaceDN w:val="0"/>
              <w:spacing w:after="0" w:line="268" w:lineRule="exact"/>
              <w:rPr>
                <w:rFonts w:eastAsia="Carlito" w:cs="Carlito"/>
                <w:lang w:val="en-US"/>
              </w:rPr>
            </w:pPr>
            <w:r w:rsidRPr="00EA32D6">
              <w:rPr>
                <w:rFonts w:eastAsia="Carlito" w:cs="Carlito"/>
                <w:lang w:val="en-US"/>
              </w:rPr>
              <w:t>Developed</w:t>
            </w:r>
            <w:r w:rsidRPr="00EA32D6">
              <w:rPr>
                <w:rFonts w:eastAsia="Carlito" w:cs="Carlito"/>
                <w:spacing w:val="-4"/>
                <w:lang w:val="en-US"/>
              </w:rPr>
              <w:t xml:space="preserve"> </w:t>
            </w:r>
            <w:r w:rsidRPr="00EA32D6">
              <w:rPr>
                <w:rFonts w:eastAsia="Carlito" w:cs="Carlito"/>
                <w:lang w:val="en-US"/>
              </w:rPr>
              <w:t>from</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informed</w:t>
            </w:r>
            <w:r w:rsidRPr="00EA32D6">
              <w:rPr>
                <w:rFonts w:eastAsia="Carlito" w:cs="Carlito"/>
                <w:spacing w:val="-4"/>
                <w:lang w:val="en-US"/>
              </w:rPr>
              <w:t xml:space="preserve"> </w:t>
            </w:r>
            <w:r w:rsidRPr="00EA32D6">
              <w:rPr>
                <w:rFonts w:eastAsia="Carlito" w:cs="Carlito"/>
                <w:lang w:val="en-US"/>
              </w:rPr>
              <w:t>by</w:t>
            </w:r>
            <w:r w:rsidRPr="00EA32D6">
              <w:rPr>
                <w:rFonts w:eastAsia="Carlito" w:cs="Carlito"/>
                <w:spacing w:val="-4"/>
                <w:lang w:val="en-US"/>
              </w:rPr>
              <w:t xml:space="preserve"> </w:t>
            </w:r>
            <w:r w:rsidRPr="00EA32D6">
              <w:rPr>
                <w:rFonts w:eastAsia="Carlito" w:cs="Carlito"/>
                <w:lang w:val="en-US"/>
              </w:rPr>
              <w:t>the</w:t>
            </w:r>
            <w:r w:rsidRPr="00EA32D6">
              <w:rPr>
                <w:rFonts w:eastAsia="Carlito" w:cs="Carlito"/>
                <w:spacing w:val="-6"/>
                <w:lang w:val="en-US"/>
              </w:rPr>
              <w:t xml:space="preserve"> </w:t>
            </w:r>
            <w:r w:rsidRPr="00EA32D6">
              <w:rPr>
                <w:rFonts w:eastAsia="Carlito" w:cs="Carlito"/>
                <w:lang w:val="en-US"/>
              </w:rPr>
              <w:t>engagement</w:t>
            </w:r>
            <w:r w:rsidRPr="00EA32D6">
              <w:rPr>
                <w:rFonts w:eastAsia="Carlito" w:cs="Carlito"/>
                <w:spacing w:val="-7"/>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communication</w:t>
            </w:r>
            <w:r w:rsidRPr="00EA32D6">
              <w:rPr>
                <w:rFonts w:eastAsia="Carlito" w:cs="Carlito"/>
                <w:spacing w:val="-6"/>
                <w:lang w:val="en-US"/>
              </w:rPr>
              <w:t xml:space="preserve"> </w:t>
            </w:r>
            <w:r w:rsidRPr="00EA32D6">
              <w:rPr>
                <w:rFonts w:eastAsia="Carlito" w:cs="Carlito"/>
                <w:lang w:val="en-US"/>
              </w:rPr>
              <w:t>activity</w:t>
            </w:r>
            <w:r w:rsidRPr="00EA32D6">
              <w:rPr>
                <w:rFonts w:eastAsia="Carlito" w:cs="Carlito"/>
                <w:spacing w:val="-6"/>
                <w:lang w:val="en-US"/>
              </w:rPr>
              <w:t xml:space="preserve"> </w:t>
            </w:r>
            <w:r w:rsidRPr="00EA32D6">
              <w:rPr>
                <w:rFonts w:eastAsia="Carlito" w:cs="Carlito"/>
                <w:spacing w:val="-4"/>
                <w:lang w:val="en-US"/>
              </w:rPr>
              <w:t>2.1:</w:t>
            </w:r>
          </w:p>
          <w:p w14:paraId="4CCF79A5" w14:textId="77777777" w:rsidR="00B75AD3" w:rsidRPr="00EA32D6" w:rsidRDefault="00B75AD3" w:rsidP="00EA32D6">
            <w:pPr>
              <w:widowControl w:val="0"/>
              <w:numPr>
                <w:ilvl w:val="2"/>
                <w:numId w:val="28"/>
              </w:numPr>
              <w:shd w:val="clear" w:color="auto" w:fill="E2EFD9" w:themeFill="accent6" w:themeFillTint="33"/>
              <w:tabs>
                <w:tab w:val="left" w:pos="602"/>
              </w:tabs>
              <w:autoSpaceDE w:val="0"/>
              <w:autoSpaceDN w:val="0"/>
              <w:spacing w:after="0" w:line="267" w:lineRule="exact"/>
              <w:ind w:left="602" w:hanging="494"/>
              <w:rPr>
                <w:rFonts w:eastAsia="Carlito" w:cs="Carlito"/>
                <w:lang w:val="en-US"/>
              </w:rPr>
            </w:pPr>
            <w:r w:rsidRPr="00EA32D6">
              <w:rPr>
                <w:rFonts w:eastAsia="Carlito" w:cs="Carlito"/>
                <w:lang w:val="en-US"/>
              </w:rPr>
              <w:t>Stakeholder</w:t>
            </w:r>
            <w:r w:rsidRPr="00EA32D6">
              <w:rPr>
                <w:rFonts w:eastAsia="Carlito" w:cs="Carlito"/>
                <w:spacing w:val="-9"/>
                <w:lang w:val="en-US"/>
              </w:rPr>
              <w:t xml:space="preserve"> </w:t>
            </w:r>
            <w:r w:rsidRPr="00EA32D6">
              <w:rPr>
                <w:rFonts w:eastAsia="Carlito" w:cs="Carlito"/>
                <w:lang w:val="en-US"/>
              </w:rPr>
              <w:t>analysis</w:t>
            </w:r>
            <w:r w:rsidRPr="00EA32D6">
              <w:rPr>
                <w:rFonts w:eastAsia="Carlito" w:cs="Carlito"/>
                <w:spacing w:val="-7"/>
                <w:lang w:val="en-US"/>
              </w:rPr>
              <w:t xml:space="preserve"> </w:t>
            </w:r>
            <w:r w:rsidRPr="00EA32D6">
              <w:rPr>
                <w:rFonts w:eastAsia="Carlito" w:cs="Carlito"/>
                <w:lang w:val="en-US"/>
              </w:rPr>
              <w:t>to</w:t>
            </w:r>
            <w:r w:rsidRPr="00EA32D6">
              <w:rPr>
                <w:rFonts w:eastAsia="Carlito" w:cs="Carlito"/>
                <w:spacing w:val="-3"/>
                <w:lang w:val="en-US"/>
              </w:rPr>
              <w:t xml:space="preserve"> </w:t>
            </w:r>
            <w:r w:rsidRPr="00EA32D6">
              <w:rPr>
                <w:rFonts w:eastAsia="Carlito" w:cs="Carlito"/>
                <w:lang w:val="en-US"/>
              </w:rPr>
              <w:t>inform</w:t>
            </w:r>
            <w:r w:rsidRPr="00EA32D6">
              <w:rPr>
                <w:rFonts w:eastAsia="Carlito" w:cs="Carlito"/>
                <w:spacing w:val="-6"/>
                <w:lang w:val="en-US"/>
              </w:rPr>
              <w:t xml:space="preserve"> </w:t>
            </w:r>
            <w:r w:rsidRPr="00EA32D6">
              <w:rPr>
                <w:rFonts w:eastAsia="Carlito" w:cs="Carlito"/>
                <w:lang w:val="en-US"/>
              </w:rPr>
              <w:t>collaborative,</w:t>
            </w:r>
            <w:r w:rsidRPr="00EA32D6">
              <w:rPr>
                <w:rFonts w:eastAsia="Carlito" w:cs="Carlito"/>
                <w:spacing w:val="-6"/>
                <w:lang w:val="en-US"/>
              </w:rPr>
              <w:t xml:space="preserve"> </w:t>
            </w:r>
            <w:r w:rsidRPr="00EA32D6">
              <w:rPr>
                <w:rFonts w:eastAsia="Carlito" w:cs="Carlito"/>
                <w:lang w:val="en-US"/>
              </w:rPr>
              <w:t>cross</w:t>
            </w:r>
            <w:r w:rsidRPr="00EA32D6">
              <w:rPr>
                <w:rFonts w:eastAsia="Carlito" w:cs="Carlito"/>
                <w:spacing w:val="-4"/>
                <w:lang w:val="en-US"/>
              </w:rPr>
              <w:t xml:space="preserve"> </w:t>
            </w:r>
            <w:r w:rsidRPr="00EA32D6">
              <w:rPr>
                <w:rFonts w:eastAsia="Carlito" w:cs="Carlito"/>
                <w:lang w:val="en-US"/>
              </w:rPr>
              <w:t>sector</w:t>
            </w:r>
            <w:r w:rsidRPr="00EA32D6">
              <w:rPr>
                <w:rFonts w:eastAsia="Carlito" w:cs="Carlito"/>
                <w:spacing w:val="-6"/>
                <w:lang w:val="en-US"/>
              </w:rPr>
              <w:t xml:space="preserve"> </w:t>
            </w:r>
            <w:r w:rsidRPr="00EA32D6">
              <w:rPr>
                <w:rFonts w:eastAsia="Carlito" w:cs="Carlito"/>
                <w:spacing w:val="-2"/>
                <w:lang w:val="en-US"/>
              </w:rPr>
              <w:t>working</w:t>
            </w:r>
          </w:p>
          <w:p w14:paraId="4E7A7C6B" w14:textId="77777777" w:rsidR="00B75AD3" w:rsidRPr="00EA32D6" w:rsidRDefault="00B75AD3" w:rsidP="00EA32D6">
            <w:pPr>
              <w:widowControl w:val="0"/>
              <w:numPr>
                <w:ilvl w:val="2"/>
                <w:numId w:val="28"/>
              </w:numPr>
              <w:shd w:val="clear" w:color="auto" w:fill="E2EFD9" w:themeFill="accent6" w:themeFillTint="33"/>
              <w:tabs>
                <w:tab w:val="left" w:pos="602"/>
              </w:tabs>
              <w:autoSpaceDE w:val="0"/>
              <w:autoSpaceDN w:val="0"/>
              <w:spacing w:after="0" w:line="267" w:lineRule="exact"/>
              <w:ind w:left="602" w:hanging="494"/>
              <w:rPr>
                <w:rFonts w:eastAsia="Carlito" w:cs="Carlito"/>
                <w:lang w:val="en-US"/>
              </w:rPr>
            </w:pPr>
            <w:r w:rsidRPr="00EA32D6">
              <w:rPr>
                <w:rFonts w:eastAsia="Carlito" w:cs="Carlito"/>
                <w:lang w:val="en-US"/>
              </w:rPr>
              <w:t>Facilitate</w:t>
            </w:r>
            <w:r w:rsidRPr="00EA32D6">
              <w:rPr>
                <w:rFonts w:eastAsia="Carlito" w:cs="Carlito"/>
                <w:spacing w:val="-6"/>
                <w:lang w:val="en-US"/>
              </w:rPr>
              <w:t xml:space="preserve"> </w:t>
            </w:r>
            <w:r w:rsidRPr="00EA32D6">
              <w:rPr>
                <w:rFonts w:eastAsia="Carlito" w:cs="Carlito"/>
                <w:lang w:val="en-US"/>
              </w:rPr>
              <w:t>the</w:t>
            </w:r>
            <w:r w:rsidRPr="00EA32D6">
              <w:rPr>
                <w:rFonts w:eastAsia="Carlito" w:cs="Carlito"/>
                <w:spacing w:val="-3"/>
                <w:lang w:val="en-US"/>
              </w:rPr>
              <w:t xml:space="preserve"> </w:t>
            </w:r>
            <w:r w:rsidRPr="00EA32D6">
              <w:rPr>
                <w:rFonts w:eastAsia="Carlito" w:cs="Carlito"/>
                <w:lang w:val="en-US"/>
              </w:rPr>
              <w:t>development</w:t>
            </w:r>
            <w:r w:rsidRPr="00EA32D6">
              <w:rPr>
                <w:rFonts w:eastAsia="Carlito" w:cs="Carlito"/>
                <w:spacing w:val="-5"/>
                <w:lang w:val="en-US"/>
              </w:rPr>
              <w:t xml:space="preserve"> </w:t>
            </w:r>
            <w:r w:rsidRPr="00EA32D6">
              <w:rPr>
                <w:rFonts w:eastAsia="Carlito" w:cs="Carlito"/>
                <w:lang w:val="en-US"/>
              </w:rPr>
              <w:t>of</w:t>
            </w:r>
            <w:r w:rsidRPr="00EA32D6">
              <w:rPr>
                <w:rFonts w:eastAsia="Carlito" w:cs="Carlito"/>
                <w:spacing w:val="-6"/>
                <w:lang w:val="en-US"/>
              </w:rPr>
              <w:t xml:space="preserve"> </w:t>
            </w:r>
            <w:r w:rsidRPr="00EA32D6">
              <w:rPr>
                <w:rFonts w:eastAsia="Carlito" w:cs="Carlito"/>
                <w:lang w:val="en-US"/>
              </w:rPr>
              <w:t>existing</w:t>
            </w:r>
            <w:r w:rsidRPr="00EA32D6">
              <w:rPr>
                <w:rFonts w:eastAsia="Carlito" w:cs="Carlito"/>
                <w:spacing w:val="-4"/>
                <w:lang w:val="en-US"/>
              </w:rPr>
              <w:t xml:space="preserve"> </w:t>
            </w:r>
            <w:r w:rsidRPr="00EA32D6">
              <w:rPr>
                <w:rFonts w:eastAsia="Carlito" w:cs="Carlito"/>
                <w:lang w:val="en-US"/>
              </w:rPr>
              <w:t>or</w:t>
            </w:r>
            <w:r w:rsidRPr="00EA32D6">
              <w:rPr>
                <w:rFonts w:eastAsia="Carlito" w:cs="Carlito"/>
                <w:spacing w:val="-3"/>
                <w:lang w:val="en-US"/>
              </w:rPr>
              <w:t xml:space="preserve"> </w:t>
            </w:r>
            <w:r w:rsidRPr="00EA32D6">
              <w:rPr>
                <w:rFonts w:eastAsia="Carlito" w:cs="Carlito"/>
                <w:lang w:val="en-US"/>
              </w:rPr>
              <w:t>new</w:t>
            </w:r>
            <w:r w:rsidRPr="00EA32D6">
              <w:rPr>
                <w:rFonts w:eastAsia="Carlito" w:cs="Carlito"/>
                <w:spacing w:val="-3"/>
                <w:lang w:val="en-US"/>
              </w:rPr>
              <w:t xml:space="preserve"> </w:t>
            </w:r>
            <w:r w:rsidRPr="00EA32D6">
              <w:rPr>
                <w:rFonts w:eastAsia="Carlito" w:cs="Carlito"/>
                <w:spacing w:val="-2"/>
                <w:lang w:val="en-US"/>
              </w:rPr>
              <w:t>groups/partnerships/networks</w:t>
            </w:r>
          </w:p>
        </w:tc>
      </w:tr>
    </w:tbl>
    <w:p w14:paraId="4CDB59F2" w14:textId="77777777" w:rsidR="00B75AD3" w:rsidRPr="00EA32D6" w:rsidRDefault="00B75AD3" w:rsidP="00EA32D6">
      <w:pPr>
        <w:widowControl w:val="0"/>
        <w:shd w:val="clear" w:color="auto" w:fill="E2EFD9" w:themeFill="accent6" w:themeFillTint="33"/>
        <w:autoSpaceDE w:val="0"/>
        <w:autoSpaceDN w:val="0"/>
        <w:spacing w:after="0" w:line="267" w:lineRule="exact"/>
        <w:rPr>
          <w:rFonts w:eastAsia="Carlito" w:cs="Carlito"/>
          <w:lang w:val="en-US"/>
        </w:rPr>
        <w:sectPr w:rsidR="00B75AD3" w:rsidRPr="00EA32D6" w:rsidSect="00A87632">
          <w:pgSz w:w="16840" w:h="11910" w:orient="landscape"/>
          <w:pgMar w:top="1340" w:right="540" w:bottom="965" w:left="4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811"/>
        <w:gridCol w:w="7657"/>
      </w:tblGrid>
      <w:tr w:rsidR="00B75AD3" w:rsidRPr="00EA32D6" w14:paraId="00750A5F" w14:textId="77777777" w:rsidTr="00EA32D6">
        <w:trPr>
          <w:trHeight w:val="861"/>
        </w:trPr>
        <w:tc>
          <w:tcPr>
            <w:tcW w:w="2129" w:type="dxa"/>
            <w:shd w:val="clear" w:color="auto" w:fill="E2EFD9" w:themeFill="accent6" w:themeFillTint="33"/>
          </w:tcPr>
          <w:p w14:paraId="1616760E" w14:textId="77777777" w:rsidR="00B75AD3" w:rsidRPr="00EA32D6" w:rsidRDefault="00B75AD3" w:rsidP="00EA32D6">
            <w:pPr>
              <w:widowControl w:val="0"/>
              <w:shd w:val="clear" w:color="auto" w:fill="E2EFD9" w:themeFill="accent6" w:themeFillTint="33"/>
              <w:autoSpaceDE w:val="0"/>
              <w:autoSpaceDN w:val="0"/>
              <w:spacing w:after="0" w:line="240" w:lineRule="auto"/>
              <w:rPr>
                <w:rFonts w:eastAsia="Carlito" w:cs="Carlito"/>
                <w:lang w:val="en-US"/>
              </w:rPr>
            </w:pPr>
          </w:p>
        </w:tc>
        <w:tc>
          <w:tcPr>
            <w:tcW w:w="5811" w:type="dxa"/>
            <w:shd w:val="clear" w:color="auto" w:fill="E2EFD9" w:themeFill="accent6" w:themeFillTint="33"/>
          </w:tcPr>
          <w:p w14:paraId="76BBA217" w14:textId="77777777" w:rsidR="00B75AD3" w:rsidRPr="00EA32D6" w:rsidRDefault="00B75AD3" w:rsidP="00EA32D6">
            <w:pPr>
              <w:widowControl w:val="0"/>
              <w:shd w:val="clear" w:color="auto" w:fill="E2EFD9" w:themeFill="accent6" w:themeFillTint="33"/>
              <w:autoSpaceDE w:val="0"/>
              <w:autoSpaceDN w:val="0"/>
              <w:spacing w:after="0" w:line="240" w:lineRule="auto"/>
              <w:ind w:right="42"/>
              <w:rPr>
                <w:rFonts w:eastAsia="Carlito" w:cs="Carlito"/>
                <w:lang w:val="en-US"/>
              </w:rPr>
            </w:pPr>
            <w:r w:rsidRPr="00EA32D6">
              <w:rPr>
                <w:rFonts w:eastAsia="Carlito" w:cs="Carlito"/>
                <w:lang w:val="en-US"/>
              </w:rPr>
              <w:t>involved</w:t>
            </w:r>
            <w:r w:rsidRPr="00EA32D6">
              <w:rPr>
                <w:rFonts w:eastAsia="Carlito" w:cs="Carlito"/>
                <w:spacing w:val="-6"/>
                <w:lang w:val="en-US"/>
              </w:rPr>
              <w:t xml:space="preserve"> </w:t>
            </w:r>
            <w:r w:rsidRPr="00EA32D6">
              <w:rPr>
                <w:rFonts w:eastAsia="Carlito" w:cs="Carlito"/>
                <w:lang w:val="en-US"/>
              </w:rPr>
              <w:t>in</w:t>
            </w:r>
            <w:r w:rsidRPr="00EA32D6">
              <w:rPr>
                <w:rFonts w:eastAsia="Carlito" w:cs="Carlito"/>
                <w:spacing w:val="-6"/>
                <w:lang w:val="en-US"/>
              </w:rPr>
              <w:t xml:space="preserve"> </w:t>
            </w:r>
            <w:r w:rsidRPr="00EA32D6">
              <w:rPr>
                <w:rFonts w:eastAsia="Carlito" w:cs="Carlito"/>
                <w:lang w:val="en-US"/>
              </w:rPr>
              <w:t>community</w:t>
            </w:r>
            <w:r w:rsidRPr="00EA32D6">
              <w:rPr>
                <w:rFonts w:eastAsia="Carlito" w:cs="Carlito"/>
                <w:spacing w:val="-7"/>
                <w:lang w:val="en-US"/>
              </w:rPr>
              <w:t xml:space="preserve"> </w:t>
            </w:r>
            <w:r w:rsidRPr="00EA32D6">
              <w:rPr>
                <w:rFonts w:eastAsia="Carlito" w:cs="Carlito"/>
                <w:lang w:val="en-US"/>
              </w:rPr>
              <w:t>well-being,</w:t>
            </w:r>
            <w:r w:rsidRPr="00EA32D6">
              <w:rPr>
                <w:rFonts w:eastAsia="Carlito" w:cs="Carlito"/>
                <w:spacing w:val="-6"/>
                <w:lang w:val="en-US"/>
              </w:rPr>
              <w:t xml:space="preserve"> </w:t>
            </w:r>
            <w:r w:rsidRPr="00EA32D6">
              <w:rPr>
                <w:rFonts w:eastAsia="Carlito" w:cs="Carlito"/>
                <w:lang w:val="en-US"/>
              </w:rPr>
              <w:t>nature</w:t>
            </w:r>
            <w:r w:rsidRPr="00EA32D6">
              <w:rPr>
                <w:rFonts w:eastAsia="Carlito" w:cs="Carlito"/>
                <w:spacing w:val="-6"/>
                <w:lang w:val="en-US"/>
              </w:rPr>
              <w:t xml:space="preserve"> </w:t>
            </w:r>
            <w:r w:rsidRPr="00EA32D6">
              <w:rPr>
                <w:rFonts w:eastAsia="Carlito" w:cs="Carlito"/>
                <w:lang w:val="en-US"/>
              </w:rPr>
              <w:t>and</w:t>
            </w:r>
            <w:r w:rsidRPr="00EA32D6">
              <w:rPr>
                <w:rFonts w:eastAsia="Carlito" w:cs="Carlito"/>
                <w:spacing w:val="-7"/>
                <w:lang w:val="en-US"/>
              </w:rPr>
              <w:t xml:space="preserve"> </w:t>
            </w:r>
            <w:r w:rsidRPr="00EA32D6">
              <w:rPr>
                <w:rFonts w:eastAsia="Carlito" w:cs="Carlito"/>
                <w:lang w:val="en-US"/>
              </w:rPr>
              <w:t xml:space="preserve">climate </w:t>
            </w:r>
            <w:r w:rsidRPr="00EA32D6">
              <w:rPr>
                <w:rFonts w:eastAsia="Carlito" w:cs="Carlito"/>
                <w:spacing w:val="-2"/>
                <w:lang w:val="en-US"/>
              </w:rPr>
              <w:t>initiatives.</w:t>
            </w:r>
          </w:p>
        </w:tc>
        <w:tc>
          <w:tcPr>
            <w:tcW w:w="7657" w:type="dxa"/>
            <w:shd w:val="clear" w:color="auto" w:fill="E2EFD9" w:themeFill="accent6" w:themeFillTint="33"/>
          </w:tcPr>
          <w:p w14:paraId="1746569A" w14:textId="77777777" w:rsidR="00B75AD3" w:rsidRPr="00EA32D6" w:rsidRDefault="00B75AD3" w:rsidP="00EA32D6">
            <w:pPr>
              <w:widowControl w:val="0"/>
              <w:shd w:val="clear" w:color="auto" w:fill="E2EFD9" w:themeFill="accent6" w:themeFillTint="33"/>
              <w:autoSpaceDE w:val="0"/>
              <w:autoSpaceDN w:val="0"/>
              <w:spacing w:after="0" w:line="240" w:lineRule="auto"/>
              <w:ind w:right="442"/>
              <w:rPr>
                <w:rFonts w:eastAsia="Carlito" w:cs="Carlito"/>
                <w:lang w:val="en-US"/>
              </w:rPr>
            </w:pPr>
            <w:r w:rsidRPr="00EA32D6">
              <w:rPr>
                <w:rFonts w:eastAsia="Carlito" w:cs="Carlito"/>
                <w:lang w:val="en-US"/>
              </w:rPr>
              <w:t>2.2.3</w:t>
            </w:r>
            <w:r w:rsidRPr="00EA32D6">
              <w:rPr>
                <w:rFonts w:eastAsia="Carlito" w:cs="Carlito"/>
                <w:spacing w:val="-4"/>
                <w:lang w:val="en-US"/>
              </w:rPr>
              <w:t xml:space="preserve"> </w:t>
            </w:r>
            <w:r w:rsidRPr="00EA32D6">
              <w:rPr>
                <w:rFonts w:eastAsia="Carlito" w:cs="Carlito"/>
                <w:lang w:val="en-US"/>
              </w:rPr>
              <w:t>Establish</w:t>
            </w:r>
            <w:r w:rsidRPr="00EA32D6">
              <w:rPr>
                <w:rFonts w:eastAsia="Carlito" w:cs="Carlito"/>
                <w:spacing w:val="-4"/>
                <w:lang w:val="en-US"/>
              </w:rPr>
              <w:t xml:space="preserve"> </w:t>
            </w:r>
            <w:r w:rsidRPr="00EA32D6">
              <w:rPr>
                <w:rFonts w:eastAsia="Carlito" w:cs="Carlito"/>
                <w:lang w:val="en-US"/>
              </w:rPr>
              <w:t>agreed</w:t>
            </w:r>
            <w:r w:rsidRPr="00EA32D6">
              <w:rPr>
                <w:rFonts w:eastAsia="Carlito" w:cs="Carlito"/>
                <w:spacing w:val="-5"/>
                <w:lang w:val="en-US"/>
              </w:rPr>
              <w:t xml:space="preserve"> </w:t>
            </w:r>
            <w:r w:rsidRPr="00EA32D6">
              <w:rPr>
                <w:rFonts w:eastAsia="Carlito" w:cs="Carlito"/>
                <w:lang w:val="en-US"/>
              </w:rPr>
              <w:t>ways</w:t>
            </w:r>
            <w:r w:rsidRPr="00EA32D6">
              <w:rPr>
                <w:rFonts w:eastAsia="Carlito" w:cs="Carlito"/>
                <w:spacing w:val="-5"/>
                <w:lang w:val="en-US"/>
              </w:rPr>
              <w:t xml:space="preserve"> </w:t>
            </w:r>
            <w:r w:rsidRPr="00EA32D6">
              <w:rPr>
                <w:rFonts w:eastAsia="Carlito" w:cs="Carlito"/>
                <w:lang w:val="en-US"/>
              </w:rPr>
              <w:t>of</w:t>
            </w:r>
            <w:r w:rsidRPr="00EA32D6">
              <w:rPr>
                <w:rFonts w:eastAsia="Carlito" w:cs="Carlito"/>
                <w:spacing w:val="-4"/>
                <w:lang w:val="en-US"/>
              </w:rPr>
              <w:t xml:space="preserve"> </w:t>
            </w:r>
            <w:r w:rsidRPr="00EA32D6">
              <w:rPr>
                <w:rFonts w:eastAsia="Carlito" w:cs="Carlito"/>
                <w:lang w:val="en-US"/>
              </w:rPr>
              <w:t>working</w:t>
            </w:r>
            <w:r w:rsidRPr="00EA32D6">
              <w:rPr>
                <w:rFonts w:eastAsia="Carlito" w:cs="Carlito"/>
                <w:spacing w:val="-3"/>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cooperation</w:t>
            </w:r>
            <w:r w:rsidRPr="00EA32D6">
              <w:rPr>
                <w:rFonts w:eastAsia="Carlito" w:cs="Carlito"/>
                <w:spacing w:val="-3"/>
                <w:lang w:val="en-US"/>
              </w:rPr>
              <w:t xml:space="preserve"> </w:t>
            </w:r>
            <w:r w:rsidRPr="00EA32D6">
              <w:rPr>
                <w:rFonts w:eastAsia="Carlito" w:cs="Carlito"/>
                <w:lang w:val="en-US"/>
              </w:rPr>
              <w:t>frameworks</w:t>
            </w:r>
            <w:r w:rsidRPr="00EA32D6">
              <w:rPr>
                <w:rFonts w:eastAsia="Carlito" w:cs="Carlito"/>
                <w:spacing w:val="-1"/>
                <w:lang w:val="en-US"/>
              </w:rPr>
              <w:t xml:space="preserve"> </w:t>
            </w:r>
            <w:r w:rsidRPr="00EA32D6">
              <w:rPr>
                <w:rFonts w:eastAsia="Carlito" w:cs="Carlito"/>
                <w:lang w:val="en-US"/>
              </w:rPr>
              <w:t>to</w:t>
            </w:r>
            <w:r w:rsidRPr="00EA32D6">
              <w:rPr>
                <w:rFonts w:eastAsia="Carlito" w:cs="Carlito"/>
                <w:spacing w:val="-3"/>
                <w:lang w:val="en-US"/>
              </w:rPr>
              <w:t xml:space="preserve"> </w:t>
            </w:r>
            <w:r w:rsidRPr="00EA32D6">
              <w:rPr>
                <w:rFonts w:eastAsia="Carlito" w:cs="Carlito"/>
                <w:lang w:val="en-US"/>
              </w:rPr>
              <w:t>support cross-sector collaborative working and funding bids</w:t>
            </w:r>
          </w:p>
        </w:tc>
      </w:tr>
      <w:tr w:rsidR="00B75AD3" w:rsidRPr="00EA32D6" w14:paraId="64E37532" w14:textId="77777777" w:rsidTr="00EA32D6">
        <w:trPr>
          <w:trHeight w:val="2954"/>
        </w:trPr>
        <w:tc>
          <w:tcPr>
            <w:tcW w:w="2129" w:type="dxa"/>
            <w:shd w:val="clear" w:color="auto" w:fill="E2EFD9" w:themeFill="accent6" w:themeFillTint="33"/>
          </w:tcPr>
          <w:p w14:paraId="251B895F" w14:textId="77777777" w:rsidR="00B75AD3" w:rsidRPr="00EA32D6" w:rsidRDefault="00B75AD3" w:rsidP="00EA32D6">
            <w:pPr>
              <w:widowControl w:val="0"/>
              <w:shd w:val="clear" w:color="auto" w:fill="E2EFD9" w:themeFill="accent6" w:themeFillTint="33"/>
              <w:autoSpaceDE w:val="0"/>
              <w:autoSpaceDN w:val="0"/>
              <w:spacing w:after="0" w:line="240" w:lineRule="auto"/>
              <w:ind w:right="116"/>
              <w:rPr>
                <w:rFonts w:eastAsia="Carlito" w:cs="Carlito"/>
                <w:b/>
                <w:lang w:val="en-US"/>
              </w:rPr>
            </w:pPr>
            <w:r w:rsidRPr="00EA32D6">
              <w:rPr>
                <w:rFonts w:eastAsia="Carlito" w:cs="Carlito"/>
                <w:b/>
                <w:lang w:val="en-US"/>
              </w:rPr>
              <w:t>Short</w:t>
            </w:r>
            <w:r w:rsidRPr="00EA32D6">
              <w:rPr>
                <w:rFonts w:eastAsia="Carlito" w:cs="Carlito"/>
                <w:b/>
                <w:spacing w:val="-13"/>
                <w:lang w:val="en-US"/>
              </w:rPr>
              <w:t xml:space="preserve"> </w:t>
            </w:r>
            <w:r w:rsidRPr="00EA32D6">
              <w:rPr>
                <w:rFonts w:eastAsia="Carlito" w:cs="Carlito"/>
                <w:b/>
                <w:lang w:val="en-US"/>
              </w:rPr>
              <w:t xml:space="preserve">Term/Medium </w:t>
            </w:r>
            <w:r w:rsidRPr="00EA32D6">
              <w:rPr>
                <w:rFonts w:eastAsia="Carlito" w:cs="Carlito"/>
                <w:b/>
                <w:spacing w:val="-4"/>
                <w:lang w:val="en-US"/>
              </w:rPr>
              <w:t>term</w:t>
            </w:r>
          </w:p>
          <w:p w14:paraId="2C71D775" w14:textId="77777777" w:rsidR="00B75AD3" w:rsidRPr="00EA32D6" w:rsidRDefault="00B75AD3" w:rsidP="00EA32D6">
            <w:pPr>
              <w:widowControl w:val="0"/>
              <w:shd w:val="clear" w:color="auto" w:fill="E2EFD9" w:themeFill="accent6" w:themeFillTint="33"/>
              <w:autoSpaceDE w:val="0"/>
              <w:autoSpaceDN w:val="0"/>
              <w:spacing w:after="0" w:line="240" w:lineRule="auto"/>
              <w:rPr>
                <w:rFonts w:eastAsia="Carlito" w:cs="Carlito"/>
                <w:b/>
                <w:lang w:val="en-US"/>
              </w:rPr>
            </w:pPr>
            <w:r w:rsidRPr="00EA32D6">
              <w:rPr>
                <w:rFonts w:eastAsia="Carlito" w:cs="Carlito"/>
                <w:b/>
                <w:spacing w:val="-2"/>
                <w:lang w:val="en-US"/>
              </w:rPr>
              <w:t>2024-</w:t>
            </w:r>
            <w:r w:rsidRPr="00EA32D6">
              <w:rPr>
                <w:rFonts w:eastAsia="Carlito" w:cs="Carlito"/>
                <w:b/>
                <w:spacing w:val="-4"/>
                <w:lang w:val="en-US"/>
              </w:rPr>
              <w:t>2028</w:t>
            </w:r>
          </w:p>
        </w:tc>
        <w:tc>
          <w:tcPr>
            <w:tcW w:w="5811" w:type="dxa"/>
            <w:shd w:val="clear" w:color="auto" w:fill="E2EFD9" w:themeFill="accent6" w:themeFillTint="33"/>
          </w:tcPr>
          <w:p w14:paraId="26636F98" w14:textId="77777777" w:rsidR="00B75AD3" w:rsidRPr="00EA32D6" w:rsidRDefault="00B75AD3" w:rsidP="00EA32D6">
            <w:pPr>
              <w:widowControl w:val="0"/>
              <w:shd w:val="clear" w:color="auto" w:fill="E2EFD9" w:themeFill="accent6" w:themeFillTint="33"/>
              <w:autoSpaceDE w:val="0"/>
              <w:autoSpaceDN w:val="0"/>
              <w:spacing w:after="0" w:line="240" w:lineRule="auto"/>
              <w:rPr>
                <w:rFonts w:eastAsia="Carlito" w:cs="Carlito"/>
                <w:lang w:val="en-US"/>
              </w:rPr>
            </w:pPr>
            <w:r w:rsidRPr="00EA32D6">
              <w:rPr>
                <w:rFonts w:eastAsia="Carlito" w:cs="Carlito"/>
                <w:lang w:val="en-US"/>
              </w:rPr>
              <w:t xml:space="preserve">2.3 </w:t>
            </w:r>
            <w:r w:rsidRPr="00EA32D6">
              <w:rPr>
                <w:rFonts w:eastAsia="Carlito" w:cs="Carlito"/>
                <w:b/>
                <w:lang w:val="en-US"/>
              </w:rPr>
              <w:t>Enabling delivery of collaborative regional/sub-regional initiatives</w:t>
            </w:r>
            <w:r w:rsidRPr="00EA32D6">
              <w:rPr>
                <w:rFonts w:eastAsia="Carlito" w:cs="Carlito"/>
                <w:b/>
                <w:spacing w:val="-2"/>
                <w:lang w:val="en-US"/>
              </w:rPr>
              <w:t xml:space="preserve"> </w:t>
            </w:r>
            <w:r w:rsidRPr="00EA32D6">
              <w:rPr>
                <w:rFonts w:eastAsia="Carlito" w:cs="Carlito"/>
                <w:lang w:val="en-US"/>
              </w:rPr>
              <w:t>connecting</w:t>
            </w:r>
            <w:r w:rsidRPr="00EA32D6">
              <w:rPr>
                <w:rFonts w:eastAsia="Carlito" w:cs="Carlito"/>
                <w:spacing w:val="-5"/>
                <w:lang w:val="en-US"/>
              </w:rPr>
              <w:t xml:space="preserve"> </w:t>
            </w:r>
            <w:r w:rsidRPr="00EA32D6">
              <w:rPr>
                <w:rFonts w:eastAsia="Carlito" w:cs="Carlito"/>
                <w:lang w:val="en-US"/>
              </w:rPr>
              <w:t>people</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6"/>
                <w:lang w:val="en-US"/>
              </w:rPr>
              <w:t xml:space="preserve"> </w:t>
            </w:r>
            <w:r w:rsidRPr="00EA32D6">
              <w:rPr>
                <w:rFonts w:eastAsia="Carlito" w:cs="Carlito"/>
                <w:lang w:val="en-US"/>
              </w:rPr>
              <w:t>the</w:t>
            </w:r>
            <w:r w:rsidRPr="00EA32D6">
              <w:rPr>
                <w:rFonts w:eastAsia="Carlito" w:cs="Carlito"/>
                <w:spacing w:val="-4"/>
                <w:lang w:val="en-US"/>
              </w:rPr>
              <w:t xml:space="preserve"> </w:t>
            </w:r>
            <w:r w:rsidRPr="00EA32D6">
              <w:rPr>
                <w:rFonts w:eastAsia="Carlito" w:cs="Carlito"/>
                <w:lang w:val="en-US"/>
              </w:rPr>
              <w:t>public</w:t>
            </w:r>
            <w:r w:rsidRPr="00EA32D6">
              <w:rPr>
                <w:rFonts w:eastAsia="Carlito" w:cs="Carlito"/>
                <w:spacing w:val="-6"/>
                <w:lang w:val="en-US"/>
              </w:rPr>
              <w:t xml:space="preserve"> </w:t>
            </w:r>
            <w:r w:rsidRPr="00EA32D6">
              <w:rPr>
                <w:rFonts w:eastAsia="Carlito" w:cs="Carlito"/>
                <w:lang w:val="en-US"/>
              </w:rPr>
              <w:t>estate</w:t>
            </w:r>
            <w:r w:rsidRPr="00EA32D6">
              <w:rPr>
                <w:rFonts w:eastAsia="Carlito" w:cs="Carlito"/>
                <w:spacing w:val="-4"/>
                <w:lang w:val="en-US"/>
              </w:rPr>
              <w:t xml:space="preserve"> </w:t>
            </w:r>
            <w:r w:rsidRPr="00EA32D6">
              <w:rPr>
                <w:rFonts w:eastAsia="Carlito" w:cs="Carlito"/>
                <w:lang w:val="en-US"/>
              </w:rPr>
              <w:t>for</w:t>
            </w:r>
            <w:r w:rsidRPr="00EA32D6">
              <w:rPr>
                <w:rFonts w:eastAsia="Carlito" w:cs="Carlito"/>
                <w:spacing w:val="-6"/>
                <w:lang w:val="en-US"/>
              </w:rPr>
              <w:t xml:space="preserve"> </w:t>
            </w:r>
            <w:r w:rsidRPr="00EA32D6">
              <w:rPr>
                <w:rFonts w:eastAsia="Carlito" w:cs="Carlito"/>
                <w:lang w:val="en-US"/>
              </w:rPr>
              <w:t xml:space="preserve">mutual </w:t>
            </w:r>
            <w:r w:rsidRPr="00EA32D6">
              <w:rPr>
                <w:rFonts w:eastAsia="Carlito" w:cs="Carlito"/>
                <w:spacing w:val="-2"/>
                <w:lang w:val="en-US"/>
              </w:rPr>
              <w:t>benefit</w:t>
            </w:r>
          </w:p>
        </w:tc>
        <w:tc>
          <w:tcPr>
            <w:tcW w:w="7657" w:type="dxa"/>
            <w:shd w:val="clear" w:color="auto" w:fill="E2EFD9" w:themeFill="accent6" w:themeFillTint="33"/>
          </w:tcPr>
          <w:p w14:paraId="4FBCF25F" w14:textId="77777777" w:rsidR="00B75AD3" w:rsidRPr="00EA32D6" w:rsidRDefault="00B75AD3" w:rsidP="00EA32D6">
            <w:pPr>
              <w:widowControl w:val="0"/>
              <w:shd w:val="clear" w:color="auto" w:fill="E2EFD9" w:themeFill="accent6" w:themeFillTint="33"/>
              <w:autoSpaceDE w:val="0"/>
              <w:autoSpaceDN w:val="0"/>
              <w:spacing w:after="0" w:line="240" w:lineRule="auto"/>
              <w:rPr>
                <w:rFonts w:eastAsia="Carlito" w:cs="Carlito"/>
                <w:lang w:val="en-US"/>
              </w:rPr>
            </w:pPr>
            <w:r w:rsidRPr="00EA32D6">
              <w:rPr>
                <w:rFonts w:eastAsia="Carlito" w:cs="Carlito"/>
                <w:lang w:val="en-US"/>
              </w:rPr>
              <w:t>Developed</w:t>
            </w:r>
            <w:r w:rsidRPr="00EA32D6">
              <w:rPr>
                <w:rFonts w:eastAsia="Carlito" w:cs="Carlito"/>
                <w:spacing w:val="-2"/>
                <w:lang w:val="en-US"/>
              </w:rPr>
              <w:t xml:space="preserve"> </w:t>
            </w:r>
            <w:r w:rsidRPr="00EA32D6">
              <w:rPr>
                <w:rFonts w:eastAsia="Carlito" w:cs="Carlito"/>
                <w:lang w:val="en-US"/>
              </w:rPr>
              <w:t>from</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informed</w:t>
            </w:r>
            <w:r w:rsidRPr="00EA32D6">
              <w:rPr>
                <w:rFonts w:eastAsia="Carlito" w:cs="Carlito"/>
                <w:spacing w:val="-2"/>
                <w:lang w:val="en-US"/>
              </w:rPr>
              <w:t xml:space="preserve"> </w:t>
            </w:r>
            <w:r w:rsidRPr="00EA32D6">
              <w:rPr>
                <w:rFonts w:eastAsia="Carlito" w:cs="Carlito"/>
                <w:lang w:val="en-US"/>
              </w:rPr>
              <w:t>by</w:t>
            </w:r>
            <w:r w:rsidRPr="00EA32D6">
              <w:rPr>
                <w:rFonts w:eastAsia="Carlito" w:cs="Carlito"/>
                <w:spacing w:val="-2"/>
                <w:lang w:val="en-US"/>
              </w:rPr>
              <w:t xml:space="preserve"> </w:t>
            </w:r>
            <w:r w:rsidRPr="00EA32D6">
              <w:rPr>
                <w:rFonts w:eastAsia="Carlito" w:cs="Carlito"/>
                <w:lang w:val="en-US"/>
              </w:rPr>
              <w:t>the</w:t>
            </w:r>
            <w:r w:rsidRPr="00EA32D6">
              <w:rPr>
                <w:rFonts w:eastAsia="Carlito" w:cs="Carlito"/>
                <w:spacing w:val="-5"/>
                <w:lang w:val="en-US"/>
              </w:rPr>
              <w:t xml:space="preserve"> </w:t>
            </w:r>
            <w:r w:rsidRPr="00EA32D6">
              <w:rPr>
                <w:rFonts w:eastAsia="Carlito" w:cs="Carlito"/>
                <w:lang w:val="en-US"/>
              </w:rPr>
              <w:t>engagement</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3"/>
                <w:lang w:val="en-US"/>
              </w:rPr>
              <w:t xml:space="preserve"> </w:t>
            </w:r>
            <w:r w:rsidRPr="00EA32D6">
              <w:rPr>
                <w:rFonts w:eastAsia="Carlito" w:cs="Carlito"/>
                <w:lang w:val="en-US"/>
              </w:rPr>
              <w:t>communication</w:t>
            </w:r>
            <w:r w:rsidRPr="00EA32D6">
              <w:rPr>
                <w:rFonts w:eastAsia="Carlito" w:cs="Carlito"/>
                <w:spacing w:val="-5"/>
                <w:lang w:val="en-US"/>
              </w:rPr>
              <w:t xml:space="preserve"> </w:t>
            </w:r>
            <w:r w:rsidRPr="00EA32D6">
              <w:rPr>
                <w:rFonts w:eastAsia="Carlito" w:cs="Carlito"/>
                <w:lang w:val="en-US"/>
              </w:rPr>
              <w:t>activity</w:t>
            </w:r>
            <w:r w:rsidRPr="00EA32D6">
              <w:rPr>
                <w:rFonts w:eastAsia="Carlito" w:cs="Carlito"/>
                <w:spacing w:val="-5"/>
                <w:lang w:val="en-US"/>
              </w:rPr>
              <w:t xml:space="preserve"> </w:t>
            </w:r>
            <w:r w:rsidRPr="00EA32D6">
              <w:rPr>
                <w:rFonts w:eastAsia="Carlito" w:cs="Carlito"/>
                <w:lang w:val="en-US"/>
              </w:rPr>
              <w:t>2.1 and enabled and supported by the regional groups/partnership/networks 2.2:</w:t>
            </w:r>
          </w:p>
          <w:p w14:paraId="1EAB0809" w14:textId="77777777" w:rsidR="00B75AD3" w:rsidRPr="00EA32D6" w:rsidRDefault="00B75AD3" w:rsidP="00EA32D6">
            <w:pPr>
              <w:widowControl w:val="0"/>
              <w:numPr>
                <w:ilvl w:val="2"/>
                <w:numId w:val="27"/>
              </w:numPr>
              <w:shd w:val="clear" w:color="auto" w:fill="E2EFD9" w:themeFill="accent6" w:themeFillTint="33"/>
              <w:tabs>
                <w:tab w:val="left" w:pos="602"/>
              </w:tabs>
              <w:autoSpaceDE w:val="0"/>
              <w:autoSpaceDN w:val="0"/>
              <w:spacing w:after="0" w:line="240" w:lineRule="auto"/>
              <w:ind w:right="295" w:firstLine="0"/>
              <w:rPr>
                <w:rFonts w:eastAsia="Carlito" w:cs="Carlito"/>
                <w:lang w:val="en-US"/>
              </w:rPr>
            </w:pPr>
            <w:r w:rsidRPr="00EA32D6">
              <w:rPr>
                <w:rFonts w:eastAsia="Carlito" w:cs="Carlito"/>
                <w:lang w:val="en-US"/>
              </w:rPr>
              <w:t>Scope</w:t>
            </w:r>
            <w:r w:rsidRPr="00EA32D6">
              <w:rPr>
                <w:rFonts w:eastAsia="Carlito" w:cs="Carlito"/>
                <w:spacing w:val="-3"/>
                <w:lang w:val="en-US"/>
              </w:rPr>
              <w:t xml:space="preserve"> </w:t>
            </w:r>
            <w:r w:rsidRPr="00EA32D6">
              <w:rPr>
                <w:rFonts w:eastAsia="Carlito" w:cs="Carlito"/>
                <w:lang w:val="en-US"/>
              </w:rPr>
              <w:t>current</w:t>
            </w:r>
            <w:r w:rsidRPr="00EA32D6">
              <w:rPr>
                <w:rFonts w:eastAsia="Carlito" w:cs="Carlito"/>
                <w:spacing w:val="-3"/>
                <w:lang w:val="en-US"/>
              </w:rPr>
              <w:t xml:space="preserve"> </w:t>
            </w:r>
            <w:r w:rsidRPr="00EA32D6">
              <w:rPr>
                <w:rFonts w:eastAsia="Carlito" w:cs="Carlito"/>
                <w:lang w:val="en-US"/>
              </w:rPr>
              <w:t>good</w:t>
            </w:r>
            <w:r w:rsidRPr="00EA32D6">
              <w:rPr>
                <w:rFonts w:eastAsia="Carlito" w:cs="Carlito"/>
                <w:spacing w:val="-4"/>
                <w:lang w:val="en-US"/>
              </w:rPr>
              <w:t xml:space="preserve"> </w:t>
            </w:r>
            <w:r w:rsidRPr="00EA32D6">
              <w:rPr>
                <w:rFonts w:eastAsia="Carlito" w:cs="Carlito"/>
                <w:lang w:val="en-US"/>
              </w:rPr>
              <w:t>practices,</w:t>
            </w:r>
            <w:r w:rsidRPr="00EA32D6">
              <w:rPr>
                <w:rFonts w:eastAsia="Carlito" w:cs="Carlito"/>
                <w:spacing w:val="-3"/>
                <w:lang w:val="en-US"/>
              </w:rPr>
              <w:t xml:space="preserve"> </w:t>
            </w:r>
            <w:r w:rsidRPr="00EA32D6">
              <w:rPr>
                <w:rFonts w:eastAsia="Carlito" w:cs="Carlito"/>
                <w:lang w:val="en-US"/>
              </w:rPr>
              <w:t>successful</w:t>
            </w:r>
            <w:r w:rsidRPr="00EA32D6">
              <w:rPr>
                <w:rFonts w:eastAsia="Carlito" w:cs="Carlito"/>
                <w:spacing w:val="-4"/>
                <w:lang w:val="en-US"/>
              </w:rPr>
              <w:t xml:space="preserve"> </w:t>
            </w:r>
            <w:r w:rsidRPr="00EA32D6">
              <w:rPr>
                <w:rFonts w:eastAsia="Carlito" w:cs="Carlito"/>
                <w:lang w:val="en-US"/>
              </w:rPr>
              <w:t>projects</w:t>
            </w:r>
            <w:r w:rsidRPr="00EA32D6">
              <w:rPr>
                <w:rFonts w:eastAsia="Carlito" w:cs="Carlito"/>
                <w:spacing w:val="-3"/>
                <w:lang w:val="en-US"/>
              </w:rPr>
              <w:t xml:space="preserve"> </w:t>
            </w:r>
            <w:r w:rsidRPr="00EA32D6">
              <w:rPr>
                <w:rFonts w:eastAsia="Carlito" w:cs="Carlito"/>
                <w:lang w:val="en-US"/>
              </w:rPr>
              <w:t>that</w:t>
            </w:r>
            <w:r w:rsidRPr="00EA32D6">
              <w:rPr>
                <w:rFonts w:eastAsia="Carlito" w:cs="Carlito"/>
                <w:spacing w:val="-3"/>
                <w:lang w:val="en-US"/>
              </w:rPr>
              <w:t xml:space="preserve"> </w:t>
            </w:r>
            <w:r w:rsidRPr="00EA32D6">
              <w:rPr>
                <w:rFonts w:eastAsia="Carlito" w:cs="Carlito"/>
                <w:lang w:val="en-US"/>
              </w:rPr>
              <w:t>could</w:t>
            </w:r>
            <w:r w:rsidRPr="00EA32D6">
              <w:rPr>
                <w:rFonts w:eastAsia="Carlito" w:cs="Carlito"/>
                <w:spacing w:val="-5"/>
                <w:lang w:val="en-US"/>
              </w:rPr>
              <w:t xml:space="preserve"> </w:t>
            </w:r>
            <w:r w:rsidRPr="00EA32D6">
              <w:rPr>
                <w:rFonts w:eastAsia="Carlito" w:cs="Carlito"/>
                <w:lang w:val="en-US"/>
              </w:rPr>
              <w:t>be</w:t>
            </w:r>
            <w:r w:rsidRPr="00EA32D6">
              <w:rPr>
                <w:rFonts w:eastAsia="Carlito" w:cs="Carlito"/>
                <w:spacing w:val="-5"/>
                <w:lang w:val="en-US"/>
              </w:rPr>
              <w:t xml:space="preserve"> </w:t>
            </w:r>
            <w:r w:rsidRPr="00EA32D6">
              <w:rPr>
                <w:rFonts w:eastAsia="Carlito" w:cs="Carlito"/>
                <w:lang w:val="en-US"/>
              </w:rPr>
              <w:t>scaled</w:t>
            </w:r>
            <w:r w:rsidRPr="00EA32D6">
              <w:rPr>
                <w:rFonts w:eastAsia="Carlito" w:cs="Carlito"/>
                <w:spacing w:val="-4"/>
                <w:lang w:val="en-US"/>
              </w:rPr>
              <w:t xml:space="preserve"> </w:t>
            </w:r>
            <w:r w:rsidRPr="00EA32D6">
              <w:rPr>
                <w:rFonts w:eastAsia="Carlito" w:cs="Carlito"/>
                <w:lang w:val="en-US"/>
              </w:rPr>
              <w:t>up</w:t>
            </w:r>
            <w:r w:rsidRPr="00EA32D6">
              <w:rPr>
                <w:rFonts w:eastAsia="Carlito" w:cs="Carlito"/>
                <w:spacing w:val="-6"/>
                <w:lang w:val="en-US"/>
              </w:rPr>
              <w:t xml:space="preserve"> </w:t>
            </w:r>
            <w:r w:rsidRPr="00EA32D6">
              <w:rPr>
                <w:rFonts w:eastAsia="Carlito" w:cs="Carlito"/>
                <w:lang w:val="en-US"/>
              </w:rPr>
              <w:t>or joined up, and existing groups/partnerships/networks</w:t>
            </w:r>
          </w:p>
          <w:p w14:paraId="225FF113" w14:textId="77777777" w:rsidR="00B75AD3" w:rsidRPr="00EA32D6" w:rsidRDefault="00B75AD3" w:rsidP="00EA32D6">
            <w:pPr>
              <w:widowControl w:val="0"/>
              <w:numPr>
                <w:ilvl w:val="2"/>
                <w:numId w:val="27"/>
              </w:numPr>
              <w:shd w:val="clear" w:color="auto" w:fill="E2EFD9" w:themeFill="accent6" w:themeFillTint="33"/>
              <w:tabs>
                <w:tab w:val="left" w:pos="602"/>
              </w:tabs>
              <w:autoSpaceDE w:val="0"/>
              <w:autoSpaceDN w:val="0"/>
              <w:spacing w:after="0" w:line="240" w:lineRule="auto"/>
              <w:ind w:right="272" w:firstLine="0"/>
              <w:rPr>
                <w:rFonts w:eastAsia="Carlito" w:cs="Carlito"/>
                <w:lang w:val="en-US"/>
              </w:rPr>
            </w:pPr>
            <w:r w:rsidRPr="00EA32D6">
              <w:rPr>
                <w:rFonts w:eastAsia="Carlito" w:cs="Carlito"/>
                <w:lang w:val="en-US"/>
              </w:rPr>
              <w:t>Collaborative assessments of opportunities and barriers to inform development of regional policy, guidance and training enabling initiatives which maximise</w:t>
            </w:r>
            <w:r w:rsidRPr="00EA32D6">
              <w:rPr>
                <w:rFonts w:eastAsia="Carlito" w:cs="Carlito"/>
                <w:spacing w:val="-5"/>
                <w:lang w:val="en-US"/>
              </w:rPr>
              <w:t xml:space="preserve"> </w:t>
            </w:r>
            <w:r w:rsidRPr="00EA32D6">
              <w:rPr>
                <w:rFonts w:eastAsia="Carlito" w:cs="Carlito"/>
                <w:lang w:val="en-US"/>
              </w:rPr>
              <w:t>benefits</w:t>
            </w:r>
            <w:r w:rsidRPr="00EA32D6">
              <w:rPr>
                <w:rFonts w:eastAsia="Carlito" w:cs="Carlito"/>
                <w:spacing w:val="-3"/>
                <w:lang w:val="en-US"/>
              </w:rPr>
              <w:t xml:space="preserve"> </w:t>
            </w:r>
            <w:r w:rsidRPr="00EA32D6">
              <w:rPr>
                <w:rFonts w:eastAsia="Carlito" w:cs="Carlito"/>
                <w:lang w:val="en-US"/>
              </w:rPr>
              <w:t>for</w:t>
            </w:r>
            <w:r w:rsidRPr="00EA32D6">
              <w:rPr>
                <w:rFonts w:eastAsia="Carlito" w:cs="Carlito"/>
                <w:spacing w:val="-3"/>
                <w:lang w:val="en-US"/>
              </w:rPr>
              <w:t xml:space="preserve"> </w:t>
            </w:r>
            <w:r w:rsidRPr="00EA32D6">
              <w:rPr>
                <w:rFonts w:eastAsia="Carlito" w:cs="Carlito"/>
                <w:lang w:val="en-US"/>
              </w:rPr>
              <w:t>people,</w:t>
            </w:r>
            <w:r w:rsidRPr="00EA32D6">
              <w:rPr>
                <w:rFonts w:eastAsia="Carlito" w:cs="Carlito"/>
                <w:spacing w:val="-3"/>
                <w:lang w:val="en-US"/>
              </w:rPr>
              <w:t xml:space="preserve"> </w:t>
            </w:r>
            <w:r w:rsidRPr="00EA32D6">
              <w:rPr>
                <w:rFonts w:eastAsia="Carlito" w:cs="Carlito"/>
                <w:lang w:val="en-US"/>
              </w:rPr>
              <w:t>nature</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climate</w:t>
            </w:r>
            <w:r w:rsidRPr="00EA32D6">
              <w:rPr>
                <w:rFonts w:eastAsia="Carlito" w:cs="Carlito"/>
                <w:spacing w:val="-5"/>
                <w:lang w:val="en-US"/>
              </w:rPr>
              <w:t xml:space="preserve"> </w:t>
            </w:r>
            <w:r w:rsidRPr="00EA32D6">
              <w:rPr>
                <w:rFonts w:eastAsia="Carlito" w:cs="Carlito"/>
                <w:lang w:val="en-US"/>
              </w:rPr>
              <w:t>involving</w:t>
            </w:r>
            <w:r w:rsidRPr="00EA32D6">
              <w:rPr>
                <w:rFonts w:eastAsia="Carlito" w:cs="Carlito"/>
                <w:spacing w:val="-4"/>
                <w:lang w:val="en-US"/>
              </w:rPr>
              <w:t xml:space="preserve"> </w:t>
            </w:r>
            <w:r w:rsidRPr="00EA32D6">
              <w:rPr>
                <w:rFonts w:eastAsia="Carlito" w:cs="Carlito"/>
                <w:lang w:val="en-US"/>
              </w:rPr>
              <w:t>public</w:t>
            </w:r>
            <w:r w:rsidRPr="00EA32D6">
              <w:rPr>
                <w:rFonts w:eastAsia="Carlito" w:cs="Carlito"/>
                <w:spacing w:val="-3"/>
                <w:lang w:val="en-US"/>
              </w:rPr>
              <w:t xml:space="preserve"> </w:t>
            </w:r>
            <w:r w:rsidRPr="00EA32D6">
              <w:rPr>
                <w:rFonts w:eastAsia="Carlito" w:cs="Carlito"/>
                <w:lang w:val="en-US"/>
              </w:rPr>
              <w:t>sector</w:t>
            </w:r>
            <w:r w:rsidRPr="00EA32D6">
              <w:rPr>
                <w:rFonts w:eastAsia="Carlito" w:cs="Carlito"/>
                <w:spacing w:val="-3"/>
                <w:lang w:val="en-US"/>
              </w:rPr>
              <w:t xml:space="preserve"> </w:t>
            </w:r>
            <w:r w:rsidRPr="00EA32D6">
              <w:rPr>
                <w:rFonts w:eastAsia="Carlito" w:cs="Carlito"/>
                <w:lang w:val="en-US"/>
              </w:rPr>
              <w:t>land</w:t>
            </w:r>
            <w:r w:rsidRPr="00EA32D6">
              <w:rPr>
                <w:rFonts w:eastAsia="Carlito" w:cs="Carlito"/>
                <w:spacing w:val="-4"/>
                <w:lang w:val="en-US"/>
              </w:rPr>
              <w:t xml:space="preserve"> </w:t>
            </w:r>
            <w:r w:rsidRPr="00EA32D6">
              <w:rPr>
                <w:rFonts w:eastAsia="Carlito" w:cs="Carlito"/>
                <w:lang w:val="en-US"/>
              </w:rPr>
              <w:t xml:space="preserve">and </w:t>
            </w:r>
            <w:r w:rsidRPr="00EA32D6">
              <w:rPr>
                <w:rFonts w:eastAsia="Carlito" w:cs="Carlito"/>
                <w:spacing w:val="-2"/>
                <w:lang w:val="en-US"/>
              </w:rPr>
              <w:t>infrastructure</w:t>
            </w:r>
          </w:p>
          <w:p w14:paraId="55B03B65" w14:textId="77777777" w:rsidR="00B75AD3" w:rsidRPr="00EA32D6" w:rsidRDefault="00B75AD3" w:rsidP="00EA32D6">
            <w:pPr>
              <w:widowControl w:val="0"/>
              <w:numPr>
                <w:ilvl w:val="2"/>
                <w:numId w:val="27"/>
              </w:numPr>
              <w:shd w:val="clear" w:color="auto" w:fill="E2EFD9" w:themeFill="accent6" w:themeFillTint="33"/>
              <w:tabs>
                <w:tab w:val="left" w:pos="603"/>
              </w:tabs>
              <w:autoSpaceDE w:val="0"/>
              <w:autoSpaceDN w:val="0"/>
              <w:spacing w:after="0" w:line="240" w:lineRule="auto"/>
              <w:ind w:right="231" w:firstLine="0"/>
              <w:rPr>
                <w:rFonts w:eastAsia="Carlito" w:cs="Carlito"/>
                <w:lang w:val="en-US"/>
              </w:rPr>
            </w:pPr>
            <w:r w:rsidRPr="00EA32D6">
              <w:rPr>
                <w:rFonts w:eastAsia="Carlito" w:cs="Carlito"/>
                <w:lang w:val="en-US"/>
              </w:rPr>
              <w:t>Co-ordinate</w:t>
            </w:r>
            <w:r w:rsidRPr="00EA32D6">
              <w:rPr>
                <w:rFonts w:eastAsia="Carlito" w:cs="Carlito"/>
                <w:spacing w:val="-5"/>
                <w:lang w:val="en-US"/>
              </w:rPr>
              <w:t xml:space="preserve"> </w:t>
            </w:r>
            <w:r w:rsidRPr="00EA32D6">
              <w:rPr>
                <w:rFonts w:eastAsia="Carlito" w:cs="Carlito"/>
                <w:lang w:val="en-US"/>
              </w:rPr>
              <w:t>regional</w:t>
            </w:r>
            <w:r w:rsidRPr="00EA32D6">
              <w:rPr>
                <w:rFonts w:eastAsia="Carlito" w:cs="Carlito"/>
                <w:spacing w:val="-4"/>
                <w:lang w:val="en-US"/>
              </w:rPr>
              <w:t xml:space="preserve"> </w:t>
            </w:r>
            <w:r w:rsidRPr="00EA32D6">
              <w:rPr>
                <w:rFonts w:eastAsia="Carlito" w:cs="Carlito"/>
                <w:lang w:val="en-US"/>
              </w:rPr>
              <w:t>initiatives</w:t>
            </w:r>
            <w:r w:rsidRPr="00EA32D6">
              <w:rPr>
                <w:rFonts w:eastAsia="Carlito" w:cs="Carlito"/>
                <w:spacing w:val="-4"/>
                <w:lang w:val="en-US"/>
              </w:rPr>
              <w:t xml:space="preserve"> </w:t>
            </w:r>
            <w:r w:rsidRPr="00EA32D6">
              <w:rPr>
                <w:rFonts w:eastAsia="Carlito" w:cs="Carlito"/>
                <w:lang w:val="en-US"/>
              </w:rPr>
              <w:t>which</w:t>
            </w:r>
            <w:r w:rsidRPr="00EA32D6">
              <w:rPr>
                <w:rFonts w:eastAsia="Carlito" w:cs="Carlito"/>
                <w:spacing w:val="-7"/>
                <w:lang w:val="en-US"/>
              </w:rPr>
              <w:t xml:space="preserve"> </w:t>
            </w:r>
            <w:r w:rsidRPr="00EA32D6">
              <w:rPr>
                <w:rFonts w:eastAsia="Carlito" w:cs="Carlito"/>
                <w:lang w:val="en-US"/>
              </w:rPr>
              <w:t>enable</w:t>
            </w:r>
            <w:r w:rsidRPr="00EA32D6">
              <w:rPr>
                <w:rFonts w:eastAsia="Carlito" w:cs="Carlito"/>
                <w:spacing w:val="-3"/>
                <w:lang w:val="en-US"/>
              </w:rPr>
              <w:t xml:space="preserve"> </w:t>
            </w:r>
            <w:r w:rsidRPr="00EA32D6">
              <w:rPr>
                <w:rFonts w:eastAsia="Carlito" w:cs="Carlito"/>
                <w:lang w:val="en-US"/>
              </w:rPr>
              <w:t>local</w:t>
            </w:r>
            <w:r w:rsidRPr="00EA32D6">
              <w:rPr>
                <w:rFonts w:eastAsia="Carlito" w:cs="Carlito"/>
                <w:spacing w:val="-4"/>
                <w:lang w:val="en-US"/>
              </w:rPr>
              <w:t xml:space="preserve"> </w:t>
            </w:r>
            <w:r w:rsidRPr="00EA32D6">
              <w:rPr>
                <w:rFonts w:eastAsia="Carlito" w:cs="Carlito"/>
                <w:lang w:val="en-US"/>
              </w:rPr>
              <w:t>delivery</w:t>
            </w:r>
            <w:r w:rsidRPr="00EA32D6">
              <w:rPr>
                <w:rFonts w:eastAsia="Carlito" w:cs="Carlito"/>
                <w:spacing w:val="-5"/>
                <w:lang w:val="en-US"/>
              </w:rPr>
              <w:t xml:space="preserve"> </w:t>
            </w:r>
            <w:r w:rsidRPr="00EA32D6">
              <w:rPr>
                <w:rFonts w:eastAsia="Carlito" w:cs="Carlito"/>
                <w:lang w:val="en-US"/>
              </w:rPr>
              <w:t>eg.</w:t>
            </w:r>
            <w:r w:rsidRPr="00EA32D6">
              <w:rPr>
                <w:rFonts w:eastAsia="Carlito" w:cs="Carlito"/>
                <w:spacing w:val="-5"/>
                <w:lang w:val="en-US"/>
              </w:rPr>
              <w:t xml:space="preserve"> </w:t>
            </w:r>
            <w:r w:rsidRPr="00EA32D6">
              <w:rPr>
                <w:rFonts w:eastAsia="Carlito" w:cs="Carlito"/>
                <w:lang w:val="en-US"/>
              </w:rPr>
              <w:t>through</w:t>
            </w:r>
            <w:r w:rsidRPr="00EA32D6">
              <w:rPr>
                <w:rFonts w:eastAsia="Carlito" w:cs="Carlito"/>
                <w:spacing w:val="-7"/>
                <w:lang w:val="en-US"/>
              </w:rPr>
              <w:t xml:space="preserve"> </w:t>
            </w:r>
            <w:r w:rsidRPr="00EA32D6">
              <w:rPr>
                <w:rFonts w:eastAsia="Carlito" w:cs="Carlito"/>
                <w:lang w:val="en-US"/>
              </w:rPr>
              <w:t>Local Delivery Groups</w:t>
            </w:r>
          </w:p>
        </w:tc>
      </w:tr>
      <w:tr w:rsidR="00B75AD3" w:rsidRPr="00EA32D6" w14:paraId="60D618D7" w14:textId="77777777" w:rsidTr="00EA32D6">
        <w:trPr>
          <w:trHeight w:val="1074"/>
        </w:trPr>
        <w:tc>
          <w:tcPr>
            <w:tcW w:w="2129" w:type="dxa"/>
            <w:shd w:val="clear" w:color="auto" w:fill="E2EFD9" w:themeFill="accent6" w:themeFillTint="33"/>
          </w:tcPr>
          <w:p w14:paraId="0513E166" w14:textId="77777777" w:rsidR="00B75AD3" w:rsidRPr="00EA32D6" w:rsidRDefault="00B75AD3" w:rsidP="00B75AD3">
            <w:pPr>
              <w:widowControl w:val="0"/>
              <w:autoSpaceDE w:val="0"/>
              <w:autoSpaceDN w:val="0"/>
              <w:spacing w:after="0" w:line="240" w:lineRule="auto"/>
              <w:ind w:right="816"/>
              <w:rPr>
                <w:rFonts w:eastAsia="Carlito" w:cs="Carlito"/>
                <w:b/>
                <w:lang w:val="en-US"/>
              </w:rPr>
            </w:pPr>
            <w:r w:rsidRPr="00EA32D6">
              <w:rPr>
                <w:rFonts w:eastAsia="Carlito" w:cs="Carlito"/>
                <w:b/>
                <w:lang w:val="en-US"/>
              </w:rPr>
              <w:t>Long Term Beyond</w:t>
            </w:r>
            <w:r w:rsidRPr="00EA32D6">
              <w:rPr>
                <w:rFonts w:eastAsia="Carlito" w:cs="Carlito"/>
                <w:b/>
                <w:spacing w:val="-13"/>
                <w:lang w:val="en-US"/>
              </w:rPr>
              <w:t xml:space="preserve"> </w:t>
            </w:r>
            <w:r w:rsidRPr="00EA32D6">
              <w:rPr>
                <w:rFonts w:eastAsia="Carlito" w:cs="Carlito"/>
                <w:b/>
                <w:lang w:val="en-US"/>
              </w:rPr>
              <w:t>2028</w:t>
            </w:r>
          </w:p>
        </w:tc>
        <w:tc>
          <w:tcPr>
            <w:tcW w:w="5811" w:type="dxa"/>
            <w:shd w:val="clear" w:color="auto" w:fill="E2EFD9" w:themeFill="accent6" w:themeFillTint="33"/>
          </w:tcPr>
          <w:p w14:paraId="66BABE8C" w14:textId="77777777" w:rsidR="00B75AD3" w:rsidRPr="00EA32D6" w:rsidRDefault="00B75AD3" w:rsidP="00B75AD3">
            <w:pPr>
              <w:widowControl w:val="0"/>
              <w:autoSpaceDE w:val="0"/>
              <w:autoSpaceDN w:val="0"/>
              <w:spacing w:after="0" w:line="240" w:lineRule="auto"/>
              <w:rPr>
                <w:rFonts w:eastAsia="Carlito" w:cs="Carlito"/>
                <w:lang w:val="en-US"/>
              </w:rPr>
            </w:pPr>
            <w:r w:rsidRPr="00EA32D6">
              <w:rPr>
                <w:rFonts w:eastAsia="Carlito" w:cs="Carlito"/>
                <w:lang w:val="en-US"/>
              </w:rPr>
              <w:t xml:space="preserve">2.4 </w:t>
            </w:r>
            <w:r w:rsidRPr="00EA32D6">
              <w:rPr>
                <w:rFonts w:eastAsia="Carlito" w:cs="Carlito"/>
                <w:b/>
                <w:lang w:val="en-US"/>
              </w:rPr>
              <w:t xml:space="preserve">Continuation Plan </w:t>
            </w:r>
            <w:r w:rsidRPr="00EA32D6">
              <w:rPr>
                <w:rFonts w:eastAsia="Carlito" w:cs="Carlito"/>
                <w:lang w:val="en-US"/>
              </w:rPr>
              <w:t>based on short/medium term performance evaluation that informs the next wellbeing assessment</w:t>
            </w:r>
            <w:r w:rsidRPr="00EA32D6">
              <w:rPr>
                <w:rFonts w:eastAsia="Carlito" w:cs="Carlito"/>
                <w:spacing w:val="-8"/>
                <w:lang w:val="en-US"/>
              </w:rPr>
              <w:t xml:space="preserve"> </w:t>
            </w:r>
            <w:r w:rsidRPr="00EA32D6">
              <w:rPr>
                <w:rFonts w:eastAsia="Carlito" w:cs="Carlito"/>
                <w:lang w:val="en-US"/>
              </w:rPr>
              <w:t>and</w:t>
            </w:r>
            <w:r w:rsidRPr="00EA32D6">
              <w:rPr>
                <w:rFonts w:eastAsia="Carlito" w:cs="Carlito"/>
                <w:spacing w:val="-7"/>
                <w:lang w:val="en-US"/>
              </w:rPr>
              <w:t xml:space="preserve"> </w:t>
            </w:r>
            <w:r w:rsidRPr="00EA32D6">
              <w:rPr>
                <w:rFonts w:eastAsia="Carlito" w:cs="Carlito"/>
                <w:lang w:val="en-US"/>
              </w:rPr>
              <w:t>incorporates</w:t>
            </w:r>
            <w:r w:rsidRPr="00EA32D6">
              <w:rPr>
                <w:rFonts w:eastAsia="Carlito" w:cs="Carlito"/>
                <w:spacing w:val="-4"/>
                <w:lang w:val="en-US"/>
              </w:rPr>
              <w:t xml:space="preserve"> </w:t>
            </w:r>
            <w:r w:rsidRPr="00EA32D6">
              <w:rPr>
                <w:rFonts w:eastAsia="Carlito" w:cs="Carlito"/>
                <w:lang w:val="en-US"/>
              </w:rPr>
              <w:t>new</w:t>
            </w:r>
            <w:r w:rsidRPr="00EA32D6">
              <w:rPr>
                <w:rFonts w:eastAsia="Carlito" w:cs="Carlito"/>
                <w:spacing w:val="-7"/>
                <w:lang w:val="en-US"/>
              </w:rPr>
              <w:t xml:space="preserve"> </w:t>
            </w:r>
            <w:r w:rsidRPr="00EA32D6">
              <w:rPr>
                <w:rFonts w:eastAsia="Carlito" w:cs="Carlito"/>
                <w:lang w:val="en-US"/>
              </w:rPr>
              <w:t>emerging</w:t>
            </w:r>
            <w:r w:rsidRPr="00EA32D6">
              <w:rPr>
                <w:rFonts w:eastAsia="Carlito" w:cs="Carlito"/>
                <w:spacing w:val="-8"/>
                <w:lang w:val="en-US"/>
              </w:rPr>
              <w:t xml:space="preserve"> </w:t>
            </w:r>
            <w:r w:rsidRPr="00EA32D6">
              <w:rPr>
                <w:rFonts w:eastAsia="Carlito" w:cs="Carlito"/>
                <w:lang w:val="en-US"/>
              </w:rPr>
              <w:t>evidence</w:t>
            </w:r>
            <w:r w:rsidRPr="00EA32D6">
              <w:rPr>
                <w:rFonts w:eastAsia="Carlito" w:cs="Carlito"/>
                <w:spacing w:val="-7"/>
                <w:lang w:val="en-US"/>
              </w:rPr>
              <w:t xml:space="preserve"> </w:t>
            </w:r>
            <w:r w:rsidRPr="00EA32D6">
              <w:rPr>
                <w:rFonts w:eastAsia="Carlito" w:cs="Carlito"/>
                <w:lang w:val="en-US"/>
              </w:rPr>
              <w:t>and</w:t>
            </w:r>
          </w:p>
          <w:p w14:paraId="252CFF6A" w14:textId="77777777" w:rsidR="00B75AD3" w:rsidRPr="00EA32D6" w:rsidRDefault="00B75AD3" w:rsidP="00B75AD3">
            <w:pPr>
              <w:widowControl w:val="0"/>
              <w:autoSpaceDE w:val="0"/>
              <w:autoSpaceDN w:val="0"/>
              <w:spacing w:after="0" w:line="249" w:lineRule="exact"/>
              <w:rPr>
                <w:rFonts w:eastAsia="Carlito" w:cs="Carlito"/>
                <w:lang w:val="en-US"/>
              </w:rPr>
            </w:pPr>
            <w:r w:rsidRPr="00EA32D6">
              <w:rPr>
                <w:rFonts w:eastAsia="Carlito" w:cs="Carlito"/>
                <w:lang w:val="en-US"/>
              </w:rPr>
              <w:t>changing</w:t>
            </w:r>
            <w:r w:rsidRPr="00EA32D6">
              <w:rPr>
                <w:rFonts w:eastAsia="Carlito" w:cs="Carlito"/>
                <w:spacing w:val="-7"/>
                <w:lang w:val="en-US"/>
              </w:rPr>
              <w:t xml:space="preserve"> </w:t>
            </w:r>
            <w:r w:rsidRPr="00EA32D6">
              <w:rPr>
                <w:rFonts w:eastAsia="Carlito" w:cs="Carlito"/>
                <w:spacing w:val="-2"/>
                <w:lang w:val="en-US"/>
              </w:rPr>
              <w:t>trends</w:t>
            </w:r>
          </w:p>
        </w:tc>
        <w:tc>
          <w:tcPr>
            <w:tcW w:w="7657" w:type="dxa"/>
          </w:tcPr>
          <w:p w14:paraId="4A4F5754" w14:textId="77777777" w:rsidR="00B75AD3" w:rsidRPr="00EA32D6" w:rsidRDefault="00B75AD3" w:rsidP="00B75AD3">
            <w:pPr>
              <w:widowControl w:val="0"/>
              <w:autoSpaceDE w:val="0"/>
              <w:autoSpaceDN w:val="0"/>
              <w:spacing w:after="0" w:line="240" w:lineRule="auto"/>
              <w:rPr>
                <w:rFonts w:eastAsia="Carlito" w:cs="Carlito"/>
                <w:lang w:val="en-US"/>
              </w:rPr>
            </w:pPr>
          </w:p>
        </w:tc>
      </w:tr>
      <w:tr w:rsidR="00B75AD3" w:rsidRPr="00EA32D6" w14:paraId="2DAD1AA5" w14:textId="77777777" w:rsidTr="00EA32D6">
        <w:trPr>
          <w:trHeight w:val="268"/>
        </w:trPr>
        <w:tc>
          <w:tcPr>
            <w:tcW w:w="15597" w:type="dxa"/>
            <w:gridSpan w:val="3"/>
            <w:shd w:val="clear" w:color="auto" w:fill="8EAADB" w:themeFill="accent1" w:themeFillTint="99"/>
          </w:tcPr>
          <w:p w14:paraId="1083DC74" w14:textId="77777777" w:rsidR="00B75AD3" w:rsidRPr="00EA32D6" w:rsidRDefault="00B75AD3" w:rsidP="00B75AD3">
            <w:pPr>
              <w:widowControl w:val="0"/>
              <w:tabs>
                <w:tab w:val="left" w:pos="3988"/>
              </w:tabs>
              <w:autoSpaceDE w:val="0"/>
              <w:autoSpaceDN w:val="0"/>
              <w:spacing w:after="0" w:line="248" w:lineRule="exact"/>
              <w:rPr>
                <w:rFonts w:eastAsia="Carlito" w:cs="Carlito"/>
                <w:b/>
                <w:lang w:val="en-US"/>
              </w:rPr>
            </w:pPr>
            <w:r w:rsidRPr="00EA32D6">
              <w:rPr>
                <w:rFonts w:eastAsia="Carlito" w:cs="Carlito"/>
                <w:b/>
                <w:lang w:val="en-US"/>
              </w:rPr>
              <w:t>What</w:t>
            </w:r>
            <w:r w:rsidRPr="00EA32D6">
              <w:rPr>
                <w:rFonts w:eastAsia="Carlito" w:cs="Carlito"/>
                <w:b/>
                <w:spacing w:val="-6"/>
                <w:lang w:val="en-US"/>
              </w:rPr>
              <w:t xml:space="preserve"> </w:t>
            </w:r>
            <w:r w:rsidRPr="00EA32D6">
              <w:rPr>
                <w:rFonts w:eastAsia="Carlito" w:cs="Carlito"/>
                <w:b/>
                <w:lang w:val="en-US"/>
              </w:rPr>
              <w:t>resources</w:t>
            </w:r>
            <w:r w:rsidRPr="00EA32D6">
              <w:rPr>
                <w:rFonts w:eastAsia="Carlito" w:cs="Carlito"/>
                <w:b/>
                <w:spacing w:val="-3"/>
                <w:lang w:val="en-US"/>
              </w:rPr>
              <w:t xml:space="preserve"> </w:t>
            </w:r>
            <w:r w:rsidRPr="00EA32D6">
              <w:rPr>
                <w:rFonts w:eastAsia="Carlito" w:cs="Carlito"/>
                <w:b/>
                <w:lang w:val="en-US"/>
              </w:rPr>
              <w:t>are</w:t>
            </w:r>
            <w:r w:rsidRPr="00EA32D6">
              <w:rPr>
                <w:rFonts w:eastAsia="Carlito" w:cs="Carlito"/>
                <w:b/>
                <w:spacing w:val="-6"/>
                <w:lang w:val="en-US"/>
              </w:rPr>
              <w:t xml:space="preserve"> </w:t>
            </w:r>
            <w:r w:rsidRPr="00EA32D6">
              <w:rPr>
                <w:rFonts w:eastAsia="Carlito" w:cs="Carlito"/>
                <w:b/>
                <w:lang w:val="en-US"/>
              </w:rPr>
              <w:t>required?</w:t>
            </w:r>
            <w:r w:rsidRPr="00EA32D6">
              <w:rPr>
                <w:rFonts w:eastAsia="Carlito" w:cs="Carlito"/>
                <w:b/>
                <w:spacing w:val="-5"/>
                <w:lang w:val="en-US"/>
              </w:rPr>
              <w:t xml:space="preserve"> </w:t>
            </w:r>
            <w:r w:rsidRPr="00EA32D6">
              <w:rPr>
                <w:rFonts w:eastAsia="Carlito" w:cs="Carlito"/>
                <w:b/>
                <w:spacing w:val="-2"/>
                <w:lang w:val="en-US"/>
              </w:rPr>
              <w:t>(Inputs)</w:t>
            </w:r>
            <w:r w:rsidRPr="00EA32D6">
              <w:rPr>
                <w:rFonts w:eastAsia="Carlito" w:cs="Carlito"/>
                <w:b/>
                <w:lang w:val="en-US"/>
              </w:rPr>
              <w:tab/>
            </w:r>
            <w:r w:rsidRPr="00EA32D6">
              <w:rPr>
                <w:rFonts w:eastAsia="Carlito" w:cs="Carlito"/>
                <w:b/>
                <w:i/>
                <w:lang w:val="en-US"/>
              </w:rPr>
              <w:t>This</w:t>
            </w:r>
            <w:r w:rsidRPr="00EA32D6">
              <w:rPr>
                <w:rFonts w:eastAsia="Carlito" w:cs="Carlito"/>
                <w:b/>
                <w:i/>
                <w:spacing w:val="-9"/>
                <w:lang w:val="en-US"/>
              </w:rPr>
              <w:t xml:space="preserve"> </w:t>
            </w:r>
            <w:r w:rsidRPr="00EA32D6">
              <w:rPr>
                <w:rFonts w:eastAsia="Carlito" w:cs="Carlito"/>
                <w:b/>
                <w:i/>
                <w:lang w:val="en-US"/>
              </w:rPr>
              <w:t>is</w:t>
            </w:r>
            <w:r w:rsidRPr="00EA32D6">
              <w:rPr>
                <w:rFonts w:eastAsia="Carlito" w:cs="Carlito"/>
                <w:b/>
                <w:i/>
                <w:spacing w:val="-4"/>
                <w:lang w:val="en-US"/>
              </w:rPr>
              <w:t xml:space="preserve"> </w:t>
            </w:r>
            <w:r w:rsidRPr="00EA32D6">
              <w:rPr>
                <w:rFonts w:eastAsia="Carlito" w:cs="Carlito"/>
                <w:b/>
                <w:i/>
                <w:lang w:val="en-US"/>
              </w:rPr>
              <w:t>illustrative</w:t>
            </w:r>
            <w:r w:rsidRPr="00EA32D6">
              <w:rPr>
                <w:rFonts w:eastAsia="Carlito" w:cs="Carlito"/>
                <w:b/>
                <w:i/>
                <w:spacing w:val="-7"/>
                <w:lang w:val="en-US"/>
              </w:rPr>
              <w:t xml:space="preserve"> </w:t>
            </w:r>
            <w:r w:rsidRPr="00EA32D6">
              <w:rPr>
                <w:rFonts w:eastAsia="Carlito" w:cs="Carlito"/>
                <w:b/>
                <w:i/>
                <w:lang w:val="en-US"/>
              </w:rPr>
              <w:t>and</w:t>
            </w:r>
            <w:r w:rsidRPr="00EA32D6">
              <w:rPr>
                <w:rFonts w:eastAsia="Carlito" w:cs="Carlito"/>
                <w:b/>
                <w:i/>
                <w:spacing w:val="-6"/>
                <w:lang w:val="en-US"/>
              </w:rPr>
              <w:t xml:space="preserve"> </w:t>
            </w:r>
            <w:r w:rsidRPr="00EA32D6">
              <w:rPr>
                <w:rFonts w:eastAsia="Carlito" w:cs="Carlito"/>
                <w:b/>
                <w:i/>
                <w:lang w:val="en-US"/>
              </w:rPr>
              <w:t>will</w:t>
            </w:r>
            <w:r w:rsidRPr="00EA32D6">
              <w:rPr>
                <w:rFonts w:eastAsia="Carlito" w:cs="Carlito"/>
                <w:b/>
                <w:i/>
                <w:spacing w:val="-6"/>
                <w:lang w:val="en-US"/>
              </w:rPr>
              <w:t xml:space="preserve"> </w:t>
            </w:r>
            <w:r w:rsidRPr="00EA32D6">
              <w:rPr>
                <w:rFonts w:eastAsia="Carlito" w:cs="Carlito"/>
                <w:b/>
                <w:i/>
                <w:lang w:val="en-US"/>
              </w:rPr>
              <w:t>be</w:t>
            </w:r>
            <w:r w:rsidRPr="00EA32D6">
              <w:rPr>
                <w:rFonts w:eastAsia="Carlito" w:cs="Carlito"/>
                <w:b/>
                <w:i/>
                <w:spacing w:val="-4"/>
                <w:lang w:val="en-US"/>
              </w:rPr>
              <w:t xml:space="preserve"> </w:t>
            </w:r>
            <w:r w:rsidRPr="00EA32D6">
              <w:rPr>
                <w:rFonts w:eastAsia="Carlito" w:cs="Carlito"/>
                <w:b/>
                <w:i/>
                <w:lang w:val="en-US"/>
              </w:rPr>
              <w:t>fully</w:t>
            </w:r>
            <w:r w:rsidRPr="00EA32D6">
              <w:rPr>
                <w:rFonts w:eastAsia="Carlito" w:cs="Carlito"/>
                <w:b/>
                <w:i/>
                <w:spacing w:val="-7"/>
                <w:lang w:val="en-US"/>
              </w:rPr>
              <w:t xml:space="preserve"> </w:t>
            </w:r>
            <w:r w:rsidRPr="00EA32D6">
              <w:rPr>
                <w:rFonts w:eastAsia="Carlito" w:cs="Carlito"/>
                <w:b/>
                <w:i/>
                <w:lang w:val="en-US"/>
              </w:rPr>
              <w:t>developed</w:t>
            </w:r>
            <w:r w:rsidRPr="00EA32D6">
              <w:rPr>
                <w:rFonts w:eastAsia="Carlito" w:cs="Carlito"/>
                <w:b/>
                <w:i/>
                <w:spacing w:val="-6"/>
                <w:lang w:val="en-US"/>
              </w:rPr>
              <w:t xml:space="preserve"> </w:t>
            </w:r>
            <w:r w:rsidRPr="00EA32D6">
              <w:rPr>
                <w:rFonts w:eastAsia="Carlito" w:cs="Carlito"/>
                <w:b/>
                <w:i/>
                <w:lang w:val="en-US"/>
              </w:rPr>
              <w:t>in collaboration</w:t>
            </w:r>
            <w:r w:rsidRPr="00EA32D6">
              <w:rPr>
                <w:rFonts w:eastAsia="Carlito" w:cs="Carlito"/>
                <w:b/>
                <w:i/>
                <w:spacing w:val="-4"/>
                <w:lang w:val="en-US"/>
              </w:rPr>
              <w:t xml:space="preserve"> </w:t>
            </w:r>
            <w:r w:rsidRPr="00EA32D6">
              <w:rPr>
                <w:rFonts w:eastAsia="Carlito" w:cs="Carlito"/>
                <w:b/>
                <w:i/>
                <w:lang w:val="en-US"/>
              </w:rPr>
              <w:t>with</w:t>
            </w:r>
            <w:r w:rsidRPr="00EA32D6">
              <w:rPr>
                <w:rFonts w:eastAsia="Carlito" w:cs="Carlito"/>
                <w:b/>
                <w:i/>
                <w:spacing w:val="-5"/>
                <w:lang w:val="en-US"/>
              </w:rPr>
              <w:t xml:space="preserve"> </w:t>
            </w:r>
            <w:r w:rsidRPr="00EA32D6">
              <w:rPr>
                <w:rFonts w:eastAsia="Carlito" w:cs="Carlito"/>
                <w:b/>
                <w:i/>
                <w:spacing w:val="-2"/>
                <w:lang w:val="en-US"/>
              </w:rPr>
              <w:t>partners</w:t>
            </w:r>
            <w:r w:rsidRPr="00EA32D6">
              <w:rPr>
                <w:rFonts w:eastAsia="Carlito" w:cs="Carlito"/>
                <w:b/>
                <w:spacing w:val="-2"/>
                <w:lang w:val="en-US"/>
              </w:rPr>
              <w:t>.</w:t>
            </w:r>
          </w:p>
        </w:tc>
      </w:tr>
      <w:tr w:rsidR="00B75AD3" w:rsidRPr="00EA32D6" w14:paraId="0F31EE42" w14:textId="77777777" w:rsidTr="00B75AD3">
        <w:trPr>
          <w:trHeight w:val="4565"/>
        </w:trPr>
        <w:tc>
          <w:tcPr>
            <w:tcW w:w="7940" w:type="dxa"/>
            <w:gridSpan w:val="2"/>
          </w:tcPr>
          <w:p w14:paraId="64E3F0E0" w14:textId="77777777" w:rsidR="00B75AD3" w:rsidRPr="00EA32D6" w:rsidRDefault="00B75AD3" w:rsidP="00B75AD3">
            <w:pPr>
              <w:widowControl w:val="0"/>
              <w:autoSpaceDE w:val="0"/>
              <w:autoSpaceDN w:val="0"/>
              <w:spacing w:before="15" w:after="0" w:line="240" w:lineRule="auto"/>
              <w:rPr>
                <w:rFonts w:eastAsia="Carlito" w:cs="Carlito"/>
                <w:i/>
                <w:lang w:val="en-US"/>
              </w:rPr>
            </w:pPr>
          </w:p>
          <w:p w14:paraId="179C9F6A" w14:textId="77777777" w:rsidR="00B75AD3" w:rsidRPr="00EA32D6" w:rsidRDefault="00B75AD3" w:rsidP="00B75AD3">
            <w:pPr>
              <w:widowControl w:val="0"/>
              <w:autoSpaceDE w:val="0"/>
              <w:autoSpaceDN w:val="0"/>
              <w:spacing w:after="0" w:line="240" w:lineRule="auto"/>
              <w:ind w:right="160"/>
              <w:rPr>
                <w:rFonts w:eastAsia="Carlito" w:cs="Carlito"/>
                <w:lang w:val="en-US"/>
              </w:rPr>
            </w:pPr>
            <w:r w:rsidRPr="00EA32D6">
              <w:rPr>
                <w:rFonts w:eastAsia="Carlito" w:cs="Carlito"/>
                <w:b/>
                <w:lang w:val="en-US"/>
              </w:rPr>
              <w:t>Officers</w:t>
            </w:r>
            <w:r w:rsidRPr="00EA32D6">
              <w:rPr>
                <w:rFonts w:eastAsia="Carlito" w:cs="Carlito"/>
                <w:lang w:val="en-US"/>
              </w:rPr>
              <w:t>:</w:t>
            </w:r>
            <w:r w:rsidRPr="00EA32D6">
              <w:rPr>
                <w:rFonts w:eastAsia="Carlito" w:cs="Carlito"/>
                <w:spacing w:val="-4"/>
                <w:lang w:val="en-US"/>
              </w:rPr>
              <w:t xml:space="preserve"> </w:t>
            </w:r>
            <w:r w:rsidRPr="00EA32D6">
              <w:rPr>
                <w:rFonts w:eastAsia="Carlito" w:cs="Carlito"/>
                <w:lang w:val="en-US"/>
              </w:rPr>
              <w:t>Eg.</w:t>
            </w:r>
            <w:r w:rsidRPr="00EA32D6">
              <w:rPr>
                <w:rFonts w:eastAsia="Carlito" w:cs="Carlito"/>
                <w:spacing w:val="-2"/>
                <w:lang w:val="en-US"/>
              </w:rPr>
              <w:t xml:space="preserve"> </w:t>
            </w:r>
            <w:r w:rsidRPr="00EA32D6">
              <w:rPr>
                <w:rFonts w:eastAsia="Carlito" w:cs="Carlito"/>
                <w:lang w:val="en-US"/>
              </w:rPr>
              <w:t>NRW</w:t>
            </w:r>
            <w:r w:rsidRPr="00EA32D6">
              <w:rPr>
                <w:rFonts w:eastAsia="Carlito" w:cs="Carlito"/>
                <w:spacing w:val="-4"/>
                <w:lang w:val="en-US"/>
              </w:rPr>
              <w:t xml:space="preserve"> </w:t>
            </w:r>
            <w:r w:rsidRPr="00EA32D6">
              <w:rPr>
                <w:rFonts w:eastAsia="Carlito" w:cs="Carlito"/>
                <w:lang w:val="en-US"/>
              </w:rPr>
              <w:t>People</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3"/>
                <w:lang w:val="en-US"/>
              </w:rPr>
              <w:t xml:space="preserve"> </w:t>
            </w:r>
            <w:r w:rsidRPr="00EA32D6">
              <w:rPr>
                <w:rFonts w:eastAsia="Carlito" w:cs="Carlito"/>
                <w:lang w:val="en-US"/>
              </w:rPr>
              <w:t>Places</w:t>
            </w:r>
            <w:r w:rsidRPr="00EA32D6">
              <w:rPr>
                <w:rFonts w:eastAsia="Carlito" w:cs="Carlito"/>
                <w:spacing w:val="-5"/>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Land</w:t>
            </w:r>
            <w:r w:rsidRPr="00EA32D6">
              <w:rPr>
                <w:rFonts w:eastAsia="Carlito" w:cs="Carlito"/>
                <w:spacing w:val="-3"/>
                <w:lang w:val="en-US"/>
              </w:rPr>
              <w:t xml:space="preserve"> </w:t>
            </w:r>
            <w:r w:rsidRPr="00EA32D6">
              <w:rPr>
                <w:rFonts w:eastAsia="Carlito" w:cs="Carlito"/>
                <w:lang w:val="en-US"/>
              </w:rPr>
              <w:t>and</w:t>
            </w:r>
            <w:r w:rsidRPr="00EA32D6">
              <w:rPr>
                <w:rFonts w:eastAsia="Carlito" w:cs="Carlito"/>
                <w:spacing w:val="-4"/>
                <w:lang w:val="en-US"/>
              </w:rPr>
              <w:t xml:space="preserve"> </w:t>
            </w:r>
            <w:r w:rsidRPr="00EA32D6">
              <w:rPr>
                <w:rFonts w:eastAsia="Carlito" w:cs="Carlito"/>
                <w:lang w:val="en-US"/>
              </w:rPr>
              <w:t>Assets</w:t>
            </w:r>
            <w:r w:rsidRPr="00EA32D6">
              <w:rPr>
                <w:rFonts w:eastAsia="Carlito" w:cs="Carlito"/>
                <w:spacing w:val="-2"/>
                <w:lang w:val="en-US"/>
              </w:rPr>
              <w:t xml:space="preserve"> </w:t>
            </w:r>
            <w:r w:rsidRPr="00EA32D6">
              <w:rPr>
                <w:rFonts w:eastAsia="Carlito" w:cs="Carlito"/>
                <w:lang w:val="en-US"/>
              </w:rPr>
              <w:t>Teams; public</w:t>
            </w:r>
            <w:r w:rsidRPr="00EA32D6">
              <w:rPr>
                <w:rFonts w:eastAsia="Carlito" w:cs="Carlito"/>
                <w:spacing w:val="-2"/>
                <w:lang w:val="en-US"/>
              </w:rPr>
              <w:t xml:space="preserve"> </w:t>
            </w:r>
            <w:r w:rsidRPr="00EA32D6">
              <w:rPr>
                <w:rFonts w:eastAsia="Carlito" w:cs="Carlito"/>
                <w:lang w:val="en-US"/>
              </w:rPr>
              <w:t>sector</w:t>
            </w:r>
            <w:r w:rsidRPr="00EA32D6">
              <w:rPr>
                <w:rFonts w:eastAsia="Carlito" w:cs="Carlito"/>
                <w:spacing w:val="-4"/>
                <w:lang w:val="en-US"/>
              </w:rPr>
              <w:t xml:space="preserve"> </w:t>
            </w:r>
            <w:r w:rsidRPr="00EA32D6">
              <w:rPr>
                <w:rFonts w:eastAsia="Carlito" w:cs="Carlito"/>
                <w:lang w:val="en-US"/>
              </w:rPr>
              <w:t>Asset Managers, Service Delivery leads, Groundwork Wales, GAVO, Gwent Green Grid (GGG) Regional Health and Well-being, Nature isn’t Neat, Green Skills and Training Officers; Torfaen Food Resilience Team</w:t>
            </w:r>
          </w:p>
          <w:p w14:paraId="6E9C5768" w14:textId="77777777" w:rsidR="00B75AD3" w:rsidRPr="00EA32D6" w:rsidRDefault="00B75AD3" w:rsidP="00B75AD3">
            <w:pPr>
              <w:widowControl w:val="0"/>
              <w:autoSpaceDE w:val="0"/>
              <w:autoSpaceDN w:val="0"/>
              <w:spacing w:after="0" w:line="240" w:lineRule="auto"/>
              <w:ind w:right="160"/>
              <w:rPr>
                <w:rFonts w:eastAsia="Carlito" w:cs="Carlito"/>
                <w:lang w:val="en-US"/>
              </w:rPr>
            </w:pPr>
            <w:r w:rsidRPr="00EA32D6">
              <w:rPr>
                <w:rFonts w:eastAsia="Carlito" w:cs="Carlito"/>
                <w:b/>
                <w:lang w:val="en-US"/>
              </w:rPr>
              <w:t>Plans</w:t>
            </w:r>
            <w:r w:rsidRPr="00EA32D6">
              <w:rPr>
                <w:rFonts w:eastAsia="Carlito" w:cs="Carlito"/>
                <w:lang w:val="en-US"/>
              </w:rPr>
              <w:t>:</w:t>
            </w:r>
            <w:r w:rsidRPr="00EA32D6">
              <w:rPr>
                <w:rFonts w:eastAsia="Carlito" w:cs="Carlito"/>
                <w:spacing w:val="-5"/>
                <w:lang w:val="en-US"/>
              </w:rPr>
              <w:t xml:space="preserve"> </w:t>
            </w:r>
            <w:r w:rsidRPr="00EA32D6">
              <w:rPr>
                <w:rFonts w:eastAsia="Carlito" w:cs="Carlito"/>
                <w:lang w:val="en-US"/>
              </w:rPr>
              <w:t>Eg.</w:t>
            </w:r>
            <w:r w:rsidRPr="00EA32D6">
              <w:rPr>
                <w:rFonts w:eastAsia="Carlito" w:cs="Carlito"/>
                <w:spacing w:val="-4"/>
                <w:lang w:val="en-US"/>
              </w:rPr>
              <w:t xml:space="preserve"> </w:t>
            </w:r>
            <w:r w:rsidRPr="00EA32D6">
              <w:rPr>
                <w:rFonts w:eastAsia="Carlito" w:cs="Carlito"/>
                <w:lang w:val="en-US"/>
              </w:rPr>
              <w:t>Gwent</w:t>
            </w:r>
            <w:r w:rsidRPr="00EA32D6">
              <w:rPr>
                <w:rFonts w:eastAsia="Carlito" w:cs="Carlito"/>
                <w:spacing w:val="-3"/>
                <w:lang w:val="en-US"/>
              </w:rPr>
              <w:t xml:space="preserve"> </w:t>
            </w:r>
            <w:r w:rsidRPr="00EA32D6">
              <w:rPr>
                <w:rFonts w:eastAsia="Carlito" w:cs="Carlito"/>
                <w:lang w:val="en-US"/>
              </w:rPr>
              <w:t>Green</w:t>
            </w:r>
            <w:r w:rsidRPr="00EA32D6">
              <w:rPr>
                <w:rFonts w:eastAsia="Carlito" w:cs="Carlito"/>
                <w:spacing w:val="-4"/>
                <w:lang w:val="en-US"/>
              </w:rPr>
              <w:t xml:space="preserve"> </w:t>
            </w:r>
            <w:r w:rsidRPr="00EA32D6">
              <w:rPr>
                <w:rFonts w:eastAsia="Carlito" w:cs="Carlito"/>
                <w:lang w:val="en-US"/>
              </w:rPr>
              <w:t>Infrastructure</w:t>
            </w:r>
            <w:r w:rsidRPr="00EA32D6">
              <w:rPr>
                <w:rFonts w:eastAsia="Carlito" w:cs="Carlito"/>
                <w:spacing w:val="-5"/>
                <w:lang w:val="en-US"/>
              </w:rPr>
              <w:t xml:space="preserve"> </w:t>
            </w:r>
            <w:r w:rsidRPr="00EA32D6">
              <w:rPr>
                <w:rFonts w:eastAsia="Carlito" w:cs="Carlito"/>
                <w:lang w:val="en-US"/>
              </w:rPr>
              <w:t>Strategy;</w:t>
            </w:r>
            <w:r w:rsidRPr="00EA32D6">
              <w:rPr>
                <w:rFonts w:eastAsia="Carlito" w:cs="Carlito"/>
                <w:spacing w:val="-4"/>
                <w:lang w:val="en-US"/>
              </w:rPr>
              <w:t xml:space="preserve"> </w:t>
            </w:r>
            <w:r w:rsidRPr="00EA32D6">
              <w:rPr>
                <w:rFonts w:eastAsia="Carlito" w:cs="Carlito"/>
                <w:lang w:val="en-US"/>
              </w:rPr>
              <w:t>NRW</w:t>
            </w:r>
            <w:r w:rsidRPr="00EA32D6">
              <w:rPr>
                <w:rFonts w:eastAsia="Carlito" w:cs="Carlito"/>
                <w:spacing w:val="-5"/>
                <w:lang w:val="en-US"/>
              </w:rPr>
              <w:t xml:space="preserve"> </w:t>
            </w:r>
            <w:r w:rsidRPr="00EA32D6">
              <w:rPr>
                <w:rFonts w:eastAsia="Carlito" w:cs="Carlito"/>
                <w:lang w:val="en-US"/>
              </w:rPr>
              <w:t>Recreation</w:t>
            </w:r>
            <w:r w:rsidRPr="00EA32D6">
              <w:rPr>
                <w:rFonts w:eastAsia="Carlito" w:cs="Carlito"/>
                <w:spacing w:val="-4"/>
                <w:lang w:val="en-US"/>
              </w:rPr>
              <w:t xml:space="preserve"> </w:t>
            </w:r>
            <w:r w:rsidRPr="00EA32D6">
              <w:rPr>
                <w:rFonts w:eastAsia="Carlito" w:cs="Carlito"/>
                <w:lang w:val="en-US"/>
              </w:rPr>
              <w:t>and</w:t>
            </w:r>
            <w:r w:rsidRPr="00EA32D6">
              <w:rPr>
                <w:rFonts w:eastAsia="Carlito" w:cs="Carlito"/>
                <w:spacing w:val="-5"/>
                <w:lang w:val="en-US"/>
              </w:rPr>
              <w:t xml:space="preserve"> </w:t>
            </w:r>
            <w:r w:rsidRPr="00EA32D6">
              <w:rPr>
                <w:rFonts w:eastAsia="Carlito" w:cs="Carlito"/>
                <w:lang w:val="en-US"/>
              </w:rPr>
              <w:t>Access</w:t>
            </w:r>
            <w:r w:rsidRPr="00EA32D6">
              <w:rPr>
                <w:rFonts w:eastAsia="Carlito" w:cs="Carlito"/>
                <w:spacing w:val="-3"/>
                <w:lang w:val="en-US"/>
              </w:rPr>
              <w:t xml:space="preserve"> </w:t>
            </w:r>
            <w:r w:rsidRPr="00EA32D6">
              <w:rPr>
                <w:rFonts w:eastAsia="Carlito" w:cs="Carlito"/>
                <w:lang w:val="en-US"/>
              </w:rPr>
              <w:t>Strategy; Gwent Access Mapping; Local Authority Open Space Assessments, Dwr Cymru National Environment Plan; GGG Wildflower Watch citizen science project; Community Mapping</w:t>
            </w:r>
          </w:p>
          <w:p w14:paraId="7ED22FEE" w14:textId="77777777" w:rsidR="00B75AD3" w:rsidRPr="00EA32D6" w:rsidRDefault="00B75AD3" w:rsidP="00B75AD3">
            <w:pPr>
              <w:widowControl w:val="0"/>
              <w:autoSpaceDE w:val="0"/>
              <w:autoSpaceDN w:val="0"/>
              <w:spacing w:after="0" w:line="240" w:lineRule="auto"/>
              <w:ind w:right="324"/>
              <w:rPr>
                <w:rFonts w:eastAsia="Carlito" w:cs="Carlito"/>
                <w:lang w:val="en-US"/>
              </w:rPr>
            </w:pPr>
            <w:r w:rsidRPr="00EA32D6">
              <w:rPr>
                <w:rFonts w:eastAsia="Carlito" w:cs="Carlito"/>
                <w:b/>
                <w:lang w:val="en-US"/>
              </w:rPr>
              <w:t>Guidance</w:t>
            </w:r>
            <w:r w:rsidRPr="00EA32D6">
              <w:rPr>
                <w:rFonts w:eastAsia="Carlito" w:cs="Carlito"/>
                <w:lang w:val="en-US"/>
              </w:rPr>
              <w:t>: Greenspace Toolkit; Guidance for using the IUCN Global Standard for Nature-based</w:t>
            </w:r>
            <w:r w:rsidRPr="00EA32D6">
              <w:rPr>
                <w:rFonts w:eastAsia="Carlito" w:cs="Carlito"/>
                <w:spacing w:val="-4"/>
                <w:lang w:val="en-US"/>
              </w:rPr>
              <w:t xml:space="preserve"> </w:t>
            </w:r>
            <w:r w:rsidRPr="00EA32D6">
              <w:rPr>
                <w:rFonts w:eastAsia="Carlito" w:cs="Carlito"/>
                <w:lang w:val="en-US"/>
              </w:rPr>
              <w:t>Solutions;</w:t>
            </w:r>
            <w:r w:rsidRPr="00EA32D6">
              <w:rPr>
                <w:rFonts w:eastAsia="Carlito" w:cs="Carlito"/>
                <w:spacing w:val="-3"/>
                <w:lang w:val="en-US"/>
              </w:rPr>
              <w:t xml:space="preserve"> </w:t>
            </w:r>
            <w:r w:rsidRPr="00EA32D6">
              <w:rPr>
                <w:rFonts w:eastAsia="Carlito" w:cs="Carlito"/>
                <w:lang w:val="en-US"/>
              </w:rPr>
              <w:t>Building</w:t>
            </w:r>
            <w:r w:rsidRPr="00EA32D6">
              <w:rPr>
                <w:rFonts w:eastAsia="Carlito" w:cs="Carlito"/>
                <w:spacing w:val="-5"/>
                <w:lang w:val="en-US"/>
              </w:rPr>
              <w:t xml:space="preserve"> </w:t>
            </w:r>
            <w:r w:rsidRPr="00EA32D6">
              <w:rPr>
                <w:rFonts w:eastAsia="Carlito" w:cs="Carlito"/>
                <w:lang w:val="en-US"/>
              </w:rPr>
              <w:t>with</w:t>
            </w:r>
            <w:r w:rsidRPr="00EA32D6">
              <w:rPr>
                <w:rFonts w:eastAsia="Carlito" w:cs="Carlito"/>
                <w:spacing w:val="-5"/>
                <w:lang w:val="en-US"/>
              </w:rPr>
              <w:t xml:space="preserve"> </w:t>
            </w:r>
            <w:r w:rsidRPr="00EA32D6">
              <w:rPr>
                <w:rFonts w:eastAsia="Carlito" w:cs="Carlito"/>
                <w:lang w:val="en-US"/>
              </w:rPr>
              <w:t>Nature;</w:t>
            </w:r>
            <w:r w:rsidRPr="00EA32D6">
              <w:rPr>
                <w:rFonts w:eastAsia="Carlito" w:cs="Carlito"/>
                <w:spacing w:val="-5"/>
                <w:lang w:val="en-US"/>
              </w:rPr>
              <w:t xml:space="preserve"> </w:t>
            </w:r>
            <w:r w:rsidRPr="00EA32D6">
              <w:rPr>
                <w:rFonts w:eastAsia="Carlito" w:cs="Carlito"/>
                <w:lang w:val="en-US"/>
              </w:rPr>
              <w:t>Gwent</w:t>
            </w:r>
            <w:r w:rsidRPr="00EA32D6">
              <w:rPr>
                <w:rFonts w:eastAsia="Carlito" w:cs="Carlito"/>
                <w:spacing w:val="-6"/>
                <w:lang w:val="en-US"/>
              </w:rPr>
              <w:t xml:space="preserve"> </w:t>
            </w:r>
            <w:r w:rsidRPr="00EA32D6">
              <w:rPr>
                <w:rFonts w:eastAsia="Carlito" w:cs="Carlito"/>
                <w:lang w:val="en-US"/>
              </w:rPr>
              <w:t>Green</w:t>
            </w:r>
            <w:r w:rsidRPr="00EA32D6">
              <w:rPr>
                <w:rFonts w:eastAsia="Carlito" w:cs="Carlito"/>
                <w:spacing w:val="-4"/>
                <w:lang w:val="en-US"/>
              </w:rPr>
              <w:t xml:space="preserve"> </w:t>
            </w:r>
            <w:r w:rsidRPr="00EA32D6">
              <w:rPr>
                <w:rFonts w:eastAsia="Carlito" w:cs="Carlito"/>
                <w:lang w:val="en-US"/>
              </w:rPr>
              <w:t>Infrastructure</w:t>
            </w:r>
            <w:r w:rsidRPr="00EA32D6">
              <w:rPr>
                <w:rFonts w:eastAsia="Carlito" w:cs="Carlito"/>
                <w:spacing w:val="-4"/>
                <w:lang w:val="en-US"/>
              </w:rPr>
              <w:t xml:space="preserve"> </w:t>
            </w:r>
            <w:r w:rsidRPr="00EA32D6">
              <w:rPr>
                <w:rFonts w:eastAsia="Carlito" w:cs="Carlito"/>
                <w:lang w:val="en-US"/>
              </w:rPr>
              <w:t>Strategy; Addressing the Nature Emergency through the Planning System; Curriculum Based Outdoor Learning resources</w:t>
            </w:r>
          </w:p>
          <w:p w14:paraId="6085C71A" w14:textId="77777777" w:rsidR="00B75AD3" w:rsidRPr="00EA32D6" w:rsidRDefault="00B75AD3" w:rsidP="00B75AD3">
            <w:pPr>
              <w:widowControl w:val="0"/>
              <w:autoSpaceDE w:val="0"/>
              <w:autoSpaceDN w:val="0"/>
              <w:spacing w:after="0" w:line="240" w:lineRule="auto"/>
              <w:ind w:right="538"/>
              <w:jc w:val="both"/>
              <w:rPr>
                <w:rFonts w:eastAsia="Carlito" w:cs="Carlito"/>
                <w:lang w:val="en-US"/>
              </w:rPr>
            </w:pPr>
            <w:r w:rsidRPr="00EA32D6">
              <w:rPr>
                <w:rFonts w:eastAsia="Carlito" w:cs="Carlito"/>
                <w:b/>
                <w:lang w:val="en-US"/>
              </w:rPr>
              <w:t>Evidence/Data:</w:t>
            </w:r>
            <w:r w:rsidRPr="00EA32D6">
              <w:rPr>
                <w:rFonts w:eastAsia="Carlito" w:cs="Carlito"/>
                <w:b/>
                <w:spacing w:val="-4"/>
                <w:lang w:val="en-US"/>
              </w:rPr>
              <w:t xml:space="preserve"> </w:t>
            </w:r>
            <w:r w:rsidRPr="00EA32D6">
              <w:rPr>
                <w:rFonts w:eastAsia="Carlito" w:cs="Carlito"/>
                <w:lang w:val="en-US"/>
              </w:rPr>
              <w:t>WG</w:t>
            </w:r>
            <w:r w:rsidRPr="00EA32D6">
              <w:rPr>
                <w:rFonts w:eastAsia="Carlito" w:cs="Carlito"/>
                <w:spacing w:val="-7"/>
                <w:lang w:val="en-US"/>
              </w:rPr>
              <w:t xml:space="preserve"> </w:t>
            </w:r>
            <w:r w:rsidRPr="00EA32D6">
              <w:rPr>
                <w:rFonts w:eastAsia="Carlito" w:cs="Carlito"/>
                <w:lang w:val="en-US"/>
              </w:rPr>
              <w:t>Datamap</w:t>
            </w:r>
            <w:r w:rsidRPr="00EA32D6">
              <w:rPr>
                <w:rFonts w:eastAsia="Carlito" w:cs="Carlito"/>
                <w:spacing w:val="-5"/>
                <w:lang w:val="en-US"/>
              </w:rPr>
              <w:t xml:space="preserve"> </w:t>
            </w:r>
            <w:r w:rsidRPr="00EA32D6">
              <w:rPr>
                <w:rFonts w:eastAsia="Carlito" w:cs="Carlito"/>
                <w:lang w:val="en-US"/>
              </w:rPr>
              <w:t>Wales;</w:t>
            </w:r>
            <w:r w:rsidRPr="00EA32D6">
              <w:rPr>
                <w:rFonts w:eastAsia="Carlito" w:cs="Carlito"/>
                <w:spacing w:val="-4"/>
                <w:lang w:val="en-US"/>
              </w:rPr>
              <w:t xml:space="preserve"> </w:t>
            </w:r>
            <w:r w:rsidRPr="00EA32D6">
              <w:rPr>
                <w:rFonts w:eastAsia="Carlito" w:cs="Carlito"/>
                <w:lang w:val="en-US"/>
              </w:rPr>
              <w:t>Gwent</w:t>
            </w:r>
            <w:r w:rsidRPr="00EA32D6">
              <w:rPr>
                <w:rFonts w:eastAsia="Carlito" w:cs="Carlito"/>
                <w:spacing w:val="-6"/>
                <w:lang w:val="en-US"/>
              </w:rPr>
              <w:t xml:space="preserve"> </w:t>
            </w:r>
            <w:r w:rsidRPr="00EA32D6">
              <w:rPr>
                <w:rFonts w:eastAsia="Carlito" w:cs="Carlito"/>
                <w:lang w:val="en-US"/>
              </w:rPr>
              <w:t>Wellbeing</w:t>
            </w:r>
            <w:r w:rsidRPr="00EA32D6">
              <w:rPr>
                <w:rFonts w:eastAsia="Carlito" w:cs="Carlito"/>
                <w:spacing w:val="-5"/>
                <w:lang w:val="en-US"/>
              </w:rPr>
              <w:t xml:space="preserve"> </w:t>
            </w:r>
            <w:r w:rsidRPr="00EA32D6">
              <w:rPr>
                <w:rFonts w:eastAsia="Carlito" w:cs="Carlito"/>
                <w:lang w:val="en-US"/>
              </w:rPr>
              <w:t>Assessment</w:t>
            </w:r>
            <w:r w:rsidRPr="00EA32D6">
              <w:rPr>
                <w:rFonts w:eastAsia="Carlito" w:cs="Carlito"/>
                <w:spacing w:val="-7"/>
                <w:lang w:val="en-US"/>
              </w:rPr>
              <w:t xml:space="preserve"> </w:t>
            </w:r>
            <w:r w:rsidRPr="00EA32D6">
              <w:rPr>
                <w:rFonts w:eastAsia="Carlito" w:cs="Carlito"/>
                <w:lang w:val="en-US"/>
              </w:rPr>
              <w:t>(Environment Chapters);</w:t>
            </w:r>
            <w:r w:rsidRPr="00EA32D6">
              <w:rPr>
                <w:rFonts w:eastAsia="Carlito" w:cs="Carlito"/>
                <w:spacing w:val="-5"/>
                <w:lang w:val="en-US"/>
              </w:rPr>
              <w:t xml:space="preserve"> </w:t>
            </w:r>
            <w:r w:rsidRPr="00EA32D6">
              <w:rPr>
                <w:rFonts w:eastAsia="Carlito" w:cs="Carlito"/>
                <w:lang w:val="en-US"/>
              </w:rPr>
              <w:t>Local</w:t>
            </w:r>
            <w:r w:rsidRPr="00EA32D6">
              <w:rPr>
                <w:rFonts w:eastAsia="Carlito" w:cs="Carlito"/>
                <w:spacing w:val="-6"/>
                <w:lang w:val="en-US"/>
              </w:rPr>
              <w:t xml:space="preserve"> </w:t>
            </w:r>
            <w:r w:rsidRPr="00EA32D6">
              <w:rPr>
                <w:rFonts w:eastAsia="Carlito" w:cs="Carlito"/>
                <w:lang w:val="en-US"/>
              </w:rPr>
              <w:t>Green</w:t>
            </w:r>
            <w:r w:rsidRPr="00EA32D6">
              <w:rPr>
                <w:rFonts w:eastAsia="Carlito" w:cs="Carlito"/>
                <w:spacing w:val="-3"/>
                <w:lang w:val="en-US"/>
              </w:rPr>
              <w:t xml:space="preserve"> </w:t>
            </w:r>
            <w:r w:rsidRPr="00EA32D6">
              <w:rPr>
                <w:rFonts w:eastAsia="Carlito" w:cs="Carlito"/>
                <w:lang w:val="en-US"/>
              </w:rPr>
              <w:t>Infrastructure</w:t>
            </w:r>
            <w:r w:rsidRPr="00EA32D6">
              <w:rPr>
                <w:rFonts w:eastAsia="Carlito" w:cs="Carlito"/>
                <w:spacing w:val="-4"/>
                <w:lang w:val="en-US"/>
              </w:rPr>
              <w:t xml:space="preserve"> </w:t>
            </w:r>
            <w:r w:rsidRPr="00EA32D6">
              <w:rPr>
                <w:rFonts w:eastAsia="Carlito" w:cs="Carlito"/>
                <w:lang w:val="en-US"/>
              </w:rPr>
              <w:t>Assessments;</w:t>
            </w:r>
            <w:r w:rsidRPr="00EA32D6">
              <w:rPr>
                <w:rFonts w:eastAsia="Carlito" w:cs="Carlito"/>
                <w:spacing w:val="-5"/>
                <w:lang w:val="en-US"/>
              </w:rPr>
              <w:t xml:space="preserve"> </w:t>
            </w:r>
            <w:r w:rsidRPr="00EA32D6">
              <w:rPr>
                <w:rFonts w:eastAsia="Carlito" w:cs="Carlito"/>
                <w:lang w:val="en-US"/>
              </w:rPr>
              <w:t>Communities</w:t>
            </w:r>
            <w:r w:rsidRPr="00EA32D6">
              <w:rPr>
                <w:rFonts w:eastAsia="Carlito" w:cs="Carlito"/>
                <w:spacing w:val="-4"/>
                <w:lang w:val="en-US"/>
              </w:rPr>
              <w:t xml:space="preserve"> </w:t>
            </w:r>
            <w:r w:rsidRPr="00EA32D6">
              <w:rPr>
                <w:rFonts w:eastAsia="Carlito" w:cs="Carlito"/>
                <w:lang w:val="en-US"/>
              </w:rPr>
              <w:t>at</w:t>
            </w:r>
            <w:r w:rsidRPr="00EA32D6">
              <w:rPr>
                <w:rFonts w:eastAsia="Carlito" w:cs="Carlito"/>
                <w:spacing w:val="-6"/>
                <w:lang w:val="en-US"/>
              </w:rPr>
              <w:t xml:space="preserve"> </w:t>
            </w:r>
            <w:r w:rsidRPr="00EA32D6">
              <w:rPr>
                <w:rFonts w:eastAsia="Carlito" w:cs="Carlito"/>
                <w:lang w:val="en-US"/>
              </w:rPr>
              <w:t>Risk</w:t>
            </w:r>
            <w:r w:rsidRPr="00EA32D6">
              <w:rPr>
                <w:rFonts w:eastAsia="Carlito" w:cs="Carlito"/>
                <w:spacing w:val="-6"/>
                <w:lang w:val="en-US"/>
              </w:rPr>
              <w:t xml:space="preserve"> </w:t>
            </w:r>
            <w:r w:rsidRPr="00EA32D6">
              <w:rPr>
                <w:rFonts w:eastAsia="Carlito" w:cs="Carlito"/>
                <w:lang w:val="en-US"/>
              </w:rPr>
              <w:t>Register; Asset</w:t>
            </w:r>
            <w:r w:rsidRPr="00EA32D6">
              <w:rPr>
                <w:rFonts w:eastAsia="Carlito" w:cs="Carlito"/>
                <w:spacing w:val="-1"/>
                <w:lang w:val="en-US"/>
              </w:rPr>
              <w:t xml:space="preserve"> </w:t>
            </w:r>
            <w:r w:rsidRPr="00EA32D6">
              <w:rPr>
                <w:rFonts w:eastAsia="Carlito" w:cs="Carlito"/>
                <w:lang w:val="en-US"/>
              </w:rPr>
              <w:t>Management</w:t>
            </w:r>
            <w:r w:rsidRPr="00EA32D6">
              <w:rPr>
                <w:rFonts w:eastAsia="Carlito" w:cs="Carlito"/>
                <w:spacing w:val="-2"/>
                <w:lang w:val="en-US"/>
              </w:rPr>
              <w:t xml:space="preserve"> </w:t>
            </w:r>
            <w:r w:rsidRPr="00EA32D6">
              <w:rPr>
                <w:rFonts w:eastAsia="Carlito" w:cs="Carlito"/>
                <w:lang w:val="en-US"/>
              </w:rPr>
              <w:t>Systems Data; Public Sector</w:t>
            </w:r>
            <w:r w:rsidRPr="00EA32D6">
              <w:rPr>
                <w:rFonts w:eastAsia="Carlito" w:cs="Carlito"/>
                <w:spacing w:val="-2"/>
                <w:lang w:val="en-US"/>
              </w:rPr>
              <w:t xml:space="preserve"> </w:t>
            </w:r>
            <w:r w:rsidRPr="00EA32D6">
              <w:rPr>
                <w:rFonts w:eastAsia="Carlito" w:cs="Carlito"/>
                <w:lang w:val="en-US"/>
              </w:rPr>
              <w:t>Property</w:t>
            </w:r>
            <w:r w:rsidRPr="00EA32D6">
              <w:rPr>
                <w:rFonts w:eastAsia="Carlito" w:cs="Carlito"/>
                <w:spacing w:val="-1"/>
                <w:lang w:val="en-US"/>
              </w:rPr>
              <w:t xml:space="preserve"> </w:t>
            </w:r>
            <w:r w:rsidRPr="00EA32D6">
              <w:rPr>
                <w:rFonts w:eastAsia="Carlito" w:cs="Carlito"/>
                <w:lang w:val="en-US"/>
              </w:rPr>
              <w:t>Database (ePIMS);</w:t>
            </w:r>
            <w:r w:rsidRPr="00EA32D6">
              <w:rPr>
                <w:rFonts w:eastAsia="Carlito" w:cs="Carlito"/>
                <w:spacing w:val="-1"/>
                <w:lang w:val="en-US"/>
              </w:rPr>
              <w:t xml:space="preserve"> </w:t>
            </w:r>
            <w:r w:rsidRPr="00EA32D6">
              <w:rPr>
                <w:rFonts w:eastAsia="Carlito" w:cs="Carlito"/>
                <w:lang w:val="en-US"/>
              </w:rPr>
              <w:t>GGG</w:t>
            </w:r>
          </w:p>
          <w:p w14:paraId="07342437" w14:textId="77777777" w:rsidR="00B75AD3" w:rsidRPr="00EA32D6" w:rsidRDefault="00B75AD3" w:rsidP="00B75AD3">
            <w:pPr>
              <w:widowControl w:val="0"/>
              <w:autoSpaceDE w:val="0"/>
              <w:autoSpaceDN w:val="0"/>
              <w:spacing w:after="0" w:line="249" w:lineRule="exact"/>
              <w:jc w:val="both"/>
              <w:rPr>
                <w:rFonts w:eastAsia="Carlito" w:cs="Carlito"/>
                <w:lang w:val="en-US"/>
              </w:rPr>
            </w:pPr>
            <w:r w:rsidRPr="00EA32D6">
              <w:rPr>
                <w:rFonts w:eastAsia="Carlito" w:cs="Carlito"/>
                <w:lang w:val="en-US"/>
              </w:rPr>
              <w:t>Nature</w:t>
            </w:r>
            <w:r w:rsidRPr="00EA32D6">
              <w:rPr>
                <w:rFonts w:eastAsia="Carlito" w:cs="Carlito"/>
                <w:spacing w:val="-5"/>
                <w:lang w:val="en-US"/>
              </w:rPr>
              <w:t xml:space="preserve"> </w:t>
            </w:r>
            <w:r w:rsidRPr="00EA32D6">
              <w:rPr>
                <w:rFonts w:eastAsia="Carlito" w:cs="Carlito"/>
                <w:lang w:val="en-US"/>
              </w:rPr>
              <w:t>Networks</w:t>
            </w:r>
            <w:r w:rsidRPr="00EA32D6">
              <w:rPr>
                <w:rFonts w:eastAsia="Carlito" w:cs="Carlito"/>
                <w:spacing w:val="-6"/>
                <w:lang w:val="en-US"/>
              </w:rPr>
              <w:t xml:space="preserve"> </w:t>
            </w:r>
            <w:r w:rsidRPr="00EA32D6">
              <w:rPr>
                <w:rFonts w:eastAsia="Carlito" w:cs="Carlito"/>
                <w:spacing w:val="-5"/>
                <w:lang w:val="en-US"/>
              </w:rPr>
              <w:t>Map</w:t>
            </w:r>
          </w:p>
        </w:tc>
        <w:tc>
          <w:tcPr>
            <w:tcW w:w="7657" w:type="dxa"/>
          </w:tcPr>
          <w:p w14:paraId="765DF771" w14:textId="77777777" w:rsidR="00B75AD3" w:rsidRPr="00EA32D6" w:rsidRDefault="00B75AD3" w:rsidP="00B75AD3">
            <w:pPr>
              <w:widowControl w:val="0"/>
              <w:autoSpaceDE w:val="0"/>
              <w:autoSpaceDN w:val="0"/>
              <w:spacing w:before="15" w:after="0" w:line="240" w:lineRule="auto"/>
              <w:rPr>
                <w:rFonts w:eastAsia="Carlito" w:cs="Carlito"/>
                <w:i/>
                <w:lang w:val="en-US"/>
              </w:rPr>
            </w:pPr>
          </w:p>
          <w:p w14:paraId="0DEAA35D" w14:textId="77777777" w:rsidR="00B75AD3" w:rsidRPr="00EA32D6" w:rsidRDefault="00B75AD3" w:rsidP="00B75AD3">
            <w:pPr>
              <w:widowControl w:val="0"/>
              <w:autoSpaceDE w:val="0"/>
              <w:autoSpaceDN w:val="0"/>
              <w:spacing w:after="0" w:line="240" w:lineRule="auto"/>
              <w:ind w:right="442"/>
              <w:rPr>
                <w:rFonts w:eastAsia="Carlito" w:cs="Carlito"/>
                <w:lang w:val="en-US"/>
              </w:rPr>
            </w:pPr>
            <w:r w:rsidRPr="00EA32D6">
              <w:rPr>
                <w:rFonts w:eastAsia="Carlito" w:cs="Carlito"/>
                <w:b/>
                <w:lang w:val="en-US"/>
              </w:rPr>
              <w:t>Partnerships</w:t>
            </w:r>
            <w:r w:rsidRPr="00EA32D6">
              <w:rPr>
                <w:rFonts w:eastAsia="Carlito" w:cs="Carlito"/>
                <w:lang w:val="en-US"/>
              </w:rPr>
              <w:t>: Eg. Food Resilience networks and partnerships; Living Levels Partnership;</w:t>
            </w:r>
            <w:r w:rsidRPr="00EA32D6">
              <w:rPr>
                <w:rFonts w:eastAsia="Carlito" w:cs="Carlito"/>
                <w:spacing w:val="-2"/>
                <w:lang w:val="en-US"/>
              </w:rPr>
              <w:t xml:space="preserve"> </w:t>
            </w:r>
            <w:r w:rsidRPr="00EA32D6">
              <w:rPr>
                <w:rFonts w:eastAsia="Carlito" w:cs="Carlito"/>
                <w:lang w:val="en-US"/>
              </w:rPr>
              <w:t>Local</w:t>
            </w:r>
            <w:r w:rsidRPr="00EA32D6">
              <w:rPr>
                <w:rFonts w:eastAsia="Carlito" w:cs="Carlito"/>
                <w:spacing w:val="-6"/>
                <w:lang w:val="en-US"/>
              </w:rPr>
              <w:t xml:space="preserve"> </w:t>
            </w:r>
            <w:r w:rsidRPr="00EA32D6">
              <w:rPr>
                <w:rFonts w:eastAsia="Carlito" w:cs="Carlito"/>
                <w:lang w:val="en-US"/>
              </w:rPr>
              <w:t>Nature</w:t>
            </w:r>
            <w:r w:rsidRPr="00EA32D6">
              <w:rPr>
                <w:rFonts w:eastAsia="Carlito" w:cs="Carlito"/>
                <w:spacing w:val="-5"/>
                <w:lang w:val="en-US"/>
              </w:rPr>
              <w:t xml:space="preserve"> </w:t>
            </w:r>
            <w:r w:rsidRPr="00EA32D6">
              <w:rPr>
                <w:rFonts w:eastAsia="Carlito" w:cs="Carlito"/>
                <w:lang w:val="en-US"/>
              </w:rPr>
              <w:t>Partnerships;</w:t>
            </w:r>
            <w:r w:rsidRPr="00EA32D6">
              <w:rPr>
                <w:rFonts w:eastAsia="Carlito" w:cs="Carlito"/>
                <w:spacing w:val="-4"/>
                <w:lang w:val="en-US"/>
              </w:rPr>
              <w:t xml:space="preserve"> </w:t>
            </w:r>
            <w:r w:rsidRPr="00EA32D6">
              <w:rPr>
                <w:rFonts w:eastAsia="Carlito" w:cs="Carlito"/>
                <w:lang w:val="en-US"/>
              </w:rPr>
              <w:t>Local</w:t>
            </w:r>
            <w:r w:rsidRPr="00EA32D6">
              <w:rPr>
                <w:rFonts w:eastAsia="Carlito" w:cs="Carlito"/>
                <w:spacing w:val="-5"/>
                <w:lang w:val="en-US"/>
              </w:rPr>
              <w:t xml:space="preserve"> </w:t>
            </w:r>
            <w:r w:rsidRPr="00EA32D6">
              <w:rPr>
                <w:rFonts w:eastAsia="Carlito" w:cs="Carlito"/>
                <w:lang w:val="en-US"/>
              </w:rPr>
              <w:t>Delivery</w:t>
            </w:r>
            <w:r w:rsidRPr="00EA32D6">
              <w:rPr>
                <w:rFonts w:eastAsia="Carlito" w:cs="Carlito"/>
                <w:spacing w:val="-7"/>
                <w:lang w:val="en-US"/>
              </w:rPr>
              <w:t xml:space="preserve"> </w:t>
            </w:r>
            <w:r w:rsidRPr="00EA32D6">
              <w:rPr>
                <w:rFonts w:eastAsia="Carlito" w:cs="Carlito"/>
                <w:lang w:val="en-US"/>
              </w:rPr>
              <w:t>Groups;</w:t>
            </w:r>
            <w:r w:rsidRPr="00EA32D6">
              <w:rPr>
                <w:rFonts w:eastAsia="Carlito" w:cs="Carlito"/>
                <w:spacing w:val="-2"/>
                <w:lang w:val="en-US"/>
              </w:rPr>
              <w:t xml:space="preserve"> </w:t>
            </w:r>
            <w:r w:rsidRPr="00EA32D6">
              <w:rPr>
                <w:rFonts w:eastAsia="Carlito" w:cs="Carlito"/>
                <w:lang w:val="en-US"/>
              </w:rPr>
              <w:t>Valleys</w:t>
            </w:r>
            <w:r w:rsidRPr="00EA32D6">
              <w:rPr>
                <w:rFonts w:eastAsia="Carlito" w:cs="Carlito"/>
                <w:spacing w:val="-6"/>
                <w:lang w:val="en-US"/>
              </w:rPr>
              <w:t xml:space="preserve"> </w:t>
            </w:r>
            <w:r w:rsidRPr="00EA32D6">
              <w:rPr>
                <w:rFonts w:eastAsia="Carlito" w:cs="Carlito"/>
                <w:lang w:val="en-US"/>
              </w:rPr>
              <w:t xml:space="preserve">Regional Park; Gwent Green Grid, Integrated Well-being Networks; Sustainable Food </w:t>
            </w:r>
            <w:r w:rsidRPr="00EA32D6">
              <w:rPr>
                <w:rFonts w:eastAsia="Carlito" w:cs="Carlito"/>
                <w:spacing w:val="-2"/>
                <w:lang w:val="en-US"/>
              </w:rPr>
              <w:t>Partnerships</w:t>
            </w:r>
          </w:p>
          <w:p w14:paraId="7D89DD41" w14:textId="77777777" w:rsidR="00B75AD3" w:rsidRPr="00EA32D6" w:rsidRDefault="00B75AD3" w:rsidP="00B75AD3">
            <w:pPr>
              <w:widowControl w:val="0"/>
              <w:autoSpaceDE w:val="0"/>
              <w:autoSpaceDN w:val="0"/>
              <w:spacing w:after="0" w:line="240" w:lineRule="auto"/>
              <w:ind w:right="353"/>
              <w:rPr>
                <w:rFonts w:eastAsia="Carlito" w:cs="Carlito"/>
                <w:lang w:val="en-US"/>
              </w:rPr>
            </w:pPr>
            <w:r w:rsidRPr="00EA32D6">
              <w:rPr>
                <w:rFonts w:eastAsia="Carlito" w:cs="Carlito"/>
                <w:b/>
                <w:lang w:val="en-US"/>
              </w:rPr>
              <w:t>Case</w:t>
            </w:r>
            <w:r w:rsidRPr="00EA32D6">
              <w:rPr>
                <w:rFonts w:eastAsia="Carlito" w:cs="Carlito"/>
                <w:b/>
                <w:spacing w:val="-4"/>
                <w:lang w:val="en-US"/>
              </w:rPr>
              <w:t xml:space="preserve"> </w:t>
            </w:r>
            <w:r w:rsidRPr="00EA32D6">
              <w:rPr>
                <w:rFonts w:eastAsia="Carlito" w:cs="Carlito"/>
                <w:b/>
                <w:lang w:val="en-US"/>
              </w:rPr>
              <w:t>Studies</w:t>
            </w:r>
            <w:r w:rsidRPr="00EA32D6">
              <w:rPr>
                <w:rFonts w:eastAsia="Carlito" w:cs="Carlito"/>
                <w:b/>
                <w:spacing w:val="-4"/>
                <w:lang w:val="en-US"/>
              </w:rPr>
              <w:t xml:space="preserve"> </w:t>
            </w:r>
            <w:r w:rsidRPr="00EA32D6">
              <w:rPr>
                <w:rFonts w:eastAsia="Carlito" w:cs="Carlito"/>
                <w:b/>
                <w:lang w:val="en-US"/>
              </w:rPr>
              <w:t>(from</w:t>
            </w:r>
            <w:r w:rsidRPr="00EA32D6">
              <w:rPr>
                <w:rFonts w:eastAsia="Carlito" w:cs="Carlito"/>
                <w:b/>
                <w:spacing w:val="-5"/>
                <w:lang w:val="en-US"/>
              </w:rPr>
              <w:t xml:space="preserve"> </w:t>
            </w:r>
            <w:r w:rsidRPr="00EA32D6">
              <w:rPr>
                <w:rFonts w:eastAsia="Carlito" w:cs="Carlito"/>
                <w:b/>
                <w:lang w:val="en-US"/>
              </w:rPr>
              <w:t>Projects</w:t>
            </w:r>
            <w:r w:rsidRPr="00EA32D6">
              <w:rPr>
                <w:rFonts w:eastAsia="Carlito" w:cs="Carlito"/>
                <w:b/>
                <w:spacing w:val="-3"/>
                <w:lang w:val="en-US"/>
              </w:rPr>
              <w:t xml:space="preserve"> </w:t>
            </w:r>
            <w:r w:rsidRPr="00EA32D6">
              <w:rPr>
                <w:rFonts w:eastAsia="Carlito" w:cs="Carlito"/>
                <w:b/>
                <w:lang w:val="en-US"/>
              </w:rPr>
              <w:t>Mapping</w:t>
            </w:r>
            <w:r w:rsidRPr="00EA32D6">
              <w:rPr>
                <w:rFonts w:eastAsia="Carlito" w:cs="Carlito"/>
                <w:b/>
                <w:spacing w:val="-2"/>
                <w:lang w:val="en-US"/>
              </w:rPr>
              <w:t xml:space="preserve"> </w:t>
            </w:r>
            <w:r w:rsidRPr="00EA32D6">
              <w:rPr>
                <w:rFonts w:eastAsia="Carlito" w:cs="Carlito"/>
                <w:b/>
                <w:lang w:val="en-US"/>
              </w:rPr>
              <w:t>survey)</w:t>
            </w:r>
            <w:r w:rsidRPr="00EA32D6">
              <w:rPr>
                <w:rFonts w:eastAsia="Carlito" w:cs="Carlito"/>
                <w:lang w:val="en-US"/>
              </w:rPr>
              <w:t>:</w:t>
            </w:r>
            <w:r w:rsidRPr="00EA32D6">
              <w:rPr>
                <w:rFonts w:eastAsia="Carlito" w:cs="Carlito"/>
                <w:b/>
                <w:lang w:val="en-US"/>
              </w:rPr>
              <w:t>:</w:t>
            </w:r>
            <w:r w:rsidRPr="00EA32D6">
              <w:rPr>
                <w:rFonts w:eastAsia="Carlito" w:cs="Carlito"/>
                <w:b/>
                <w:spacing w:val="-4"/>
                <w:lang w:val="en-US"/>
              </w:rPr>
              <w:t xml:space="preserve"> </w:t>
            </w:r>
            <w:r w:rsidRPr="00EA32D6">
              <w:rPr>
                <w:rFonts w:eastAsia="Carlito" w:cs="Carlito"/>
                <w:lang w:val="en-US"/>
              </w:rPr>
              <w:t>Eg.</w:t>
            </w:r>
            <w:r w:rsidRPr="00EA32D6">
              <w:rPr>
                <w:rFonts w:eastAsia="Carlito" w:cs="Carlito"/>
                <w:spacing w:val="-4"/>
                <w:lang w:val="en-US"/>
              </w:rPr>
              <w:t xml:space="preserve"> </w:t>
            </w:r>
            <w:r w:rsidRPr="00EA32D6">
              <w:rPr>
                <w:rFonts w:eastAsia="Carlito" w:cs="Carlito"/>
                <w:lang w:val="en-US"/>
              </w:rPr>
              <w:t>GGG</w:t>
            </w:r>
            <w:r w:rsidRPr="00EA32D6">
              <w:rPr>
                <w:rFonts w:eastAsia="Carlito" w:cs="Carlito"/>
                <w:spacing w:val="-3"/>
                <w:lang w:val="en-US"/>
              </w:rPr>
              <w:t xml:space="preserve"> </w:t>
            </w:r>
            <w:r w:rsidRPr="00EA32D6">
              <w:rPr>
                <w:rFonts w:eastAsia="Carlito" w:cs="Carlito"/>
                <w:lang w:val="en-US"/>
              </w:rPr>
              <w:t>Nature</w:t>
            </w:r>
            <w:r w:rsidRPr="00EA32D6">
              <w:rPr>
                <w:rFonts w:eastAsia="Carlito" w:cs="Carlito"/>
                <w:spacing w:val="-3"/>
                <w:lang w:val="en-US"/>
              </w:rPr>
              <w:t xml:space="preserve"> </w:t>
            </w:r>
            <w:r w:rsidRPr="00EA32D6">
              <w:rPr>
                <w:rFonts w:eastAsia="Carlito" w:cs="Carlito"/>
                <w:lang w:val="en-US"/>
              </w:rPr>
              <w:t>isn't</w:t>
            </w:r>
            <w:r w:rsidRPr="00EA32D6">
              <w:rPr>
                <w:rFonts w:eastAsia="Carlito" w:cs="Carlito"/>
                <w:spacing w:val="-3"/>
                <w:lang w:val="en-US"/>
              </w:rPr>
              <w:t xml:space="preserve"> </w:t>
            </w:r>
            <w:r w:rsidRPr="00EA32D6">
              <w:rPr>
                <w:rFonts w:eastAsia="Carlito" w:cs="Carlito"/>
                <w:lang w:val="en-US"/>
              </w:rPr>
              <w:t>Neat;</w:t>
            </w:r>
            <w:r w:rsidRPr="00EA32D6">
              <w:rPr>
                <w:rFonts w:eastAsia="Carlito" w:cs="Carlito"/>
                <w:spacing w:val="-3"/>
                <w:lang w:val="en-US"/>
              </w:rPr>
              <w:t xml:space="preserve"> </w:t>
            </w:r>
            <w:r w:rsidRPr="00EA32D6">
              <w:rPr>
                <w:rFonts w:eastAsia="Carlito" w:cs="Carlito"/>
                <w:lang w:val="en-US"/>
              </w:rPr>
              <w:t xml:space="preserve">Social Prescribing schemes; Fly Tipping Action Wales (Gwent Levels); Biodiversity and Well-being Outreach Programme; Blaenau Gwent One Public Estate; Exploring Community Access to Farms &amp; Land Blaenau Gwent Case Study Resilient Green Spaces; </w:t>
            </w:r>
            <w:hyperlink r:id="rId17">
              <w:r w:rsidRPr="00EA32D6">
                <w:rPr>
                  <w:rFonts w:eastAsia="Carlito" w:cs="Carlito"/>
                  <w:color w:val="0000FF"/>
                  <w:u w:val="single" w:color="0000FF"/>
                  <w:lang w:val="en-US"/>
                </w:rPr>
                <w:t>Right To Grow – Incredible Edible</w:t>
              </w:r>
            </w:hyperlink>
            <w:r w:rsidRPr="00EA32D6">
              <w:rPr>
                <w:rFonts w:eastAsia="Carlito" w:cs="Carlito"/>
                <w:color w:val="0000FF"/>
                <w:u w:val="single" w:color="0000FF"/>
                <w:lang w:val="en-US"/>
              </w:rPr>
              <w:t>;</w:t>
            </w:r>
            <w:r w:rsidRPr="00EA32D6">
              <w:rPr>
                <w:rFonts w:eastAsia="Carlito" w:cs="Carlito"/>
                <w:color w:val="0000FF"/>
                <w:spacing w:val="40"/>
                <w:u w:val="single" w:color="0000FF"/>
                <w:lang w:val="en-US"/>
              </w:rPr>
              <w:t xml:space="preserve"> </w:t>
            </w:r>
            <w:r w:rsidRPr="00EA32D6">
              <w:rPr>
                <w:rFonts w:eastAsia="Carlito" w:cs="Carlito"/>
                <w:lang w:val="en-US"/>
              </w:rPr>
              <w:t>GGG Pollinator Friendly Gwent</w:t>
            </w:r>
          </w:p>
          <w:p w14:paraId="2CFA08D7" w14:textId="77777777" w:rsidR="00B75AD3" w:rsidRPr="00EA32D6" w:rsidRDefault="00B75AD3" w:rsidP="00B75AD3">
            <w:pPr>
              <w:widowControl w:val="0"/>
              <w:autoSpaceDE w:val="0"/>
              <w:autoSpaceDN w:val="0"/>
              <w:spacing w:after="0" w:line="240" w:lineRule="auto"/>
              <w:rPr>
                <w:rFonts w:eastAsia="Carlito" w:cs="Carlito"/>
                <w:lang w:val="en-US"/>
              </w:rPr>
            </w:pPr>
            <w:r w:rsidRPr="00EA32D6">
              <w:rPr>
                <w:rFonts w:eastAsia="Carlito" w:cs="Carlito"/>
                <w:b/>
                <w:lang w:val="en-US"/>
              </w:rPr>
              <w:t>Funding</w:t>
            </w:r>
            <w:r w:rsidRPr="00EA32D6">
              <w:rPr>
                <w:rFonts w:eastAsia="Carlito" w:cs="Carlito"/>
                <w:lang w:val="en-US"/>
              </w:rPr>
              <w:t>:</w:t>
            </w:r>
            <w:r w:rsidRPr="00EA32D6">
              <w:rPr>
                <w:rFonts w:eastAsia="Carlito" w:cs="Carlito"/>
                <w:spacing w:val="-4"/>
                <w:lang w:val="en-US"/>
              </w:rPr>
              <w:t xml:space="preserve"> </w:t>
            </w:r>
            <w:r w:rsidRPr="00EA32D6">
              <w:rPr>
                <w:rFonts w:eastAsia="Carlito" w:cs="Carlito"/>
                <w:lang w:val="en-US"/>
              </w:rPr>
              <w:t>WG</w:t>
            </w:r>
            <w:r w:rsidRPr="00EA32D6">
              <w:rPr>
                <w:rFonts w:eastAsia="Carlito" w:cs="Carlito"/>
                <w:spacing w:val="-4"/>
                <w:lang w:val="en-US"/>
              </w:rPr>
              <w:t xml:space="preserve"> </w:t>
            </w:r>
            <w:r w:rsidRPr="00EA32D6">
              <w:rPr>
                <w:rFonts w:eastAsia="Carlito" w:cs="Carlito"/>
                <w:lang w:val="en-US"/>
              </w:rPr>
              <w:t>Assets</w:t>
            </w:r>
            <w:r w:rsidRPr="00EA32D6">
              <w:rPr>
                <w:rFonts w:eastAsia="Carlito" w:cs="Carlito"/>
                <w:spacing w:val="-3"/>
                <w:lang w:val="en-US"/>
              </w:rPr>
              <w:t xml:space="preserve"> </w:t>
            </w:r>
            <w:r w:rsidRPr="00EA32D6">
              <w:rPr>
                <w:rFonts w:eastAsia="Carlito" w:cs="Carlito"/>
                <w:lang w:val="en-US"/>
              </w:rPr>
              <w:t>Collaboration</w:t>
            </w:r>
            <w:r w:rsidRPr="00EA32D6">
              <w:rPr>
                <w:rFonts w:eastAsia="Carlito" w:cs="Carlito"/>
                <w:spacing w:val="-5"/>
                <w:lang w:val="en-US"/>
              </w:rPr>
              <w:t xml:space="preserve"> </w:t>
            </w:r>
            <w:r w:rsidRPr="00EA32D6">
              <w:rPr>
                <w:rFonts w:eastAsia="Carlito" w:cs="Carlito"/>
                <w:lang w:val="en-US"/>
              </w:rPr>
              <w:t>Programme,</w:t>
            </w:r>
            <w:r w:rsidRPr="00EA32D6">
              <w:rPr>
                <w:rFonts w:eastAsia="Carlito" w:cs="Carlito"/>
                <w:spacing w:val="-4"/>
                <w:lang w:val="en-US"/>
              </w:rPr>
              <w:t xml:space="preserve"> </w:t>
            </w:r>
            <w:r w:rsidRPr="00EA32D6">
              <w:rPr>
                <w:rFonts w:eastAsia="Carlito" w:cs="Carlito"/>
                <w:lang w:val="en-US"/>
              </w:rPr>
              <w:t>Heritage</w:t>
            </w:r>
            <w:r w:rsidRPr="00EA32D6">
              <w:rPr>
                <w:rFonts w:eastAsia="Carlito" w:cs="Carlito"/>
                <w:spacing w:val="-2"/>
                <w:lang w:val="en-US"/>
              </w:rPr>
              <w:t xml:space="preserve"> </w:t>
            </w:r>
            <w:r w:rsidRPr="00EA32D6">
              <w:rPr>
                <w:rFonts w:eastAsia="Carlito" w:cs="Carlito"/>
                <w:lang w:val="en-US"/>
              </w:rPr>
              <w:t>Lottery</w:t>
            </w:r>
            <w:r w:rsidRPr="00EA32D6">
              <w:rPr>
                <w:rFonts w:eastAsia="Carlito" w:cs="Carlito"/>
                <w:spacing w:val="-3"/>
                <w:lang w:val="en-US"/>
              </w:rPr>
              <w:t xml:space="preserve"> </w:t>
            </w:r>
            <w:r w:rsidRPr="00EA32D6">
              <w:rPr>
                <w:rFonts w:eastAsia="Carlito" w:cs="Carlito"/>
                <w:lang w:val="en-US"/>
              </w:rPr>
              <w:t>Fund;</w:t>
            </w:r>
            <w:r w:rsidRPr="00EA32D6">
              <w:rPr>
                <w:rFonts w:eastAsia="Carlito" w:cs="Carlito"/>
                <w:spacing w:val="-6"/>
                <w:lang w:val="en-US"/>
              </w:rPr>
              <w:t xml:space="preserve"> </w:t>
            </w:r>
            <w:r w:rsidRPr="00EA32D6">
              <w:rPr>
                <w:rFonts w:eastAsia="Carlito" w:cs="Carlito"/>
                <w:lang w:val="en-US"/>
              </w:rPr>
              <w:t>TWIG</w:t>
            </w:r>
            <w:r w:rsidRPr="00EA32D6">
              <w:rPr>
                <w:rFonts w:eastAsia="Carlito" w:cs="Carlito"/>
                <w:spacing w:val="-7"/>
                <w:lang w:val="en-US"/>
              </w:rPr>
              <w:t xml:space="preserve"> </w:t>
            </w:r>
            <w:r w:rsidRPr="00EA32D6">
              <w:rPr>
                <w:rFonts w:eastAsia="Carlito" w:cs="Carlito"/>
                <w:lang w:val="en-US"/>
              </w:rPr>
              <w:t>(WG woodlands grant); Shared Prosperity Fund; WG Food Partnership grant</w:t>
            </w:r>
          </w:p>
        </w:tc>
      </w:tr>
    </w:tbl>
    <w:p w14:paraId="098E1EC4" w14:textId="77777777" w:rsidR="00B75AD3" w:rsidRPr="00EA32D6" w:rsidRDefault="00B75AD3" w:rsidP="00B75AD3">
      <w:pPr>
        <w:widowControl w:val="0"/>
        <w:autoSpaceDE w:val="0"/>
        <w:autoSpaceDN w:val="0"/>
        <w:spacing w:after="0" w:line="240" w:lineRule="auto"/>
        <w:rPr>
          <w:rFonts w:eastAsia="Carlito" w:cs="Carlito"/>
          <w:lang w:val="en-US"/>
        </w:rPr>
        <w:sectPr w:rsidR="00B75AD3" w:rsidRPr="00EA32D6" w:rsidSect="00A87632">
          <w:type w:val="continuous"/>
          <w:pgSz w:w="16840" w:h="11910" w:orient="landscape"/>
          <w:pgMar w:top="960" w:right="540" w:bottom="280" w:left="480" w:header="720" w:footer="720" w:gutter="0"/>
          <w:cols w:space="720"/>
        </w:sectPr>
      </w:pPr>
    </w:p>
    <w:p w14:paraId="2C3EEEF1" w14:textId="408289B3" w:rsidR="00B75AD3" w:rsidRPr="00616D06" w:rsidRDefault="006E7C88" w:rsidP="00B75AD3">
      <w:pPr>
        <w:widowControl w:val="0"/>
        <w:autoSpaceDE w:val="0"/>
        <w:autoSpaceDN w:val="0"/>
        <w:spacing w:before="4" w:after="0" w:line="240" w:lineRule="auto"/>
        <w:rPr>
          <w:rFonts w:eastAsia="Arial" w:cs="Arial"/>
          <w:b/>
          <w:bCs/>
          <w:iCs/>
          <w:sz w:val="24"/>
          <w:szCs w:val="24"/>
          <w:lang w:val="en-US"/>
        </w:rPr>
      </w:pPr>
      <w:r>
        <w:rPr>
          <w:rFonts w:eastAsia="Arial" w:cs="Arial"/>
          <w:b/>
          <w:bCs/>
          <w:iCs/>
          <w:sz w:val="24"/>
          <w:szCs w:val="24"/>
          <w:lang w:val="en-US"/>
        </w:rPr>
        <w:lastRenderedPageBreak/>
        <w:t xml:space="preserve">5. </w:t>
      </w:r>
      <w:r w:rsidR="00616D06" w:rsidRPr="00616D06">
        <w:rPr>
          <w:rFonts w:eastAsia="Arial" w:cs="Arial"/>
          <w:b/>
          <w:bCs/>
          <w:iCs/>
          <w:sz w:val="24"/>
          <w:szCs w:val="24"/>
          <w:lang w:val="en-US"/>
        </w:rPr>
        <w:t>Additional cross-cutting theme highlighted in feedback from Workshops and the Economic Chances &amp; Climate-Ready Community mapping exercises</w:t>
      </w:r>
    </w:p>
    <w:tbl>
      <w:tblPr>
        <w:tblStyle w:val="TableGrid"/>
        <w:tblW w:w="15593" w:type="dxa"/>
        <w:tblInd w:w="-856" w:type="dxa"/>
        <w:tblLook w:val="04A0" w:firstRow="1" w:lastRow="0" w:firstColumn="1" w:lastColumn="0" w:noHBand="0" w:noVBand="1"/>
      </w:tblPr>
      <w:tblGrid>
        <w:gridCol w:w="1122"/>
        <w:gridCol w:w="5116"/>
        <w:gridCol w:w="5812"/>
        <w:gridCol w:w="3543"/>
      </w:tblGrid>
      <w:tr w:rsidR="00F91AAF" w14:paraId="46A69920" w14:textId="77777777" w:rsidTr="00C83E18">
        <w:tc>
          <w:tcPr>
            <w:tcW w:w="15593" w:type="dxa"/>
            <w:gridSpan w:val="4"/>
            <w:shd w:val="clear" w:color="auto" w:fill="8EAADB" w:themeFill="accent1" w:themeFillTint="99"/>
          </w:tcPr>
          <w:p w14:paraId="42515E97" w14:textId="77777777" w:rsidR="00F91AAF" w:rsidRPr="00E3169A" w:rsidRDefault="00F91AAF" w:rsidP="00C83E18">
            <w:pPr>
              <w:rPr>
                <w:b/>
                <w:bCs/>
              </w:rPr>
            </w:pPr>
            <w:r w:rsidRPr="00E3169A">
              <w:rPr>
                <w:b/>
                <w:bCs/>
              </w:rPr>
              <w:t>Impact</w:t>
            </w:r>
          </w:p>
        </w:tc>
      </w:tr>
      <w:tr w:rsidR="00F91AAF" w14:paraId="462446EF" w14:textId="77777777" w:rsidTr="00C83E18">
        <w:trPr>
          <w:trHeight w:val="553"/>
        </w:trPr>
        <w:tc>
          <w:tcPr>
            <w:tcW w:w="15593" w:type="dxa"/>
            <w:gridSpan w:val="4"/>
          </w:tcPr>
          <w:p w14:paraId="004D4B67" w14:textId="77777777" w:rsidR="00F91AAF" w:rsidRDefault="00F91AAF" w:rsidP="00C83E18"/>
          <w:p w14:paraId="30525BAD" w14:textId="77777777" w:rsidR="00F91AAF" w:rsidRDefault="00F91AAF" w:rsidP="00C83E18">
            <w:r w:rsidRPr="00641405">
              <w:t>We are focusing on this area to address the pressing issues related to food security, healthy eating, and sustainable food production in Gwent. The impact and evidence supporting this focus come from the well-being assessment and the "Building a Fairer Gwent" report, which highlight challenges such as food poverty, inadequate access to nutritious food, and environmental concerns associated with current food systems.</w:t>
            </w:r>
            <w:r>
              <w:t xml:space="preserve"> Food is also identified as an Area of Focus in the Future Generations Commissioner’s </w:t>
            </w:r>
            <w:hyperlink r:id="rId18" w:history="1">
              <w:r w:rsidRPr="002731F9">
                <w:rPr>
                  <w:rStyle w:val="Hyperlink"/>
                </w:rPr>
                <w:t>Cymru Can</w:t>
              </w:r>
            </w:hyperlink>
            <w:r>
              <w:t xml:space="preserve"> strategy.</w:t>
            </w:r>
          </w:p>
          <w:p w14:paraId="6293CA99" w14:textId="77777777" w:rsidR="00F91AAF" w:rsidRDefault="00F91AAF" w:rsidP="00C83E18"/>
          <w:p w14:paraId="5AD03422" w14:textId="77777777" w:rsidR="00F91AAF" w:rsidRDefault="00F91AAF" w:rsidP="00C83E18">
            <w:r w:rsidRPr="00641405">
              <w:t>The change we aim to achieve is</w:t>
            </w:r>
            <w:r>
              <w:t xml:space="preserve"> based on addressing the following issues:-</w:t>
            </w:r>
          </w:p>
          <w:p w14:paraId="006CF36B" w14:textId="77777777" w:rsidR="00F91AAF" w:rsidRDefault="00F91AAF" w:rsidP="00C83E18">
            <w:pPr>
              <w:pStyle w:val="ListParagraph"/>
              <w:numPr>
                <w:ilvl w:val="0"/>
                <w:numId w:val="18"/>
              </w:numPr>
            </w:pPr>
            <w:r>
              <w:t>Food insecurity &amp; support for community food sector</w:t>
            </w:r>
          </w:p>
          <w:p w14:paraId="6EC2F508" w14:textId="77777777" w:rsidR="00F91AAF" w:rsidRDefault="00F91AAF" w:rsidP="00C83E18">
            <w:pPr>
              <w:pStyle w:val="ListParagraph"/>
              <w:numPr>
                <w:ilvl w:val="0"/>
                <w:numId w:val="18"/>
              </w:numPr>
            </w:pPr>
            <w:r>
              <w:t>Gwent food sector &amp; economy</w:t>
            </w:r>
          </w:p>
          <w:p w14:paraId="483F37B5" w14:textId="77777777" w:rsidR="00F91AAF" w:rsidRDefault="00F91AAF" w:rsidP="00C83E18">
            <w:pPr>
              <w:pStyle w:val="ListParagraph"/>
              <w:numPr>
                <w:ilvl w:val="0"/>
                <w:numId w:val="18"/>
              </w:numPr>
            </w:pPr>
            <w:r>
              <w:t>Local, healthy, sustainable food production &amp; consumption opportunities</w:t>
            </w:r>
          </w:p>
          <w:p w14:paraId="3C48ED40" w14:textId="77777777" w:rsidR="00F91AAF" w:rsidRDefault="00F91AAF" w:rsidP="00C83E18">
            <w:pPr>
              <w:pStyle w:val="ListParagraph"/>
              <w:numPr>
                <w:ilvl w:val="0"/>
                <w:numId w:val="18"/>
              </w:numPr>
            </w:pPr>
            <w:r>
              <w:t>Enhanced cross-sector partnership working approaches</w:t>
            </w:r>
          </w:p>
          <w:p w14:paraId="54C28990" w14:textId="77777777" w:rsidR="00F91AAF" w:rsidRPr="00E3169A" w:rsidRDefault="00F91AAF" w:rsidP="00C83E18"/>
        </w:tc>
      </w:tr>
      <w:tr w:rsidR="00F91AAF" w14:paraId="47BAB4A1" w14:textId="77777777" w:rsidTr="00C83E18">
        <w:tc>
          <w:tcPr>
            <w:tcW w:w="15593" w:type="dxa"/>
            <w:gridSpan w:val="4"/>
            <w:shd w:val="clear" w:color="auto" w:fill="8EAADB" w:themeFill="accent1" w:themeFillTint="99"/>
          </w:tcPr>
          <w:p w14:paraId="78C20EB2" w14:textId="77777777" w:rsidR="00F91AAF" w:rsidRPr="00E3169A" w:rsidRDefault="00F91AAF" w:rsidP="00C83E18">
            <w:pPr>
              <w:rPr>
                <w:b/>
                <w:bCs/>
              </w:rPr>
            </w:pPr>
            <w:r w:rsidRPr="00E3169A">
              <w:rPr>
                <w:b/>
                <w:bCs/>
              </w:rPr>
              <w:t xml:space="preserve">What </w:t>
            </w:r>
            <w:r>
              <w:rPr>
                <w:b/>
                <w:bCs/>
              </w:rPr>
              <w:t>change do we want to achieve</w:t>
            </w:r>
            <w:r w:rsidRPr="00E3169A">
              <w:rPr>
                <w:b/>
                <w:bCs/>
              </w:rPr>
              <w:t>? (Outcome)</w:t>
            </w:r>
          </w:p>
        </w:tc>
      </w:tr>
      <w:tr w:rsidR="00F91AAF" w14:paraId="06E1300A" w14:textId="77777777" w:rsidTr="00C83E18">
        <w:tc>
          <w:tcPr>
            <w:tcW w:w="15593" w:type="dxa"/>
            <w:gridSpan w:val="4"/>
          </w:tcPr>
          <w:p w14:paraId="60B068F7" w14:textId="77777777" w:rsidR="00F91AAF" w:rsidRPr="00FB437D" w:rsidRDefault="00F91AAF" w:rsidP="00C83E18">
            <w:pPr>
              <w:rPr>
                <w:b/>
                <w:bCs/>
                <w:color w:val="FF0000"/>
                <w:sz w:val="28"/>
                <w:szCs w:val="28"/>
              </w:rPr>
            </w:pPr>
          </w:p>
          <w:p w14:paraId="6AB7BBD2" w14:textId="77777777" w:rsidR="00F91AAF" w:rsidRPr="009F1AF4" w:rsidRDefault="00F91AAF" w:rsidP="00C83E18">
            <w:r w:rsidRPr="008532AF">
              <w:t xml:space="preserve">A more coordinated and integrated </w:t>
            </w:r>
            <w:r>
              <w:t xml:space="preserve">cross-sector partnership </w:t>
            </w:r>
            <w:r w:rsidRPr="008532AF">
              <w:t xml:space="preserve">approach to </w:t>
            </w:r>
            <w:r>
              <w:t>Food</w:t>
            </w:r>
            <w:r w:rsidRPr="008532AF">
              <w:t xml:space="preserve"> across Gwent, with a focus on addressing food insecurity</w:t>
            </w:r>
            <w:r>
              <w:t xml:space="preserve"> &amp; supporting the community food sector</w:t>
            </w:r>
            <w:r w:rsidRPr="008532AF">
              <w:t>, promoting healthy</w:t>
            </w:r>
            <w:r>
              <w:t xml:space="preserve"> &amp; sustainable food provision</w:t>
            </w:r>
            <w:r w:rsidRPr="008532AF">
              <w:t>,</w:t>
            </w:r>
            <w:r>
              <w:t xml:space="preserve"> developing the Gwent food economy,</w:t>
            </w:r>
            <w:r w:rsidRPr="008532AF">
              <w:t xml:space="preserve"> and supporting sustainable food production</w:t>
            </w:r>
            <w:r>
              <w:t xml:space="preserve"> &amp; consumption</w:t>
            </w:r>
            <w:r w:rsidRPr="008532AF">
              <w:t xml:space="preserve"> practices.</w:t>
            </w:r>
          </w:p>
          <w:p w14:paraId="25AD5D4E" w14:textId="77777777" w:rsidR="00F91AAF" w:rsidRPr="008532AF" w:rsidRDefault="00F91AAF" w:rsidP="00C83E18"/>
        </w:tc>
      </w:tr>
      <w:tr w:rsidR="00F91AAF" w14:paraId="20D71462" w14:textId="77777777" w:rsidTr="00C83E18">
        <w:tc>
          <w:tcPr>
            <w:tcW w:w="15593" w:type="dxa"/>
            <w:gridSpan w:val="4"/>
          </w:tcPr>
          <w:p w14:paraId="07FC93AD" w14:textId="77777777" w:rsidR="00F91AAF" w:rsidRDefault="00F91AAF" w:rsidP="00C83E18">
            <w:pPr>
              <w:rPr>
                <w:b/>
                <w:bCs/>
              </w:rPr>
            </w:pPr>
            <w:r w:rsidRPr="00052B3E">
              <w:rPr>
                <w:b/>
                <w:bCs/>
              </w:rPr>
              <w:t>How are we going to do this?</w:t>
            </w:r>
            <w:r>
              <w:rPr>
                <w:b/>
                <w:bCs/>
              </w:rPr>
              <w:t xml:space="preserve"> (Outputs &amp; Activities)</w:t>
            </w:r>
          </w:p>
          <w:p w14:paraId="7FBA157B" w14:textId="77777777" w:rsidR="00F91AAF" w:rsidRPr="00052B3E" w:rsidRDefault="00F91AAF" w:rsidP="00C83E18">
            <w:pPr>
              <w:rPr>
                <w:b/>
                <w:bCs/>
              </w:rPr>
            </w:pPr>
            <w:r w:rsidRPr="00E90A1A">
              <w:rPr>
                <w:i/>
                <w:iCs/>
              </w:rPr>
              <w:t>What are the possible outputs and activities that are required to achieve the Outcome? What do we need to do at a regional level to make it happen? This is illustrative and will be fully developed in</w:t>
            </w:r>
            <w:r w:rsidRPr="00E90A1A">
              <w:t xml:space="preserve"> collaboration with partners</w:t>
            </w:r>
            <w:r w:rsidRPr="00F40369">
              <w:rPr>
                <w:b/>
                <w:bCs/>
              </w:rPr>
              <w:t>.</w:t>
            </w:r>
          </w:p>
        </w:tc>
      </w:tr>
      <w:tr w:rsidR="00F91AAF" w:rsidRPr="00046DF5" w14:paraId="3E31261B" w14:textId="77777777" w:rsidTr="00C83E18">
        <w:tc>
          <w:tcPr>
            <w:tcW w:w="1122" w:type="dxa"/>
          </w:tcPr>
          <w:p w14:paraId="7635C173" w14:textId="77777777" w:rsidR="00F91AAF" w:rsidRPr="00046DF5" w:rsidRDefault="00F91AAF" w:rsidP="00C83E18">
            <w:pPr>
              <w:jc w:val="center"/>
              <w:rPr>
                <w:b/>
                <w:bCs/>
              </w:rPr>
            </w:pPr>
            <w:r w:rsidRPr="00046DF5">
              <w:rPr>
                <w:b/>
                <w:bCs/>
              </w:rPr>
              <w:t>Timescale</w:t>
            </w:r>
          </w:p>
        </w:tc>
        <w:tc>
          <w:tcPr>
            <w:tcW w:w="5116" w:type="dxa"/>
            <w:shd w:val="clear" w:color="auto" w:fill="E2EFD9" w:themeFill="accent6" w:themeFillTint="33"/>
          </w:tcPr>
          <w:p w14:paraId="074B4E6B" w14:textId="77777777" w:rsidR="00F91AAF" w:rsidRPr="00046DF5" w:rsidRDefault="00F91AAF" w:rsidP="00C83E18">
            <w:pPr>
              <w:jc w:val="center"/>
              <w:rPr>
                <w:b/>
                <w:bCs/>
              </w:rPr>
            </w:pPr>
            <w:r w:rsidRPr="00046DF5">
              <w:rPr>
                <w:b/>
                <w:bCs/>
              </w:rPr>
              <w:t>Outputs</w:t>
            </w:r>
          </w:p>
        </w:tc>
        <w:tc>
          <w:tcPr>
            <w:tcW w:w="9355" w:type="dxa"/>
            <w:gridSpan w:val="2"/>
            <w:shd w:val="clear" w:color="auto" w:fill="E2EFD9" w:themeFill="accent6" w:themeFillTint="33"/>
          </w:tcPr>
          <w:p w14:paraId="6F0C193D" w14:textId="77777777" w:rsidR="00F91AAF" w:rsidRPr="00046DF5" w:rsidRDefault="00F91AAF" w:rsidP="00C83E18">
            <w:pPr>
              <w:jc w:val="center"/>
              <w:rPr>
                <w:b/>
                <w:bCs/>
              </w:rPr>
            </w:pPr>
            <w:r w:rsidRPr="00046DF5">
              <w:rPr>
                <w:b/>
                <w:bCs/>
              </w:rPr>
              <w:t>Activities</w:t>
            </w:r>
          </w:p>
        </w:tc>
      </w:tr>
      <w:tr w:rsidR="00F91AAF" w14:paraId="25C9B147" w14:textId="77777777" w:rsidTr="00C83E18">
        <w:trPr>
          <w:trHeight w:val="1241"/>
        </w:trPr>
        <w:tc>
          <w:tcPr>
            <w:tcW w:w="1122" w:type="dxa"/>
            <w:vMerge w:val="restart"/>
          </w:tcPr>
          <w:p w14:paraId="7E8FB7D7" w14:textId="77777777" w:rsidR="00F91AAF" w:rsidRDefault="00F91AAF" w:rsidP="00C83E18">
            <w:pPr>
              <w:rPr>
                <w:b/>
                <w:bCs/>
              </w:rPr>
            </w:pPr>
            <w:r w:rsidRPr="0060751C">
              <w:rPr>
                <w:b/>
                <w:bCs/>
              </w:rPr>
              <w:t>Short Term</w:t>
            </w:r>
          </w:p>
          <w:p w14:paraId="6A8CB1BB" w14:textId="77777777" w:rsidR="00F91AAF" w:rsidRPr="009B13EE" w:rsidRDefault="00F91AAF" w:rsidP="00C83E18">
            <w:pPr>
              <w:rPr>
                <w:i/>
                <w:iCs/>
              </w:rPr>
            </w:pPr>
            <w:r w:rsidRPr="009B13EE">
              <w:rPr>
                <w:i/>
                <w:iCs/>
              </w:rPr>
              <w:t>(0-12 months)</w:t>
            </w:r>
          </w:p>
        </w:tc>
        <w:tc>
          <w:tcPr>
            <w:tcW w:w="5116" w:type="dxa"/>
            <w:shd w:val="clear" w:color="auto" w:fill="E2EFD9" w:themeFill="accent6" w:themeFillTint="33"/>
          </w:tcPr>
          <w:p w14:paraId="328B523D" w14:textId="77777777" w:rsidR="00F91AAF" w:rsidRDefault="00F91AAF" w:rsidP="00C83E18">
            <w:pPr>
              <w:pStyle w:val="ListParagraph"/>
              <w:numPr>
                <w:ilvl w:val="0"/>
                <w:numId w:val="12"/>
              </w:numPr>
            </w:pPr>
            <w:r>
              <w:t>PSB organisations to take collective action to shape the local food system across Gwent.</w:t>
            </w:r>
          </w:p>
        </w:tc>
        <w:tc>
          <w:tcPr>
            <w:tcW w:w="9355" w:type="dxa"/>
            <w:gridSpan w:val="2"/>
            <w:shd w:val="clear" w:color="auto" w:fill="E2EFD9" w:themeFill="accent6" w:themeFillTint="33"/>
          </w:tcPr>
          <w:p w14:paraId="25DEB8F1" w14:textId="77777777" w:rsidR="00F91AAF" w:rsidRDefault="00F91AAF" w:rsidP="00C83E18">
            <w:pPr>
              <w:pStyle w:val="ListParagraph"/>
              <w:numPr>
                <w:ilvl w:val="1"/>
                <w:numId w:val="14"/>
              </w:numPr>
            </w:pPr>
            <w:r>
              <w:t>Establish regular communication channels between existing Food Partnerships and consider feasibility for regional network of Food Partnerships</w:t>
            </w:r>
          </w:p>
          <w:p w14:paraId="6C69B3AA" w14:textId="77777777" w:rsidR="00F91AAF" w:rsidRDefault="00F91AAF" w:rsidP="00C83E18">
            <w:pPr>
              <w:pStyle w:val="ListParagraph"/>
              <w:numPr>
                <w:ilvl w:val="1"/>
                <w:numId w:val="14"/>
              </w:numPr>
            </w:pPr>
            <w:r>
              <w:t>Establish a shared communication platform to connect people, projects and partners.</w:t>
            </w:r>
          </w:p>
          <w:p w14:paraId="2E1E70DA" w14:textId="77777777" w:rsidR="00F91AAF" w:rsidRDefault="00F91AAF" w:rsidP="00C83E18">
            <w:pPr>
              <w:pStyle w:val="ListParagraph"/>
              <w:numPr>
                <w:ilvl w:val="1"/>
                <w:numId w:val="14"/>
              </w:numPr>
            </w:pPr>
            <w:r>
              <w:t>Facilitate networking events or workshops.</w:t>
            </w:r>
          </w:p>
          <w:p w14:paraId="60DC2AD8" w14:textId="77777777" w:rsidR="00F91AAF" w:rsidRDefault="00F91AAF" w:rsidP="00C83E18">
            <w:pPr>
              <w:pStyle w:val="ListParagraph"/>
              <w:numPr>
                <w:ilvl w:val="1"/>
                <w:numId w:val="14"/>
              </w:numPr>
            </w:pPr>
            <w:r>
              <w:t>Review organisational planning documents to identify opportunities for better aligning regional Food objectives and outcomes.</w:t>
            </w:r>
          </w:p>
          <w:p w14:paraId="1F3094D0" w14:textId="7658501A" w:rsidR="00F91AAF" w:rsidRDefault="00F91AAF" w:rsidP="001E5FDC">
            <w:pPr>
              <w:pStyle w:val="ListParagraph"/>
              <w:numPr>
                <w:ilvl w:val="1"/>
                <w:numId w:val="14"/>
              </w:numPr>
            </w:pPr>
            <w:r>
              <w:t>Work with Future Generations Commissioner to advocate for Welsh Government to develop a long-term food strategy framed within the Well-being of Future Generations Act.</w:t>
            </w:r>
          </w:p>
        </w:tc>
      </w:tr>
      <w:tr w:rsidR="00F91AAF" w14:paraId="016CFA9F" w14:textId="77777777" w:rsidTr="00C83E18">
        <w:trPr>
          <w:trHeight w:val="1285"/>
        </w:trPr>
        <w:tc>
          <w:tcPr>
            <w:tcW w:w="1122" w:type="dxa"/>
            <w:vMerge/>
          </w:tcPr>
          <w:p w14:paraId="45A2AFBC" w14:textId="77777777" w:rsidR="00F91AAF" w:rsidRPr="0060751C" w:rsidRDefault="00F91AAF" w:rsidP="00C83E18">
            <w:pPr>
              <w:rPr>
                <w:b/>
                <w:bCs/>
              </w:rPr>
            </w:pPr>
          </w:p>
        </w:tc>
        <w:tc>
          <w:tcPr>
            <w:tcW w:w="5116" w:type="dxa"/>
            <w:shd w:val="clear" w:color="auto" w:fill="E2EFD9" w:themeFill="accent6" w:themeFillTint="33"/>
          </w:tcPr>
          <w:p w14:paraId="0D3C88F4" w14:textId="77777777" w:rsidR="00F91AAF" w:rsidRDefault="00F91AAF" w:rsidP="00C83E18">
            <w:pPr>
              <w:pStyle w:val="ListParagraph"/>
              <w:numPr>
                <w:ilvl w:val="0"/>
                <w:numId w:val="13"/>
              </w:numPr>
              <w:spacing w:line="256" w:lineRule="auto"/>
            </w:pPr>
            <w:r>
              <w:t>Identify gaps and opportunities for cross-sector collaboration / upscaling amongst key food businesses &amp; community food initiatives (e.g. Community Pantries, Cafes &amp; Gardens and Farm to Fork etc.) across Gwent</w:t>
            </w:r>
          </w:p>
        </w:tc>
        <w:tc>
          <w:tcPr>
            <w:tcW w:w="9355" w:type="dxa"/>
            <w:gridSpan w:val="2"/>
            <w:shd w:val="clear" w:color="auto" w:fill="E2EFD9" w:themeFill="accent6" w:themeFillTint="33"/>
          </w:tcPr>
          <w:p w14:paraId="665EC152" w14:textId="77777777" w:rsidR="00F91AAF" w:rsidRDefault="00F91AAF" w:rsidP="00C83E18">
            <w:pPr>
              <w:pStyle w:val="ListParagraph"/>
              <w:numPr>
                <w:ilvl w:val="1"/>
                <w:numId w:val="15"/>
              </w:numPr>
            </w:pPr>
            <w:r>
              <w:t xml:space="preserve">Compile a stakeholder list and conduct a stakeholder analysis </w:t>
            </w:r>
          </w:p>
          <w:p w14:paraId="5C2B47F8" w14:textId="77777777" w:rsidR="00F91AAF" w:rsidRDefault="00F91AAF" w:rsidP="00C83E18">
            <w:pPr>
              <w:pStyle w:val="ListParagraph"/>
              <w:numPr>
                <w:ilvl w:val="1"/>
                <w:numId w:val="15"/>
              </w:numPr>
            </w:pPr>
            <w:r>
              <w:t xml:space="preserve">Mapping exercise </w:t>
            </w:r>
            <w:r w:rsidRPr="009B13EE">
              <w:rPr>
                <w:rStyle w:val="cf01"/>
                <w:rFonts w:asciiTheme="minorHAnsi" w:hAnsiTheme="minorHAnsi" w:cstheme="minorHAnsi"/>
                <w:sz w:val="22"/>
                <w:szCs w:val="22"/>
              </w:rPr>
              <w:t>to identify and build on best practice initiatives and projects to scale up in Gwent</w:t>
            </w:r>
            <w:r>
              <w:t xml:space="preserve"> (building on existing info from Jan-March 2024).</w:t>
            </w:r>
          </w:p>
          <w:p w14:paraId="0374E57D" w14:textId="77777777" w:rsidR="00F91AAF" w:rsidRDefault="00F91AAF" w:rsidP="00C83E18">
            <w:pPr>
              <w:pStyle w:val="ListParagraph"/>
              <w:numPr>
                <w:ilvl w:val="1"/>
                <w:numId w:val="15"/>
              </w:numPr>
            </w:pPr>
            <w:r>
              <w:t>Data analysis to identify gaps &amp; collaboration opportunities.</w:t>
            </w:r>
          </w:p>
          <w:p w14:paraId="4034F87C" w14:textId="77777777" w:rsidR="00F91AAF" w:rsidRDefault="00F91AAF" w:rsidP="00C83E18">
            <w:pPr>
              <w:pStyle w:val="ListParagraph"/>
              <w:numPr>
                <w:ilvl w:val="1"/>
                <w:numId w:val="15"/>
              </w:numPr>
            </w:pPr>
            <w:r>
              <w:t>Reach out to establish connections and explore collaborations.</w:t>
            </w:r>
          </w:p>
          <w:p w14:paraId="3694B192" w14:textId="77777777" w:rsidR="001E5FDC" w:rsidRDefault="001E5FDC" w:rsidP="001E5FDC">
            <w:pPr>
              <w:pStyle w:val="ListParagraph"/>
              <w:ind w:left="360"/>
            </w:pPr>
          </w:p>
        </w:tc>
      </w:tr>
      <w:tr w:rsidR="00F91AAF" w14:paraId="39E23D06" w14:textId="77777777" w:rsidTr="00C83E18">
        <w:trPr>
          <w:trHeight w:val="842"/>
        </w:trPr>
        <w:tc>
          <w:tcPr>
            <w:tcW w:w="1122" w:type="dxa"/>
            <w:vMerge/>
          </w:tcPr>
          <w:p w14:paraId="4CD74B4D" w14:textId="77777777" w:rsidR="00F91AAF" w:rsidRPr="0060751C" w:rsidRDefault="00F91AAF" w:rsidP="00C83E18">
            <w:pPr>
              <w:rPr>
                <w:b/>
                <w:bCs/>
              </w:rPr>
            </w:pPr>
          </w:p>
        </w:tc>
        <w:tc>
          <w:tcPr>
            <w:tcW w:w="5116" w:type="dxa"/>
            <w:shd w:val="clear" w:color="auto" w:fill="E2EFD9" w:themeFill="accent6" w:themeFillTint="33"/>
          </w:tcPr>
          <w:p w14:paraId="7A70A2E2" w14:textId="77777777" w:rsidR="00F91AAF" w:rsidRDefault="00F91AAF" w:rsidP="00C83E18">
            <w:pPr>
              <w:pStyle w:val="ListParagraph"/>
              <w:numPr>
                <w:ilvl w:val="0"/>
                <w:numId w:val="13"/>
              </w:numPr>
              <w:spacing w:line="256" w:lineRule="auto"/>
            </w:pPr>
            <w:r>
              <w:t>Promote healthy, local and sustainable food provision and consumption across the public sector.</w:t>
            </w:r>
          </w:p>
          <w:p w14:paraId="4E25C292" w14:textId="77777777" w:rsidR="00F91AAF" w:rsidRDefault="00F91AAF" w:rsidP="00C83E18"/>
        </w:tc>
        <w:tc>
          <w:tcPr>
            <w:tcW w:w="9355" w:type="dxa"/>
            <w:gridSpan w:val="2"/>
            <w:shd w:val="clear" w:color="auto" w:fill="E2EFD9" w:themeFill="accent6" w:themeFillTint="33"/>
          </w:tcPr>
          <w:p w14:paraId="19A6284B" w14:textId="77777777" w:rsidR="00F91AAF" w:rsidRDefault="00F91AAF" w:rsidP="00C83E18">
            <w:pPr>
              <w:pStyle w:val="ListParagraph"/>
              <w:numPr>
                <w:ilvl w:val="1"/>
                <w:numId w:val="16"/>
              </w:numPr>
            </w:pPr>
            <w:r>
              <w:t>Stakeholder analysis</w:t>
            </w:r>
          </w:p>
          <w:p w14:paraId="16648324" w14:textId="77777777" w:rsidR="00F91AAF" w:rsidRDefault="00F91AAF" w:rsidP="00C83E18">
            <w:pPr>
              <w:pStyle w:val="ListParagraph"/>
              <w:numPr>
                <w:ilvl w:val="1"/>
                <w:numId w:val="16"/>
              </w:numPr>
            </w:pPr>
            <w:r>
              <w:t xml:space="preserve">Review public sector food provision contracts (excluding schools, for years 2-3) with a view to </w:t>
            </w:r>
            <w:r w:rsidRPr="009B13EE">
              <w:rPr>
                <w:rStyle w:val="cf01"/>
                <w:rFonts w:asciiTheme="minorHAnsi" w:hAnsiTheme="minorHAnsi" w:cstheme="minorHAnsi"/>
                <w:sz w:val="22"/>
                <w:szCs w:val="22"/>
              </w:rPr>
              <w:t>working towards a regional public sector approach to procurement of goods and services that promote sustainable, local healthy food supply</w:t>
            </w:r>
            <w:r>
              <w:rPr>
                <w:rStyle w:val="cf01"/>
                <w:rFonts w:asciiTheme="minorHAnsi" w:hAnsiTheme="minorHAnsi" w:cstheme="minorHAnsi"/>
                <w:sz w:val="22"/>
                <w:szCs w:val="22"/>
              </w:rPr>
              <w:t>.</w:t>
            </w:r>
          </w:p>
          <w:p w14:paraId="2907B0E8" w14:textId="77777777" w:rsidR="00F91AAF" w:rsidRDefault="00F91AAF" w:rsidP="00C83E18">
            <w:pPr>
              <w:pStyle w:val="ListParagraph"/>
              <w:numPr>
                <w:ilvl w:val="1"/>
                <w:numId w:val="16"/>
              </w:numPr>
            </w:pPr>
            <w:r>
              <w:t>Strengthen relationships between PSB organisation sustainable food, health, nature, environmental health, catering and procurement teams.</w:t>
            </w:r>
          </w:p>
          <w:p w14:paraId="271A69EF" w14:textId="77777777" w:rsidR="00F91AAF" w:rsidRDefault="00F91AAF" w:rsidP="00C83E18">
            <w:pPr>
              <w:pStyle w:val="ListParagraph"/>
              <w:numPr>
                <w:ilvl w:val="1"/>
                <w:numId w:val="16"/>
              </w:numPr>
            </w:pPr>
            <w:r>
              <w:t>Identify existing or establish joint working groups for specific cross-cutting Food objectives.</w:t>
            </w:r>
          </w:p>
          <w:p w14:paraId="3B5EAB66" w14:textId="77777777" w:rsidR="00F91AAF" w:rsidRDefault="00F91AAF" w:rsidP="00C83E18">
            <w:pPr>
              <w:pStyle w:val="ListParagraph"/>
              <w:ind w:left="360"/>
            </w:pPr>
          </w:p>
        </w:tc>
      </w:tr>
      <w:tr w:rsidR="00F91AAF" w14:paraId="3A87A8DE" w14:textId="77777777" w:rsidTr="00C83E18">
        <w:trPr>
          <w:trHeight w:val="860"/>
        </w:trPr>
        <w:tc>
          <w:tcPr>
            <w:tcW w:w="1122" w:type="dxa"/>
            <w:vMerge/>
          </w:tcPr>
          <w:p w14:paraId="374BE845" w14:textId="77777777" w:rsidR="00F91AAF" w:rsidRPr="0060751C" w:rsidRDefault="00F91AAF" w:rsidP="00C83E18">
            <w:pPr>
              <w:rPr>
                <w:b/>
                <w:bCs/>
              </w:rPr>
            </w:pPr>
          </w:p>
        </w:tc>
        <w:tc>
          <w:tcPr>
            <w:tcW w:w="5116" w:type="dxa"/>
            <w:shd w:val="clear" w:color="auto" w:fill="E2EFD9" w:themeFill="accent6" w:themeFillTint="33"/>
          </w:tcPr>
          <w:p w14:paraId="761A77C7" w14:textId="77777777" w:rsidR="00F91AAF" w:rsidRDefault="00F91AAF" w:rsidP="00C83E18">
            <w:pPr>
              <w:pStyle w:val="ListParagraph"/>
              <w:numPr>
                <w:ilvl w:val="0"/>
                <w:numId w:val="13"/>
              </w:numPr>
              <w:spacing w:line="256" w:lineRule="auto"/>
            </w:pPr>
            <w:r>
              <w:t xml:space="preserve">Strategic regional approach to Food funding and resources </w:t>
            </w:r>
          </w:p>
          <w:p w14:paraId="70720FE4" w14:textId="77777777" w:rsidR="00F91AAF" w:rsidRDefault="00F91AAF" w:rsidP="00C83E18"/>
        </w:tc>
        <w:tc>
          <w:tcPr>
            <w:tcW w:w="9355" w:type="dxa"/>
            <w:gridSpan w:val="2"/>
            <w:shd w:val="clear" w:color="auto" w:fill="E2EFD9" w:themeFill="accent6" w:themeFillTint="33"/>
          </w:tcPr>
          <w:p w14:paraId="62D88EBE" w14:textId="77777777" w:rsidR="00F91AAF" w:rsidRDefault="00F91AAF" w:rsidP="00C83E18">
            <w:pPr>
              <w:pStyle w:val="ListParagraph"/>
              <w:numPr>
                <w:ilvl w:val="1"/>
                <w:numId w:val="19"/>
              </w:numPr>
            </w:pPr>
            <w:r>
              <w:t>Identify any gaps between UKSPF Community &amp; Place, WG Direct Food Support and WG Food Partnership Development grants, to better align across Gwent and avoid duplication.</w:t>
            </w:r>
          </w:p>
          <w:p w14:paraId="28E9050A" w14:textId="77777777" w:rsidR="00F91AAF" w:rsidRDefault="00F91AAF" w:rsidP="00C83E18">
            <w:pPr>
              <w:pStyle w:val="ListParagraph"/>
              <w:numPr>
                <w:ilvl w:val="1"/>
                <w:numId w:val="19"/>
              </w:numPr>
            </w:pPr>
            <w:r>
              <w:t>Stakeholder analysis to identify local assets and expertise.</w:t>
            </w:r>
          </w:p>
          <w:p w14:paraId="0E730755" w14:textId="77777777" w:rsidR="00F91AAF" w:rsidRDefault="00F91AAF" w:rsidP="00C83E18">
            <w:pPr>
              <w:pStyle w:val="ListParagraph"/>
              <w:numPr>
                <w:ilvl w:val="1"/>
                <w:numId w:val="19"/>
              </w:numPr>
            </w:pPr>
            <w:r>
              <w:t>Explore joint funding applications and resource-sharing.</w:t>
            </w:r>
          </w:p>
          <w:p w14:paraId="6DED1248" w14:textId="77777777" w:rsidR="00F91AAF" w:rsidRDefault="00F91AAF" w:rsidP="00C83E18">
            <w:pPr>
              <w:pStyle w:val="ListParagraph"/>
              <w:numPr>
                <w:ilvl w:val="1"/>
                <w:numId w:val="19"/>
              </w:numPr>
            </w:pPr>
            <w:r>
              <w:t>Establish communication channels for ongoing collaboration.</w:t>
            </w:r>
          </w:p>
          <w:p w14:paraId="3AE33C28" w14:textId="77777777" w:rsidR="00F91AAF" w:rsidRDefault="00F91AAF" w:rsidP="00C83E18">
            <w:pPr>
              <w:pStyle w:val="ListParagraph"/>
            </w:pPr>
          </w:p>
        </w:tc>
      </w:tr>
      <w:tr w:rsidR="00F91AAF" w14:paraId="01FC9F51" w14:textId="77777777" w:rsidTr="00C83E18">
        <w:trPr>
          <w:trHeight w:val="1880"/>
        </w:trPr>
        <w:tc>
          <w:tcPr>
            <w:tcW w:w="1122" w:type="dxa"/>
            <w:vMerge/>
          </w:tcPr>
          <w:p w14:paraId="01661A6E" w14:textId="77777777" w:rsidR="00F91AAF" w:rsidRPr="0060751C" w:rsidRDefault="00F91AAF" w:rsidP="00C83E18">
            <w:pPr>
              <w:rPr>
                <w:b/>
                <w:bCs/>
              </w:rPr>
            </w:pPr>
          </w:p>
        </w:tc>
        <w:tc>
          <w:tcPr>
            <w:tcW w:w="5116" w:type="dxa"/>
            <w:shd w:val="clear" w:color="auto" w:fill="E2EFD9" w:themeFill="accent6" w:themeFillTint="33"/>
          </w:tcPr>
          <w:p w14:paraId="45108FE7" w14:textId="77777777" w:rsidR="00F91AAF" w:rsidRDefault="00F91AAF" w:rsidP="00C83E18">
            <w:pPr>
              <w:pStyle w:val="ListParagraph"/>
              <w:numPr>
                <w:ilvl w:val="0"/>
                <w:numId w:val="13"/>
              </w:numPr>
              <w:spacing w:line="256" w:lineRule="auto"/>
            </w:pPr>
            <w:r>
              <w:t>Partnership approach to addressing common Food Insecurity issues across the region</w:t>
            </w:r>
          </w:p>
        </w:tc>
        <w:tc>
          <w:tcPr>
            <w:tcW w:w="9355" w:type="dxa"/>
            <w:gridSpan w:val="2"/>
            <w:shd w:val="clear" w:color="auto" w:fill="E2EFD9" w:themeFill="accent6" w:themeFillTint="33"/>
          </w:tcPr>
          <w:p w14:paraId="276D75A0" w14:textId="77777777" w:rsidR="00F91AAF" w:rsidRDefault="00F91AAF" w:rsidP="00C83E18">
            <w:pPr>
              <w:pStyle w:val="ListParagraph"/>
              <w:numPr>
                <w:ilvl w:val="1"/>
                <w:numId w:val="20"/>
              </w:numPr>
            </w:pPr>
            <w:r>
              <w:t>Stakeholder analysis</w:t>
            </w:r>
          </w:p>
          <w:p w14:paraId="2D463EDD" w14:textId="77777777" w:rsidR="00F91AAF" w:rsidRDefault="00F91AAF" w:rsidP="00C83E18">
            <w:pPr>
              <w:pStyle w:val="ListParagraph"/>
              <w:numPr>
                <w:ilvl w:val="1"/>
                <w:numId w:val="20"/>
              </w:numPr>
            </w:pPr>
            <w:r>
              <w:t>Develop messaging around enhancing the dignity and empowerment of people experiencing food poverty, raising awareness, and challenging stigma, and promoting opportunities for social participation and inclusion.</w:t>
            </w:r>
          </w:p>
          <w:p w14:paraId="7AE65F8D" w14:textId="77777777" w:rsidR="00F91AAF" w:rsidRDefault="00F91AAF" w:rsidP="00C83E18">
            <w:pPr>
              <w:pStyle w:val="ListParagraph"/>
              <w:numPr>
                <w:ilvl w:val="1"/>
                <w:numId w:val="20"/>
              </w:numPr>
            </w:pPr>
            <w:r>
              <w:t>Scope opportunity for a regional Food event / conference, taking learning from approaches elsewhere and at a local level.</w:t>
            </w:r>
          </w:p>
          <w:p w14:paraId="72EC980F" w14:textId="77777777" w:rsidR="00F91AAF" w:rsidRDefault="00F91AAF" w:rsidP="00C83E18">
            <w:pPr>
              <w:pStyle w:val="ListParagraph"/>
              <w:numPr>
                <w:ilvl w:val="1"/>
                <w:numId w:val="20"/>
              </w:numPr>
            </w:pPr>
            <w:r>
              <w:t>Engage stakeholders and advocacy groups for ongoing amplification.</w:t>
            </w:r>
          </w:p>
          <w:p w14:paraId="799270C1" w14:textId="77777777" w:rsidR="00F91AAF" w:rsidRDefault="00F91AAF" w:rsidP="00C83E18">
            <w:pPr>
              <w:pStyle w:val="ListParagraph"/>
            </w:pPr>
          </w:p>
        </w:tc>
      </w:tr>
      <w:tr w:rsidR="00F91AAF" w14:paraId="165DFFC4" w14:textId="77777777" w:rsidTr="00C83E18">
        <w:trPr>
          <w:trHeight w:val="2029"/>
        </w:trPr>
        <w:tc>
          <w:tcPr>
            <w:tcW w:w="1122" w:type="dxa"/>
            <w:vMerge w:val="restart"/>
          </w:tcPr>
          <w:p w14:paraId="53789C00" w14:textId="77777777" w:rsidR="00F91AAF" w:rsidRPr="009B13EE" w:rsidRDefault="00F91AAF" w:rsidP="00C83E18">
            <w:pPr>
              <w:rPr>
                <w:i/>
                <w:iCs/>
              </w:rPr>
            </w:pPr>
            <w:r w:rsidRPr="0060751C">
              <w:rPr>
                <w:b/>
                <w:bCs/>
              </w:rPr>
              <w:lastRenderedPageBreak/>
              <w:t xml:space="preserve">Medium </w:t>
            </w:r>
            <w:r w:rsidRPr="009B13EE">
              <w:rPr>
                <w:i/>
                <w:iCs/>
              </w:rPr>
              <w:t>Term</w:t>
            </w:r>
          </w:p>
          <w:p w14:paraId="550580F8" w14:textId="77777777" w:rsidR="00F91AAF" w:rsidRPr="0060751C" w:rsidRDefault="00F91AAF" w:rsidP="00C83E18">
            <w:pPr>
              <w:rPr>
                <w:b/>
                <w:bCs/>
              </w:rPr>
            </w:pPr>
            <w:r w:rsidRPr="009B13EE">
              <w:rPr>
                <w:i/>
                <w:iCs/>
              </w:rPr>
              <w:t>(1-3 years)</w:t>
            </w:r>
          </w:p>
        </w:tc>
        <w:tc>
          <w:tcPr>
            <w:tcW w:w="5116" w:type="dxa"/>
            <w:shd w:val="clear" w:color="auto" w:fill="E2EFD9" w:themeFill="accent6" w:themeFillTint="33"/>
          </w:tcPr>
          <w:p w14:paraId="4F319A30" w14:textId="77777777" w:rsidR="00F91AAF" w:rsidRDefault="00F91AAF" w:rsidP="00C83E18">
            <w:pPr>
              <w:pStyle w:val="ListParagraph"/>
              <w:numPr>
                <w:ilvl w:val="0"/>
                <w:numId w:val="13"/>
              </w:numPr>
              <w:spacing w:line="256" w:lineRule="auto"/>
            </w:pPr>
            <w:r>
              <w:t>Promote healthy, local and sustainable food provision and consumption across the public sector.</w:t>
            </w:r>
          </w:p>
          <w:p w14:paraId="3CF4F316" w14:textId="77777777" w:rsidR="00F91AAF" w:rsidRDefault="00F91AAF" w:rsidP="00C83E18">
            <w:pPr>
              <w:spacing w:line="256" w:lineRule="auto"/>
            </w:pPr>
          </w:p>
        </w:tc>
        <w:tc>
          <w:tcPr>
            <w:tcW w:w="9355" w:type="dxa"/>
            <w:gridSpan w:val="2"/>
            <w:shd w:val="clear" w:color="auto" w:fill="E2EFD9" w:themeFill="accent6" w:themeFillTint="33"/>
          </w:tcPr>
          <w:p w14:paraId="1C1E700E" w14:textId="77777777" w:rsidR="00F91AAF" w:rsidRDefault="00F91AAF" w:rsidP="00C83E18">
            <w:pPr>
              <w:pStyle w:val="ListParagraph"/>
              <w:numPr>
                <w:ilvl w:val="1"/>
                <w:numId w:val="21"/>
              </w:numPr>
            </w:pPr>
            <w:r>
              <w:t>Assess current school catering practices</w:t>
            </w:r>
          </w:p>
          <w:p w14:paraId="56BD937D" w14:textId="77777777" w:rsidR="00F91AAF" w:rsidRDefault="00F91AAF" w:rsidP="00C83E18">
            <w:pPr>
              <w:pStyle w:val="ListParagraph"/>
              <w:numPr>
                <w:ilvl w:val="1"/>
                <w:numId w:val="21"/>
              </w:numPr>
            </w:pPr>
            <w:r>
              <w:t>Collaborate to align healthier food strategies.</w:t>
            </w:r>
          </w:p>
          <w:p w14:paraId="41D00A69" w14:textId="77777777" w:rsidR="00F91AAF" w:rsidRDefault="00F91AAF" w:rsidP="00C83E18">
            <w:pPr>
              <w:pStyle w:val="ListParagraph"/>
              <w:numPr>
                <w:ilvl w:val="1"/>
                <w:numId w:val="21"/>
              </w:numPr>
            </w:pPr>
            <w:r>
              <w:t>Identify training and resources to catering teams.</w:t>
            </w:r>
          </w:p>
          <w:p w14:paraId="652C3C7A" w14:textId="77777777" w:rsidR="00F91AAF" w:rsidRPr="00BA3501" w:rsidRDefault="00F91AAF" w:rsidP="00C83E18">
            <w:pPr>
              <w:pStyle w:val="ListParagraph"/>
              <w:numPr>
                <w:ilvl w:val="1"/>
                <w:numId w:val="21"/>
              </w:numPr>
              <w:shd w:val="clear" w:color="auto" w:fill="E2EFD9" w:themeFill="accent6" w:themeFillTint="33"/>
            </w:pPr>
            <w:r w:rsidRPr="00BA3501">
              <w:rPr>
                <w:rFonts w:cstheme="minorHAnsi"/>
                <w:color w:val="242424"/>
                <w:shd w:val="clear" w:color="auto" w:fill="FFFFFF"/>
              </w:rPr>
              <w:t>Work with schools and early years settings to embed food literacy into learning</w:t>
            </w:r>
          </w:p>
          <w:p w14:paraId="6D190875" w14:textId="77777777" w:rsidR="00F91AAF" w:rsidRDefault="00F91AAF" w:rsidP="00C83E18">
            <w:pPr>
              <w:pStyle w:val="ListParagraph"/>
              <w:numPr>
                <w:ilvl w:val="1"/>
                <w:numId w:val="21"/>
              </w:numPr>
            </w:pPr>
            <w:r>
              <w:t>Monitor progress and gather feedback for adjustments.</w:t>
            </w:r>
          </w:p>
          <w:p w14:paraId="74665F2C" w14:textId="77777777" w:rsidR="00F91AAF" w:rsidRDefault="00F91AAF" w:rsidP="00C83E18">
            <w:pPr>
              <w:pStyle w:val="ListParagraph"/>
              <w:numPr>
                <w:ilvl w:val="1"/>
                <w:numId w:val="21"/>
              </w:numPr>
            </w:pPr>
            <w:r>
              <w:t>Engage Health Board healthy eating/nutrition teams to support and promote e.g. through Healthy Weight programmes.</w:t>
            </w:r>
          </w:p>
        </w:tc>
      </w:tr>
      <w:tr w:rsidR="00F91AAF" w14:paraId="0A43951A" w14:textId="77777777" w:rsidTr="00C83E18">
        <w:trPr>
          <w:trHeight w:val="860"/>
        </w:trPr>
        <w:tc>
          <w:tcPr>
            <w:tcW w:w="1122" w:type="dxa"/>
            <w:vMerge/>
          </w:tcPr>
          <w:p w14:paraId="2F29C185" w14:textId="77777777" w:rsidR="00F91AAF" w:rsidRPr="0060751C" w:rsidRDefault="00F91AAF" w:rsidP="00C83E18">
            <w:pPr>
              <w:rPr>
                <w:b/>
                <w:bCs/>
              </w:rPr>
            </w:pPr>
          </w:p>
        </w:tc>
        <w:tc>
          <w:tcPr>
            <w:tcW w:w="5116" w:type="dxa"/>
            <w:shd w:val="clear" w:color="auto" w:fill="E2EFD9" w:themeFill="accent6" w:themeFillTint="33"/>
          </w:tcPr>
          <w:p w14:paraId="6FF1D172" w14:textId="77777777" w:rsidR="00F91AAF" w:rsidRDefault="00F91AAF" w:rsidP="00C83E18">
            <w:pPr>
              <w:pStyle w:val="ListParagraph"/>
              <w:numPr>
                <w:ilvl w:val="0"/>
                <w:numId w:val="13"/>
              </w:numPr>
              <w:spacing w:line="256" w:lineRule="auto"/>
            </w:pPr>
            <w:r>
              <w:t>Support local food initiatives, promoting healthy eating, growing and cooking skills.</w:t>
            </w:r>
          </w:p>
          <w:p w14:paraId="2AFD0338" w14:textId="77777777" w:rsidR="00F91AAF" w:rsidRDefault="00F91AAF" w:rsidP="00C83E18"/>
        </w:tc>
        <w:tc>
          <w:tcPr>
            <w:tcW w:w="9355" w:type="dxa"/>
            <w:gridSpan w:val="2"/>
            <w:shd w:val="clear" w:color="auto" w:fill="E2EFD9" w:themeFill="accent6" w:themeFillTint="33"/>
          </w:tcPr>
          <w:p w14:paraId="4771381C" w14:textId="77777777" w:rsidR="00F91AAF" w:rsidRDefault="00F91AAF" w:rsidP="00C83E18">
            <w:pPr>
              <w:pStyle w:val="ListParagraph"/>
              <w:numPr>
                <w:ilvl w:val="1"/>
                <w:numId w:val="22"/>
              </w:numPr>
            </w:pPr>
            <w:r>
              <w:t>Convene regional stakeholders to discuss priorities.</w:t>
            </w:r>
          </w:p>
          <w:p w14:paraId="5D826FEC" w14:textId="77777777" w:rsidR="00F91AAF" w:rsidRDefault="00F91AAF" w:rsidP="00C83E18">
            <w:pPr>
              <w:pStyle w:val="ListParagraph"/>
              <w:numPr>
                <w:ilvl w:val="1"/>
                <w:numId w:val="22"/>
              </w:numPr>
            </w:pPr>
            <w:r>
              <w:t>Identify existing resources for supporting local food initiatives and consider opportunities for expansion.</w:t>
            </w:r>
          </w:p>
          <w:p w14:paraId="700CA432" w14:textId="77777777" w:rsidR="00F91AAF" w:rsidRDefault="00F91AAF" w:rsidP="00C83E18">
            <w:pPr>
              <w:pStyle w:val="ListParagraph"/>
              <w:numPr>
                <w:ilvl w:val="1"/>
                <w:numId w:val="22"/>
              </w:numPr>
            </w:pPr>
            <w:r>
              <w:t>Review and align LA food strategy delivery at the regional scale</w:t>
            </w:r>
          </w:p>
          <w:p w14:paraId="30040ED9" w14:textId="77777777" w:rsidR="00F91AAF" w:rsidRDefault="00F91AAF" w:rsidP="00C83E18">
            <w:pPr>
              <w:pStyle w:val="ListParagraph"/>
              <w:numPr>
                <w:ilvl w:val="1"/>
                <w:numId w:val="22"/>
              </w:numPr>
            </w:pPr>
            <w:r>
              <w:t>Foster collaboration and knowledge-sharing among stakeholders.</w:t>
            </w:r>
          </w:p>
          <w:p w14:paraId="26BA57E7" w14:textId="77777777" w:rsidR="00F91AAF" w:rsidRDefault="00F91AAF" w:rsidP="00C83E18">
            <w:pPr>
              <w:pStyle w:val="ListParagraph"/>
              <w:numPr>
                <w:ilvl w:val="1"/>
                <w:numId w:val="22"/>
              </w:numPr>
            </w:pPr>
            <w:r>
              <w:t>Consider opportunities to support and scale up community-led initiatives &amp; Food Hubs.</w:t>
            </w:r>
          </w:p>
          <w:p w14:paraId="55CAEDD1" w14:textId="77777777" w:rsidR="00F91AAF" w:rsidRDefault="00F91AAF" w:rsidP="00C83E18">
            <w:pPr>
              <w:pStyle w:val="ListParagraph"/>
              <w:numPr>
                <w:ilvl w:val="1"/>
                <w:numId w:val="22"/>
              </w:numPr>
            </w:pPr>
            <w:r>
              <w:t>Scoping exercise to identify and promote access to land through allotments, community gardens and Community Supported Agriculture for growing food.</w:t>
            </w:r>
          </w:p>
          <w:p w14:paraId="65124DE7" w14:textId="77777777" w:rsidR="00F91AAF" w:rsidRDefault="00F91AAF" w:rsidP="00C83E18">
            <w:pPr>
              <w:pStyle w:val="ListParagraph"/>
            </w:pPr>
          </w:p>
        </w:tc>
      </w:tr>
      <w:tr w:rsidR="00F91AAF" w14:paraId="2E224EE4" w14:textId="77777777" w:rsidTr="00C83E18">
        <w:trPr>
          <w:trHeight w:val="1285"/>
        </w:trPr>
        <w:tc>
          <w:tcPr>
            <w:tcW w:w="1122" w:type="dxa"/>
            <w:vMerge/>
          </w:tcPr>
          <w:p w14:paraId="5DBBB56D" w14:textId="77777777" w:rsidR="00F91AAF" w:rsidRPr="0060751C" w:rsidRDefault="00F91AAF" w:rsidP="00C83E18">
            <w:pPr>
              <w:rPr>
                <w:b/>
                <w:bCs/>
              </w:rPr>
            </w:pPr>
          </w:p>
        </w:tc>
        <w:tc>
          <w:tcPr>
            <w:tcW w:w="5116" w:type="dxa"/>
            <w:shd w:val="clear" w:color="auto" w:fill="E2EFD9" w:themeFill="accent6" w:themeFillTint="33"/>
          </w:tcPr>
          <w:p w14:paraId="052BEC2B" w14:textId="77777777" w:rsidR="00F91AAF" w:rsidRDefault="00F91AAF" w:rsidP="00C83E18">
            <w:pPr>
              <w:pStyle w:val="ListParagraph"/>
              <w:numPr>
                <w:ilvl w:val="0"/>
                <w:numId w:val="13"/>
              </w:numPr>
              <w:spacing w:line="256" w:lineRule="auto"/>
            </w:pPr>
            <w:r>
              <w:t>Develop and strengthen the resilience and sustainability of the regional Food sector</w:t>
            </w:r>
          </w:p>
          <w:p w14:paraId="010FF1BC" w14:textId="77777777" w:rsidR="00F91AAF" w:rsidRDefault="00F91AAF" w:rsidP="00C83E18">
            <w:pPr>
              <w:pStyle w:val="ListParagraph"/>
              <w:spacing w:line="256" w:lineRule="auto"/>
              <w:ind w:left="510"/>
            </w:pPr>
          </w:p>
        </w:tc>
        <w:tc>
          <w:tcPr>
            <w:tcW w:w="9355" w:type="dxa"/>
            <w:gridSpan w:val="2"/>
            <w:shd w:val="clear" w:color="auto" w:fill="E2EFD9" w:themeFill="accent6" w:themeFillTint="33"/>
          </w:tcPr>
          <w:p w14:paraId="5BB9710B" w14:textId="77777777" w:rsidR="00F91AAF" w:rsidRDefault="00F91AAF" w:rsidP="00C83E18">
            <w:pPr>
              <w:pStyle w:val="ListParagraph"/>
              <w:numPr>
                <w:ilvl w:val="1"/>
                <w:numId w:val="23"/>
              </w:numPr>
            </w:pPr>
            <w:r>
              <w:t>Identify small-scale producers with sustainable practices to promote the reduction of food waste and emissions at the regional scale.</w:t>
            </w:r>
          </w:p>
          <w:p w14:paraId="7432923A" w14:textId="77777777" w:rsidR="00F91AAF" w:rsidRDefault="00F91AAF" w:rsidP="00C83E18">
            <w:pPr>
              <w:pStyle w:val="ListParagraph"/>
              <w:numPr>
                <w:ilvl w:val="1"/>
                <w:numId w:val="23"/>
              </w:numPr>
            </w:pPr>
            <w:r>
              <w:t>Collaborate on a Gwent strategy for reducing food-related emissions.</w:t>
            </w:r>
          </w:p>
          <w:p w14:paraId="5320C191" w14:textId="77777777" w:rsidR="00F91AAF" w:rsidRDefault="00F91AAF" w:rsidP="00C83E18">
            <w:pPr>
              <w:pStyle w:val="ListParagraph"/>
              <w:numPr>
                <w:ilvl w:val="1"/>
                <w:numId w:val="23"/>
              </w:numPr>
            </w:pPr>
            <w:r>
              <w:t>Showcase for local food producers across Gwent</w:t>
            </w:r>
          </w:p>
          <w:p w14:paraId="2AAEB351" w14:textId="77777777" w:rsidR="00F91AAF" w:rsidRDefault="00F91AAF" w:rsidP="00C83E18">
            <w:pPr>
              <w:pStyle w:val="ListParagraph"/>
              <w:numPr>
                <w:ilvl w:val="1"/>
                <w:numId w:val="23"/>
              </w:numPr>
            </w:pPr>
            <w:r>
              <w:t>Monitor progress and adjust interventions for food system resilience and sustainability.</w:t>
            </w:r>
          </w:p>
          <w:p w14:paraId="0B21E386" w14:textId="77777777" w:rsidR="00F91AAF" w:rsidRDefault="00F91AAF" w:rsidP="00C83E18">
            <w:pPr>
              <w:pStyle w:val="ListParagraph"/>
              <w:ind w:left="360"/>
            </w:pPr>
          </w:p>
        </w:tc>
      </w:tr>
      <w:tr w:rsidR="00F91AAF" w14:paraId="5590DA74" w14:textId="77777777" w:rsidTr="00C83E18">
        <w:trPr>
          <w:trHeight w:val="1489"/>
        </w:trPr>
        <w:tc>
          <w:tcPr>
            <w:tcW w:w="1122" w:type="dxa"/>
            <w:vMerge w:val="restart"/>
          </w:tcPr>
          <w:p w14:paraId="7539580B" w14:textId="77777777" w:rsidR="00F91AAF" w:rsidRDefault="00F91AAF" w:rsidP="00C83E18">
            <w:pPr>
              <w:rPr>
                <w:b/>
                <w:bCs/>
              </w:rPr>
            </w:pPr>
            <w:r>
              <w:rPr>
                <w:b/>
                <w:bCs/>
              </w:rPr>
              <w:t>Long Term</w:t>
            </w:r>
          </w:p>
          <w:p w14:paraId="33F38852" w14:textId="77777777" w:rsidR="00F91AAF" w:rsidRPr="009B13EE" w:rsidRDefault="00F91AAF" w:rsidP="00C83E18">
            <w:pPr>
              <w:rPr>
                <w:i/>
                <w:iCs/>
              </w:rPr>
            </w:pPr>
            <w:r w:rsidRPr="009B13EE">
              <w:rPr>
                <w:i/>
                <w:iCs/>
              </w:rPr>
              <w:t>(4+ years)</w:t>
            </w:r>
          </w:p>
        </w:tc>
        <w:tc>
          <w:tcPr>
            <w:tcW w:w="5116" w:type="dxa"/>
            <w:shd w:val="clear" w:color="auto" w:fill="E2EFD9" w:themeFill="accent6" w:themeFillTint="33"/>
          </w:tcPr>
          <w:p w14:paraId="20C1820A" w14:textId="77777777" w:rsidR="00F91AAF" w:rsidRDefault="00F91AAF" w:rsidP="00C83E18">
            <w:pPr>
              <w:pStyle w:val="ListParagraph"/>
              <w:numPr>
                <w:ilvl w:val="0"/>
                <w:numId w:val="13"/>
              </w:numPr>
              <w:spacing w:line="256" w:lineRule="auto"/>
            </w:pPr>
            <w:r>
              <w:t>Advocate for policy changes to support sustainable food production and access to local nutritious food.</w:t>
            </w:r>
          </w:p>
          <w:p w14:paraId="3AA681B7" w14:textId="77777777" w:rsidR="00F91AAF" w:rsidRDefault="00F91AAF" w:rsidP="00C83E18">
            <w:pPr>
              <w:pStyle w:val="ListParagraph"/>
              <w:spacing w:line="256" w:lineRule="auto"/>
              <w:ind w:left="510"/>
            </w:pPr>
          </w:p>
        </w:tc>
        <w:tc>
          <w:tcPr>
            <w:tcW w:w="9355" w:type="dxa"/>
            <w:gridSpan w:val="2"/>
            <w:shd w:val="clear" w:color="auto" w:fill="E2EFD9" w:themeFill="accent6" w:themeFillTint="33"/>
          </w:tcPr>
          <w:p w14:paraId="20CB1948" w14:textId="77777777" w:rsidR="00F91AAF" w:rsidRDefault="00F91AAF" w:rsidP="00C83E18">
            <w:pPr>
              <w:pStyle w:val="ListParagraph"/>
              <w:numPr>
                <w:ilvl w:val="1"/>
                <w:numId w:val="24"/>
              </w:numPr>
            </w:pPr>
            <w:r>
              <w:t>Research policy gaps and opportunities for sustainable local food production and consumption.</w:t>
            </w:r>
          </w:p>
          <w:p w14:paraId="2A95A3CB" w14:textId="77777777" w:rsidR="00F91AAF" w:rsidRDefault="00F91AAF" w:rsidP="00C83E18">
            <w:pPr>
              <w:pStyle w:val="ListParagraph"/>
              <w:numPr>
                <w:ilvl w:val="1"/>
                <w:numId w:val="24"/>
              </w:numPr>
            </w:pPr>
            <w:r>
              <w:t>Engage policymakers to advocate for policy changes benefiting Gwent.</w:t>
            </w:r>
          </w:p>
          <w:p w14:paraId="49B964E8" w14:textId="77777777" w:rsidR="00F91AAF" w:rsidRDefault="00F91AAF" w:rsidP="00C83E18">
            <w:pPr>
              <w:pStyle w:val="ListParagraph"/>
              <w:numPr>
                <w:ilvl w:val="1"/>
                <w:numId w:val="24"/>
              </w:numPr>
            </w:pPr>
            <w:r>
              <w:t>Map stakeholders that could potentially support through campaigns.</w:t>
            </w:r>
          </w:p>
          <w:p w14:paraId="68610107" w14:textId="77777777" w:rsidR="00F91AAF" w:rsidRDefault="00F91AAF" w:rsidP="00C83E18">
            <w:pPr>
              <w:pStyle w:val="ListParagraph"/>
              <w:numPr>
                <w:ilvl w:val="1"/>
                <w:numId w:val="24"/>
              </w:numPr>
            </w:pPr>
            <w:r>
              <w:t xml:space="preserve"> Identify partnerships with advocacy groups for amplification.</w:t>
            </w:r>
          </w:p>
          <w:p w14:paraId="6C716732" w14:textId="77777777" w:rsidR="00F91AAF" w:rsidRDefault="00F91AAF" w:rsidP="00C83E18">
            <w:pPr>
              <w:pStyle w:val="ListParagraph"/>
              <w:numPr>
                <w:ilvl w:val="1"/>
                <w:numId w:val="24"/>
              </w:numPr>
            </w:pPr>
            <w:r>
              <w:t>Provide evidence-based recommendations to policymakers.</w:t>
            </w:r>
          </w:p>
        </w:tc>
      </w:tr>
      <w:tr w:rsidR="00F91AAF" w14:paraId="4B7D0C2B" w14:textId="77777777" w:rsidTr="00C83E18">
        <w:trPr>
          <w:trHeight w:val="906"/>
        </w:trPr>
        <w:tc>
          <w:tcPr>
            <w:tcW w:w="1122" w:type="dxa"/>
            <w:vMerge/>
          </w:tcPr>
          <w:p w14:paraId="3119868F" w14:textId="77777777" w:rsidR="00F91AAF" w:rsidRPr="0060751C" w:rsidRDefault="00F91AAF" w:rsidP="00C83E18">
            <w:pPr>
              <w:rPr>
                <w:b/>
                <w:bCs/>
              </w:rPr>
            </w:pPr>
          </w:p>
        </w:tc>
        <w:tc>
          <w:tcPr>
            <w:tcW w:w="5116" w:type="dxa"/>
            <w:shd w:val="clear" w:color="auto" w:fill="E2EFD9" w:themeFill="accent6" w:themeFillTint="33"/>
          </w:tcPr>
          <w:p w14:paraId="3B4BDD70" w14:textId="77777777" w:rsidR="00F91AAF" w:rsidRDefault="00F91AAF" w:rsidP="00C83E18">
            <w:pPr>
              <w:pStyle w:val="ListParagraph"/>
              <w:numPr>
                <w:ilvl w:val="0"/>
                <w:numId w:val="13"/>
              </w:numPr>
              <w:spacing w:line="256" w:lineRule="auto"/>
            </w:pPr>
            <w:r>
              <w:t>Monitor and evaluate progress towards achieving food security, healthy eating, and environmental sustainability goals.</w:t>
            </w:r>
          </w:p>
          <w:p w14:paraId="687AE215" w14:textId="77777777" w:rsidR="00F91AAF" w:rsidRDefault="00F91AAF" w:rsidP="00C83E18">
            <w:pPr>
              <w:pStyle w:val="ListParagraph"/>
              <w:spacing w:line="256" w:lineRule="auto"/>
              <w:ind w:left="360"/>
            </w:pPr>
          </w:p>
        </w:tc>
        <w:tc>
          <w:tcPr>
            <w:tcW w:w="9355" w:type="dxa"/>
            <w:gridSpan w:val="2"/>
            <w:shd w:val="clear" w:color="auto" w:fill="E2EFD9" w:themeFill="accent6" w:themeFillTint="33"/>
          </w:tcPr>
          <w:p w14:paraId="4D403C02" w14:textId="77777777" w:rsidR="00F91AAF" w:rsidRDefault="00F91AAF" w:rsidP="00C83E18">
            <w:pPr>
              <w:pStyle w:val="ListParagraph"/>
              <w:numPr>
                <w:ilvl w:val="1"/>
                <w:numId w:val="25"/>
              </w:numPr>
            </w:pPr>
            <w:r>
              <w:t>Develop monitoring and evaluation frameworks with clear indicators in line with the Gwent Wellbeing Plan steps.</w:t>
            </w:r>
          </w:p>
          <w:p w14:paraId="344B06A6" w14:textId="77777777" w:rsidR="00F91AAF" w:rsidRDefault="00F91AAF" w:rsidP="00C83E18">
            <w:pPr>
              <w:pStyle w:val="ListParagraph"/>
              <w:numPr>
                <w:ilvl w:val="1"/>
                <w:numId w:val="25"/>
              </w:numPr>
            </w:pPr>
            <w:r>
              <w:t>Collect and centralise data, identifying any gaps to facilitate regular analysis of progression towards food security and access, nutrition, and environmental sustainability.</w:t>
            </w:r>
          </w:p>
          <w:p w14:paraId="3D4AD3B0" w14:textId="77777777" w:rsidR="00F91AAF" w:rsidRDefault="00F91AAF" w:rsidP="00C83E18">
            <w:pPr>
              <w:pStyle w:val="ListParagraph"/>
              <w:numPr>
                <w:ilvl w:val="1"/>
                <w:numId w:val="25"/>
              </w:numPr>
            </w:pPr>
            <w:r>
              <w:t>Engage stakeholders for diverse perspectives in evaluation.</w:t>
            </w:r>
          </w:p>
          <w:p w14:paraId="7AA7E86A" w14:textId="77777777" w:rsidR="00F91AAF" w:rsidRDefault="00F91AAF" w:rsidP="00C83E18">
            <w:pPr>
              <w:pStyle w:val="ListParagraph"/>
              <w:numPr>
                <w:ilvl w:val="1"/>
                <w:numId w:val="25"/>
              </w:numPr>
            </w:pPr>
            <w:r>
              <w:lastRenderedPageBreak/>
              <w:t>Use findings to adjust strategies and interventions.</w:t>
            </w:r>
          </w:p>
          <w:p w14:paraId="168C36C7" w14:textId="77777777" w:rsidR="00F91AAF" w:rsidRDefault="00F91AAF" w:rsidP="00C83E18">
            <w:pPr>
              <w:pStyle w:val="ListParagraph"/>
              <w:numPr>
                <w:ilvl w:val="1"/>
                <w:numId w:val="25"/>
              </w:numPr>
            </w:pPr>
            <w:r>
              <w:t>Communicate progress and results to stakeholders for transparency.</w:t>
            </w:r>
          </w:p>
          <w:p w14:paraId="1C1E24F8" w14:textId="77777777" w:rsidR="00F91AAF" w:rsidRDefault="00F91AAF" w:rsidP="00C83E18">
            <w:pPr>
              <w:pStyle w:val="ListParagraph"/>
              <w:ind w:left="384"/>
            </w:pPr>
          </w:p>
        </w:tc>
      </w:tr>
      <w:tr w:rsidR="00F91AAF" w14:paraId="25E0E8B7" w14:textId="77777777" w:rsidTr="00C83E18">
        <w:trPr>
          <w:trHeight w:val="1349"/>
        </w:trPr>
        <w:tc>
          <w:tcPr>
            <w:tcW w:w="1122" w:type="dxa"/>
            <w:vMerge/>
          </w:tcPr>
          <w:p w14:paraId="1748B1CE" w14:textId="77777777" w:rsidR="00F91AAF" w:rsidRPr="0060751C" w:rsidRDefault="00F91AAF" w:rsidP="00C83E18">
            <w:pPr>
              <w:rPr>
                <w:b/>
                <w:bCs/>
              </w:rPr>
            </w:pPr>
          </w:p>
        </w:tc>
        <w:tc>
          <w:tcPr>
            <w:tcW w:w="5116" w:type="dxa"/>
            <w:shd w:val="clear" w:color="auto" w:fill="E2EFD9" w:themeFill="accent6" w:themeFillTint="33"/>
          </w:tcPr>
          <w:p w14:paraId="5AD9D9B1" w14:textId="77777777" w:rsidR="00F91AAF" w:rsidRDefault="00F91AAF" w:rsidP="00C83E18">
            <w:pPr>
              <w:pStyle w:val="ListParagraph"/>
              <w:numPr>
                <w:ilvl w:val="0"/>
                <w:numId w:val="13"/>
              </w:numPr>
              <w:spacing w:line="256" w:lineRule="auto"/>
            </w:pPr>
            <w:r>
              <w:t>Share best practices and lessons learned with other regions to promote replication and scalability.</w:t>
            </w:r>
          </w:p>
          <w:p w14:paraId="72813B6E" w14:textId="77777777" w:rsidR="00F91AAF" w:rsidRDefault="00F91AAF" w:rsidP="00C83E18">
            <w:pPr>
              <w:pStyle w:val="ListParagraph"/>
              <w:spacing w:line="256" w:lineRule="auto"/>
              <w:ind w:left="360"/>
            </w:pPr>
          </w:p>
        </w:tc>
        <w:tc>
          <w:tcPr>
            <w:tcW w:w="9355" w:type="dxa"/>
            <w:gridSpan w:val="2"/>
            <w:shd w:val="clear" w:color="auto" w:fill="E2EFD9" w:themeFill="accent6" w:themeFillTint="33"/>
          </w:tcPr>
          <w:p w14:paraId="62D1ECE3" w14:textId="77777777" w:rsidR="00F91AAF" w:rsidRDefault="00F91AAF" w:rsidP="00C83E18">
            <w:pPr>
              <w:pStyle w:val="ListParagraph"/>
              <w:numPr>
                <w:ilvl w:val="1"/>
                <w:numId w:val="26"/>
              </w:numPr>
            </w:pPr>
            <w:r>
              <w:t>Document and disseminate best practices.</w:t>
            </w:r>
          </w:p>
          <w:p w14:paraId="2A79991B" w14:textId="77777777" w:rsidR="00F91AAF" w:rsidRDefault="00F91AAF" w:rsidP="00C83E18">
            <w:pPr>
              <w:pStyle w:val="ListParagraph"/>
              <w:numPr>
                <w:ilvl w:val="1"/>
                <w:numId w:val="26"/>
              </w:numPr>
            </w:pPr>
            <w:r>
              <w:t>Facilitate peer learning exchanges.</w:t>
            </w:r>
          </w:p>
          <w:p w14:paraId="15F37614" w14:textId="77777777" w:rsidR="00F91AAF" w:rsidRDefault="00F91AAF" w:rsidP="00C83E18">
            <w:pPr>
              <w:pStyle w:val="ListParagraph"/>
              <w:numPr>
                <w:ilvl w:val="1"/>
                <w:numId w:val="26"/>
              </w:numPr>
            </w:pPr>
            <w:r>
              <w:t>Scope potential partnerships and/or community of practice for cross-regional to national collaboration.</w:t>
            </w:r>
          </w:p>
          <w:p w14:paraId="3805ABDE" w14:textId="77777777" w:rsidR="00F91AAF" w:rsidRDefault="00F91AAF" w:rsidP="00C83E18">
            <w:pPr>
              <w:pStyle w:val="ListParagraph"/>
              <w:numPr>
                <w:ilvl w:val="1"/>
                <w:numId w:val="26"/>
              </w:numPr>
            </w:pPr>
            <w:r>
              <w:t>Provide technical assistance to interested regions to support long term systems-planning around food resilience and sustainability.</w:t>
            </w:r>
          </w:p>
          <w:p w14:paraId="4C9F2BE1" w14:textId="77777777" w:rsidR="00F91AAF" w:rsidRDefault="00F91AAF" w:rsidP="00C83E18">
            <w:pPr>
              <w:pStyle w:val="ListParagraph"/>
              <w:numPr>
                <w:ilvl w:val="1"/>
                <w:numId w:val="26"/>
              </w:numPr>
            </w:pPr>
            <w:r>
              <w:t>Evaluate knowledge-sharing effectiveness and adjust approaches.</w:t>
            </w:r>
          </w:p>
          <w:p w14:paraId="1163347A" w14:textId="77777777" w:rsidR="00F91AAF" w:rsidRDefault="00F91AAF" w:rsidP="00C83E18"/>
        </w:tc>
      </w:tr>
      <w:tr w:rsidR="00F91AAF" w14:paraId="500642B7" w14:textId="77777777" w:rsidTr="00C83E18">
        <w:tc>
          <w:tcPr>
            <w:tcW w:w="15593" w:type="dxa"/>
            <w:gridSpan w:val="4"/>
            <w:shd w:val="clear" w:color="auto" w:fill="8EAADB" w:themeFill="accent1" w:themeFillTint="99"/>
          </w:tcPr>
          <w:p w14:paraId="404C7764" w14:textId="77777777" w:rsidR="00F91AAF" w:rsidRDefault="00F91AAF" w:rsidP="00C83E18">
            <w:pPr>
              <w:rPr>
                <w:b/>
                <w:bCs/>
                <w:i/>
                <w:iCs/>
              </w:rPr>
            </w:pPr>
            <w:r w:rsidRPr="00F40369">
              <w:rPr>
                <w:b/>
                <w:bCs/>
              </w:rPr>
              <w:t xml:space="preserve">What </w:t>
            </w:r>
            <w:r>
              <w:rPr>
                <w:b/>
                <w:bCs/>
              </w:rPr>
              <w:t>resources</w:t>
            </w:r>
            <w:r w:rsidRPr="00F40369">
              <w:rPr>
                <w:b/>
                <w:bCs/>
              </w:rPr>
              <w:t xml:space="preserve"> are required? (Inputs) </w:t>
            </w:r>
          </w:p>
          <w:p w14:paraId="508D1909" w14:textId="77777777" w:rsidR="00F91AAF" w:rsidRPr="00F40369" w:rsidRDefault="00F91AAF" w:rsidP="00C83E18">
            <w:pPr>
              <w:rPr>
                <w:b/>
                <w:bCs/>
              </w:rPr>
            </w:pPr>
            <w:r w:rsidRPr="00D821A0">
              <w:rPr>
                <w:i/>
                <w:iCs/>
              </w:rPr>
              <w:t xml:space="preserve">What do we already have at a regional level? What resources or arrangements already exist? Do we need to change anything? Do we require anything new? Who needs to be involved? </w:t>
            </w:r>
            <w:r>
              <w:rPr>
                <w:i/>
                <w:iCs/>
              </w:rPr>
              <w:t xml:space="preserve"> </w:t>
            </w:r>
            <w:r w:rsidRPr="00E90A1A">
              <w:rPr>
                <w:i/>
                <w:iCs/>
              </w:rPr>
              <w:t>This is illustrative and will be fully developed in collaboration with partners.</w:t>
            </w:r>
          </w:p>
        </w:tc>
      </w:tr>
      <w:tr w:rsidR="00F91AAF" w14:paraId="16266AC6" w14:textId="77777777" w:rsidTr="00C83E18">
        <w:tc>
          <w:tcPr>
            <w:tcW w:w="6238" w:type="dxa"/>
            <w:gridSpan w:val="2"/>
          </w:tcPr>
          <w:p w14:paraId="1B3A3528" w14:textId="77777777" w:rsidR="00F91AAF" w:rsidRPr="00D92F80" w:rsidRDefault="00F91AAF" w:rsidP="00C83E18">
            <w:r w:rsidRPr="009E5E16">
              <w:rPr>
                <w:b/>
                <w:bCs/>
              </w:rPr>
              <w:t>Officers</w:t>
            </w:r>
            <w:r>
              <w:t>: PSB Member Organisation Officers, LA Officers, Volunteers, Coordinators.</w:t>
            </w:r>
          </w:p>
          <w:p w14:paraId="23160EBC" w14:textId="77777777" w:rsidR="00F91AAF" w:rsidRDefault="00F91AAF" w:rsidP="00C83E18">
            <w:pPr>
              <w:rPr>
                <w:b/>
                <w:bCs/>
              </w:rPr>
            </w:pPr>
          </w:p>
          <w:p w14:paraId="203FF58D" w14:textId="77777777" w:rsidR="00F91AAF" w:rsidRDefault="00F91AAF" w:rsidP="00C83E18">
            <w:r w:rsidRPr="009E5E16">
              <w:rPr>
                <w:b/>
                <w:bCs/>
              </w:rPr>
              <w:t>Plans</w:t>
            </w:r>
            <w:r>
              <w:t xml:space="preserve">: LA / Food Partnership Action Plans / Food Strategies, </w:t>
            </w:r>
            <w:r w:rsidRPr="003A08F9">
              <w:t>Future Generations Commissioner’s Cymru Can strategy.</w:t>
            </w:r>
            <w:r>
              <w:t xml:space="preserve"> </w:t>
            </w:r>
          </w:p>
          <w:p w14:paraId="50BBDEFD" w14:textId="77777777" w:rsidR="00F91AAF" w:rsidRDefault="00F91AAF" w:rsidP="00C83E18">
            <w:pPr>
              <w:rPr>
                <w:b/>
                <w:bCs/>
              </w:rPr>
            </w:pPr>
          </w:p>
          <w:p w14:paraId="526675A9" w14:textId="77777777" w:rsidR="00F91AAF" w:rsidRDefault="00F91AAF" w:rsidP="00C83E18">
            <w:r w:rsidRPr="00B326FF">
              <w:rPr>
                <w:b/>
                <w:bCs/>
              </w:rPr>
              <w:t>Guidance</w:t>
            </w:r>
            <w:r>
              <w:t>: PHW Food Sense Wales, Sustainable Food Places, Community Food Aid Network, ABUHB healthy eating/nutrition, WG funding criteria</w:t>
            </w:r>
          </w:p>
          <w:p w14:paraId="3FBCC7DC" w14:textId="77777777" w:rsidR="00F91AAF" w:rsidRDefault="00F91AAF" w:rsidP="00C83E18">
            <w:pPr>
              <w:rPr>
                <w:b/>
                <w:bCs/>
              </w:rPr>
            </w:pPr>
          </w:p>
          <w:p w14:paraId="484C193D" w14:textId="77777777" w:rsidR="00F91AAF" w:rsidRPr="004411F1" w:rsidRDefault="00F91AAF" w:rsidP="00C83E18">
            <w:r w:rsidRPr="00E967A4">
              <w:rPr>
                <w:b/>
                <w:bCs/>
              </w:rPr>
              <w:t>Evidence/Data:</w:t>
            </w:r>
            <w:r>
              <w:rPr>
                <w:b/>
                <w:bCs/>
              </w:rPr>
              <w:t xml:space="preserve"> </w:t>
            </w:r>
            <w:r>
              <w:t>Wellbeing Assessment, Building A Fairer Gwent</w:t>
            </w:r>
          </w:p>
          <w:p w14:paraId="2A711C97" w14:textId="77777777" w:rsidR="00F91AAF" w:rsidRDefault="00F91AAF" w:rsidP="00C83E18"/>
        </w:tc>
        <w:tc>
          <w:tcPr>
            <w:tcW w:w="5812" w:type="dxa"/>
          </w:tcPr>
          <w:p w14:paraId="5062A81E" w14:textId="77777777" w:rsidR="00F91AAF" w:rsidRDefault="00F91AAF" w:rsidP="00C83E18">
            <w:pPr>
              <w:rPr>
                <w:b/>
                <w:bCs/>
              </w:rPr>
            </w:pPr>
            <w:r>
              <w:rPr>
                <w:b/>
                <w:bCs/>
              </w:rPr>
              <w:t xml:space="preserve">Groups: </w:t>
            </w:r>
            <w:r w:rsidRPr="00795A9E">
              <w:t xml:space="preserve">Community </w:t>
            </w:r>
            <w:r>
              <w:t>Food Provider Networks, Food Business Forums, Sector-specific Forums</w:t>
            </w:r>
          </w:p>
          <w:p w14:paraId="73D869E0" w14:textId="77777777" w:rsidR="00F91AAF" w:rsidRDefault="00F91AAF" w:rsidP="00C83E18">
            <w:pPr>
              <w:rPr>
                <w:b/>
                <w:bCs/>
              </w:rPr>
            </w:pPr>
          </w:p>
          <w:p w14:paraId="5062B48E" w14:textId="77777777" w:rsidR="00F91AAF" w:rsidRDefault="00F91AAF" w:rsidP="00C83E18">
            <w:r w:rsidRPr="00C10FAF">
              <w:rPr>
                <w:b/>
                <w:bCs/>
              </w:rPr>
              <w:t>Partnerships</w:t>
            </w:r>
            <w:r w:rsidRPr="00D92F80">
              <w:t xml:space="preserve">: </w:t>
            </w:r>
            <w:r>
              <w:t xml:space="preserve">LA food resilience, environmental health, environment &amp; nature, and procurement teams. Health Board &amp; LA healthy eating teams. </w:t>
            </w:r>
            <w:r w:rsidRPr="00D86AEC">
              <w:t>Five individual Food Partnerships and a Gwent Food Resilience Network providing a foundation for collaboration.</w:t>
            </w:r>
          </w:p>
          <w:p w14:paraId="75B580ED" w14:textId="77777777" w:rsidR="00F91AAF" w:rsidRDefault="00F91AAF" w:rsidP="00C83E18"/>
          <w:p w14:paraId="4F200007" w14:textId="77777777" w:rsidR="00F91AAF" w:rsidRDefault="00F91AAF" w:rsidP="00C83E18">
            <w:r w:rsidRPr="009E5E16">
              <w:rPr>
                <w:b/>
                <w:bCs/>
              </w:rPr>
              <w:t>Case Studies:</w:t>
            </w:r>
            <w:r>
              <w:t xml:space="preserve"> </w:t>
            </w:r>
            <w:r w:rsidRPr="006014DC">
              <w:t>Community Food Providers e.g. Pantries, Community Cafes</w:t>
            </w:r>
            <w:r>
              <w:t>, Growing Spaces &amp; Community</w:t>
            </w:r>
            <w:r w:rsidRPr="006014DC">
              <w:t xml:space="preserve"> Gardens etc.</w:t>
            </w:r>
          </w:p>
          <w:p w14:paraId="19ADF72B" w14:textId="77777777" w:rsidR="00F91AAF" w:rsidRDefault="00F91AAF" w:rsidP="00C83E18">
            <w:pPr>
              <w:rPr>
                <w:b/>
                <w:bCs/>
              </w:rPr>
            </w:pPr>
          </w:p>
          <w:p w14:paraId="41EFF24E" w14:textId="77777777" w:rsidR="00F91AAF" w:rsidRPr="009F1AF4" w:rsidRDefault="00F91AAF" w:rsidP="00C83E18">
            <w:r w:rsidRPr="00984FF6">
              <w:rPr>
                <w:b/>
                <w:bCs/>
              </w:rPr>
              <w:t>Funding</w:t>
            </w:r>
            <w:r>
              <w:t xml:space="preserve">: WG Direct Food Support &amp; Food Partnership Development grants, </w:t>
            </w:r>
            <w:r w:rsidRPr="003B4D24">
              <w:t>UKSPF Community &amp; Place funding.</w:t>
            </w:r>
          </w:p>
        </w:tc>
        <w:tc>
          <w:tcPr>
            <w:tcW w:w="3543" w:type="dxa"/>
          </w:tcPr>
          <w:p w14:paraId="2D2F7154" w14:textId="77777777" w:rsidR="00F91AAF" w:rsidRPr="008806EA" w:rsidRDefault="00F91AAF" w:rsidP="00C83E18">
            <w:pPr>
              <w:rPr>
                <w:b/>
                <w:bCs/>
              </w:rPr>
            </w:pPr>
            <w:r w:rsidRPr="008806EA">
              <w:rPr>
                <w:b/>
                <w:bCs/>
              </w:rPr>
              <w:t>To achieve our goals, we may need to:</w:t>
            </w:r>
          </w:p>
          <w:p w14:paraId="101B78F0" w14:textId="77777777" w:rsidR="00F91AAF" w:rsidRPr="008806EA" w:rsidRDefault="00F91AAF" w:rsidP="00C83E18">
            <w:pPr>
              <w:numPr>
                <w:ilvl w:val="0"/>
                <w:numId w:val="17"/>
              </w:numPr>
            </w:pPr>
            <w:r w:rsidRPr="008806EA">
              <w:t>Strengthen communication and collaboration among stakeholders</w:t>
            </w:r>
            <w:r>
              <w:t xml:space="preserve"> to create a joint workforce</w:t>
            </w:r>
            <w:r w:rsidRPr="008806EA">
              <w:t>.</w:t>
            </w:r>
          </w:p>
          <w:p w14:paraId="08FB455D" w14:textId="77777777" w:rsidR="00F91AAF" w:rsidRPr="008806EA" w:rsidRDefault="00F91AAF" w:rsidP="00C83E18">
            <w:pPr>
              <w:numPr>
                <w:ilvl w:val="0"/>
                <w:numId w:val="17"/>
              </w:numPr>
            </w:pPr>
            <w:r w:rsidRPr="008806EA">
              <w:t>Allocate resources towards joint initiatives and pilot projects.</w:t>
            </w:r>
          </w:p>
          <w:p w14:paraId="2AA0C0C7" w14:textId="77777777" w:rsidR="00F91AAF" w:rsidRPr="008806EA" w:rsidRDefault="00F91AAF" w:rsidP="00C83E18">
            <w:pPr>
              <w:numPr>
                <w:ilvl w:val="0"/>
                <w:numId w:val="17"/>
              </w:numPr>
            </w:pPr>
            <w:r w:rsidRPr="008806EA">
              <w:t>Advocate for policy changes to support sustainable food systems.</w:t>
            </w:r>
          </w:p>
          <w:p w14:paraId="74104A69" w14:textId="77777777" w:rsidR="00F91AAF" w:rsidRDefault="00F91AAF" w:rsidP="00C83E18">
            <w:pPr>
              <w:numPr>
                <w:ilvl w:val="0"/>
                <w:numId w:val="17"/>
              </w:numPr>
            </w:pPr>
            <w:r w:rsidRPr="008806EA">
              <w:t>Engage with community members and organi</w:t>
            </w:r>
            <w:r>
              <w:t>s</w:t>
            </w:r>
            <w:r w:rsidRPr="008806EA">
              <w:t>ations to ensure inclusivity and equity.</w:t>
            </w:r>
          </w:p>
          <w:p w14:paraId="3003A039" w14:textId="77777777" w:rsidR="00F91AAF" w:rsidRPr="006D0848" w:rsidRDefault="00F91AAF" w:rsidP="00C83E18">
            <w:pPr>
              <w:rPr>
                <w:b/>
                <w:bCs/>
              </w:rPr>
            </w:pPr>
          </w:p>
        </w:tc>
      </w:tr>
      <w:tr w:rsidR="00F91AAF" w14:paraId="1BC3B069" w14:textId="77777777" w:rsidTr="00C83E18">
        <w:tc>
          <w:tcPr>
            <w:tcW w:w="15593" w:type="dxa"/>
            <w:gridSpan w:val="4"/>
            <w:shd w:val="clear" w:color="auto" w:fill="8EAADB" w:themeFill="accent1" w:themeFillTint="99"/>
          </w:tcPr>
          <w:p w14:paraId="5ADAED05" w14:textId="77777777" w:rsidR="00F91AAF" w:rsidRPr="008806EA" w:rsidRDefault="00F91AAF" w:rsidP="00C83E18">
            <w:pPr>
              <w:rPr>
                <w:b/>
                <w:bCs/>
              </w:rPr>
            </w:pPr>
            <w:r>
              <w:rPr>
                <w:b/>
                <w:bCs/>
              </w:rPr>
              <w:t>Integration with PSB Areas of Focus</w:t>
            </w:r>
          </w:p>
        </w:tc>
      </w:tr>
      <w:tr w:rsidR="00F91AAF" w14:paraId="42BA88B2" w14:textId="77777777" w:rsidTr="00C83E18">
        <w:tc>
          <w:tcPr>
            <w:tcW w:w="15593" w:type="dxa"/>
            <w:gridSpan w:val="4"/>
          </w:tcPr>
          <w:p w14:paraId="3D536C95" w14:textId="2EFEE975" w:rsidR="00F91AAF" w:rsidRDefault="00F91AAF" w:rsidP="00C83E18">
            <w:r>
              <w:lastRenderedPageBreak/>
              <w:t>Food represents</w:t>
            </w:r>
            <w:r w:rsidR="006363EE">
              <w:t xml:space="preserve"> an opportunity for</w:t>
            </w:r>
            <w:r>
              <w:t xml:space="preserve"> integration across the Best Start in Life, Economic Chances and Climate-Ready Areas of Focus and aligning a regional approach to Food with the Marmot principles, Building a Fairer Gwent recommendations and Future Generations Commissioner’s Cymru Can strategy, not only addressing food insecurity and promoting healthy eating habits but working in partnership with others across four key areas of Food resilience and sustainability.</w:t>
            </w:r>
          </w:p>
          <w:p w14:paraId="4479720F" w14:textId="77777777" w:rsidR="00F91AAF" w:rsidRDefault="00F91AAF" w:rsidP="00C83E18">
            <w:pPr>
              <w:pStyle w:val="ListParagraph"/>
              <w:numPr>
                <w:ilvl w:val="0"/>
                <w:numId w:val="18"/>
              </w:numPr>
            </w:pPr>
            <w:r>
              <w:t>Food insecurity &amp; support for community food sector</w:t>
            </w:r>
          </w:p>
          <w:p w14:paraId="021992CD" w14:textId="77777777" w:rsidR="00F91AAF" w:rsidRDefault="00F91AAF" w:rsidP="00C83E18">
            <w:pPr>
              <w:pStyle w:val="ListParagraph"/>
              <w:numPr>
                <w:ilvl w:val="0"/>
                <w:numId w:val="18"/>
              </w:numPr>
            </w:pPr>
            <w:r>
              <w:t>Gwent food sector &amp; economy</w:t>
            </w:r>
          </w:p>
          <w:p w14:paraId="2A2184C9" w14:textId="77777777" w:rsidR="00F91AAF" w:rsidRDefault="00F91AAF" w:rsidP="00C83E18">
            <w:pPr>
              <w:pStyle w:val="ListParagraph"/>
              <w:numPr>
                <w:ilvl w:val="0"/>
                <w:numId w:val="18"/>
              </w:numPr>
            </w:pPr>
            <w:r>
              <w:t>Local, healthy, sustainable food production &amp;consumption opportunities</w:t>
            </w:r>
          </w:p>
          <w:p w14:paraId="62EFE358" w14:textId="77777777" w:rsidR="00F91AAF" w:rsidRDefault="00F91AAF" w:rsidP="00C83E18">
            <w:pPr>
              <w:pStyle w:val="ListParagraph"/>
              <w:numPr>
                <w:ilvl w:val="0"/>
                <w:numId w:val="18"/>
              </w:numPr>
            </w:pPr>
            <w:r>
              <w:t>Enhanced cross-sector partnership working approaches</w:t>
            </w:r>
          </w:p>
          <w:p w14:paraId="27F18D06" w14:textId="77777777" w:rsidR="00F91AAF" w:rsidRDefault="00F91AAF" w:rsidP="00C83E18"/>
          <w:p w14:paraId="78BBE1CA" w14:textId="77777777" w:rsidR="00F91AAF" w:rsidRDefault="00F91AAF" w:rsidP="00C83E18">
            <w:r>
              <w:t>The outputs &amp; activities actively contribute to enhancing overall well-being, reducing inequalities, and fostering the sustainable development principle in Gwent. Moreover, our efforts resonate with the PSB's environmental sustainability objectives, reinforcing our commitment to building a healthier, more equitable and equal, prosperous and resilient Gwent.</w:t>
            </w:r>
          </w:p>
          <w:p w14:paraId="5AD1EE94" w14:textId="77777777" w:rsidR="00F91AAF" w:rsidRPr="008806EA" w:rsidRDefault="00F91AAF" w:rsidP="00C83E18">
            <w:pPr>
              <w:rPr>
                <w:b/>
                <w:bCs/>
              </w:rPr>
            </w:pPr>
          </w:p>
        </w:tc>
      </w:tr>
    </w:tbl>
    <w:p w14:paraId="413C5338" w14:textId="77777777" w:rsidR="00F91AAF" w:rsidRPr="00F91AAF" w:rsidRDefault="00F91AAF" w:rsidP="00B75AD3">
      <w:pPr>
        <w:widowControl w:val="0"/>
        <w:autoSpaceDE w:val="0"/>
        <w:autoSpaceDN w:val="0"/>
        <w:spacing w:before="4" w:after="0" w:line="240" w:lineRule="auto"/>
        <w:rPr>
          <w:rFonts w:eastAsia="Arial" w:cs="Arial"/>
          <w:iCs/>
          <w:lang w:val="en-US"/>
        </w:rPr>
      </w:pPr>
    </w:p>
    <w:p w14:paraId="6A29BDA4" w14:textId="77777777" w:rsidR="00B75AD3" w:rsidRPr="00EA32D6" w:rsidRDefault="00B75AD3" w:rsidP="000E7946">
      <w:pPr>
        <w:spacing w:line="240" w:lineRule="auto"/>
        <w:rPr>
          <w:b/>
          <w:bCs/>
        </w:rPr>
      </w:pPr>
    </w:p>
    <w:sectPr w:rsidR="00B75AD3" w:rsidRPr="00EA32D6" w:rsidSect="00A87632">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1E53" w14:textId="77777777" w:rsidR="00A87632" w:rsidRDefault="00A87632" w:rsidP="00DA026E">
      <w:pPr>
        <w:spacing w:after="0" w:line="240" w:lineRule="auto"/>
      </w:pPr>
      <w:r>
        <w:separator/>
      </w:r>
    </w:p>
  </w:endnote>
  <w:endnote w:type="continuationSeparator" w:id="0">
    <w:p w14:paraId="4948E041" w14:textId="77777777" w:rsidR="00A87632" w:rsidRDefault="00A87632" w:rsidP="00DA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3470366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B74D741" w14:textId="490C5411" w:rsidR="00B75AD3" w:rsidRPr="003151E6" w:rsidRDefault="00B75AD3">
            <w:pPr>
              <w:pStyle w:val="Footer"/>
              <w:jc w:val="center"/>
              <w:rPr>
                <w:sz w:val="20"/>
                <w:szCs w:val="20"/>
              </w:rPr>
            </w:pPr>
            <w:r w:rsidRPr="003151E6">
              <w:rPr>
                <w:sz w:val="20"/>
                <w:szCs w:val="20"/>
              </w:rPr>
              <w:t xml:space="preserve">Page </w:t>
            </w:r>
            <w:r w:rsidRPr="003151E6">
              <w:rPr>
                <w:sz w:val="20"/>
                <w:szCs w:val="20"/>
              </w:rPr>
              <w:fldChar w:fldCharType="begin"/>
            </w:r>
            <w:r w:rsidRPr="003151E6">
              <w:rPr>
                <w:sz w:val="20"/>
                <w:szCs w:val="20"/>
              </w:rPr>
              <w:instrText>PAGE</w:instrText>
            </w:r>
            <w:r w:rsidRPr="003151E6">
              <w:rPr>
                <w:sz w:val="20"/>
                <w:szCs w:val="20"/>
              </w:rPr>
              <w:fldChar w:fldCharType="separate"/>
            </w:r>
            <w:r w:rsidRPr="003151E6">
              <w:rPr>
                <w:sz w:val="20"/>
                <w:szCs w:val="20"/>
              </w:rPr>
              <w:t>2</w:t>
            </w:r>
            <w:r w:rsidRPr="003151E6">
              <w:rPr>
                <w:sz w:val="20"/>
                <w:szCs w:val="20"/>
              </w:rPr>
              <w:fldChar w:fldCharType="end"/>
            </w:r>
            <w:r w:rsidRPr="003151E6">
              <w:rPr>
                <w:sz w:val="20"/>
                <w:szCs w:val="20"/>
              </w:rPr>
              <w:t xml:space="preserve"> of </w:t>
            </w:r>
            <w:r w:rsidRPr="003151E6">
              <w:rPr>
                <w:sz w:val="20"/>
                <w:szCs w:val="20"/>
              </w:rPr>
              <w:fldChar w:fldCharType="begin"/>
            </w:r>
            <w:r w:rsidRPr="003151E6">
              <w:rPr>
                <w:sz w:val="20"/>
                <w:szCs w:val="20"/>
              </w:rPr>
              <w:instrText>NUMPAGES</w:instrText>
            </w:r>
            <w:r w:rsidRPr="003151E6">
              <w:rPr>
                <w:sz w:val="20"/>
                <w:szCs w:val="20"/>
              </w:rPr>
              <w:fldChar w:fldCharType="separate"/>
            </w:r>
            <w:r w:rsidRPr="003151E6">
              <w:rPr>
                <w:sz w:val="20"/>
                <w:szCs w:val="20"/>
              </w:rPr>
              <w:t>2</w:t>
            </w:r>
            <w:r w:rsidRPr="003151E6">
              <w:rPr>
                <w:sz w:val="20"/>
                <w:szCs w:val="20"/>
              </w:rPr>
              <w:fldChar w:fldCharType="end"/>
            </w:r>
          </w:p>
        </w:sdtContent>
      </w:sdt>
    </w:sdtContent>
  </w:sdt>
  <w:p w14:paraId="2B3E99E9" w14:textId="77777777" w:rsidR="00B75AD3" w:rsidRDefault="00B7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19D6" w14:textId="77777777" w:rsidR="00A87632" w:rsidRDefault="00A87632" w:rsidP="00DA026E">
      <w:pPr>
        <w:spacing w:after="0" w:line="240" w:lineRule="auto"/>
      </w:pPr>
      <w:r>
        <w:separator/>
      </w:r>
    </w:p>
  </w:footnote>
  <w:footnote w:type="continuationSeparator" w:id="0">
    <w:p w14:paraId="2931D3D8" w14:textId="77777777" w:rsidR="00A87632" w:rsidRDefault="00A87632" w:rsidP="00DA0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494A" w14:textId="433A3CC1" w:rsidR="00B75AD3" w:rsidRDefault="00B7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6EF"/>
    <w:multiLevelType w:val="multilevel"/>
    <w:tmpl w:val="D6BC99C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D51C2"/>
    <w:multiLevelType w:val="multilevel"/>
    <w:tmpl w:val="7E2E4A52"/>
    <w:lvl w:ilvl="0">
      <w:start w:val="1"/>
      <w:numFmt w:val="decimal"/>
      <w:lvlText w:val="%1"/>
      <w:lvlJc w:val="left"/>
      <w:pPr>
        <w:ind w:left="592" w:hanging="497"/>
        <w:jc w:val="left"/>
      </w:pPr>
      <w:rPr>
        <w:rFonts w:hint="default"/>
        <w:lang w:val="en-US" w:eastAsia="en-US" w:bidi="ar-SA"/>
      </w:rPr>
    </w:lvl>
    <w:lvl w:ilvl="1">
      <w:start w:val="2"/>
      <w:numFmt w:val="decimal"/>
      <w:lvlText w:val="%1.%2"/>
      <w:lvlJc w:val="left"/>
      <w:pPr>
        <w:ind w:left="592" w:hanging="497"/>
        <w:jc w:val="left"/>
      </w:pPr>
      <w:rPr>
        <w:rFonts w:hint="default"/>
        <w:lang w:val="en-US" w:eastAsia="en-US" w:bidi="ar-SA"/>
      </w:rPr>
    </w:lvl>
    <w:lvl w:ilvl="2">
      <w:start w:val="1"/>
      <w:numFmt w:val="decimal"/>
      <w:lvlText w:val="%1.%2.%3"/>
      <w:lvlJc w:val="left"/>
      <w:pPr>
        <w:ind w:left="592" w:hanging="497"/>
        <w:jc w:val="left"/>
      </w:pPr>
      <w:rPr>
        <w:rFonts w:ascii="Carlito" w:eastAsia="Carlito" w:hAnsi="Carlito" w:cs="Carlito" w:hint="default"/>
        <w:b w:val="0"/>
        <w:bCs w:val="0"/>
        <w:i w:val="0"/>
        <w:iCs w:val="0"/>
        <w:spacing w:val="-1"/>
        <w:w w:val="100"/>
        <w:sz w:val="22"/>
        <w:szCs w:val="22"/>
        <w:lang w:val="en-US" w:eastAsia="en-US" w:bidi="ar-SA"/>
      </w:rPr>
    </w:lvl>
    <w:lvl w:ilvl="3">
      <w:numFmt w:val="bullet"/>
      <w:lvlText w:val="•"/>
      <w:lvlJc w:val="left"/>
      <w:pPr>
        <w:ind w:left="2724" w:hanging="497"/>
      </w:pPr>
      <w:rPr>
        <w:rFonts w:hint="default"/>
        <w:lang w:val="en-US" w:eastAsia="en-US" w:bidi="ar-SA"/>
      </w:rPr>
    </w:lvl>
    <w:lvl w:ilvl="4">
      <w:numFmt w:val="bullet"/>
      <w:lvlText w:val="•"/>
      <w:lvlJc w:val="left"/>
      <w:pPr>
        <w:ind w:left="3433" w:hanging="497"/>
      </w:pPr>
      <w:rPr>
        <w:rFonts w:hint="default"/>
        <w:lang w:val="en-US" w:eastAsia="en-US" w:bidi="ar-SA"/>
      </w:rPr>
    </w:lvl>
    <w:lvl w:ilvl="5">
      <w:numFmt w:val="bullet"/>
      <w:lvlText w:val="•"/>
      <w:lvlJc w:val="left"/>
      <w:pPr>
        <w:ind w:left="4141" w:hanging="497"/>
      </w:pPr>
      <w:rPr>
        <w:rFonts w:hint="default"/>
        <w:lang w:val="en-US" w:eastAsia="en-US" w:bidi="ar-SA"/>
      </w:rPr>
    </w:lvl>
    <w:lvl w:ilvl="6">
      <w:numFmt w:val="bullet"/>
      <w:lvlText w:val="•"/>
      <w:lvlJc w:val="left"/>
      <w:pPr>
        <w:ind w:left="4849" w:hanging="497"/>
      </w:pPr>
      <w:rPr>
        <w:rFonts w:hint="default"/>
        <w:lang w:val="en-US" w:eastAsia="en-US" w:bidi="ar-SA"/>
      </w:rPr>
    </w:lvl>
    <w:lvl w:ilvl="7">
      <w:numFmt w:val="bullet"/>
      <w:lvlText w:val="•"/>
      <w:lvlJc w:val="left"/>
      <w:pPr>
        <w:ind w:left="5558" w:hanging="497"/>
      </w:pPr>
      <w:rPr>
        <w:rFonts w:hint="default"/>
        <w:lang w:val="en-US" w:eastAsia="en-US" w:bidi="ar-SA"/>
      </w:rPr>
    </w:lvl>
    <w:lvl w:ilvl="8">
      <w:numFmt w:val="bullet"/>
      <w:lvlText w:val="•"/>
      <w:lvlJc w:val="left"/>
      <w:pPr>
        <w:ind w:left="6266" w:hanging="497"/>
      </w:pPr>
      <w:rPr>
        <w:rFonts w:hint="default"/>
        <w:lang w:val="en-US" w:eastAsia="en-US" w:bidi="ar-SA"/>
      </w:rPr>
    </w:lvl>
  </w:abstractNum>
  <w:abstractNum w:abstractNumId="2" w15:restartNumberingAfterBreak="0">
    <w:nsid w:val="0CA4652B"/>
    <w:multiLevelType w:val="hybridMultilevel"/>
    <w:tmpl w:val="6136D96A"/>
    <w:lvl w:ilvl="0" w:tplc="3C70F232">
      <w:start w:val="1"/>
      <w:numFmt w:val="bullet"/>
      <w:lvlText w:val=""/>
      <w:lvlJc w:val="left"/>
      <w:pPr>
        <w:ind w:left="720" w:hanging="360"/>
      </w:pPr>
      <w:rPr>
        <w:rFonts w:ascii="Symbol" w:hAnsi="Symbol" w:hint="default"/>
      </w:rPr>
    </w:lvl>
    <w:lvl w:ilvl="1" w:tplc="F9143C18">
      <w:start w:val="1"/>
      <w:numFmt w:val="bullet"/>
      <w:lvlText w:val="o"/>
      <w:lvlJc w:val="left"/>
      <w:pPr>
        <w:ind w:left="1440" w:hanging="360"/>
      </w:pPr>
      <w:rPr>
        <w:rFonts w:ascii="Courier New" w:hAnsi="Courier New" w:hint="default"/>
      </w:rPr>
    </w:lvl>
    <w:lvl w:ilvl="2" w:tplc="AD3C6996">
      <w:start w:val="1"/>
      <w:numFmt w:val="bullet"/>
      <w:lvlText w:val=""/>
      <w:lvlJc w:val="left"/>
      <w:pPr>
        <w:ind w:left="2160" w:hanging="360"/>
      </w:pPr>
      <w:rPr>
        <w:rFonts w:ascii="Wingdings" w:hAnsi="Wingdings" w:hint="default"/>
      </w:rPr>
    </w:lvl>
    <w:lvl w:ilvl="3" w:tplc="17522B82">
      <w:start w:val="1"/>
      <w:numFmt w:val="bullet"/>
      <w:lvlText w:val=""/>
      <w:lvlJc w:val="left"/>
      <w:pPr>
        <w:ind w:left="2880" w:hanging="360"/>
      </w:pPr>
      <w:rPr>
        <w:rFonts w:ascii="Symbol" w:hAnsi="Symbol" w:hint="default"/>
      </w:rPr>
    </w:lvl>
    <w:lvl w:ilvl="4" w:tplc="6390E87E">
      <w:start w:val="1"/>
      <w:numFmt w:val="bullet"/>
      <w:lvlText w:val="o"/>
      <w:lvlJc w:val="left"/>
      <w:pPr>
        <w:ind w:left="3600" w:hanging="360"/>
      </w:pPr>
      <w:rPr>
        <w:rFonts w:ascii="Courier New" w:hAnsi="Courier New" w:hint="default"/>
      </w:rPr>
    </w:lvl>
    <w:lvl w:ilvl="5" w:tplc="C62649A2">
      <w:start w:val="1"/>
      <w:numFmt w:val="bullet"/>
      <w:lvlText w:val=""/>
      <w:lvlJc w:val="left"/>
      <w:pPr>
        <w:ind w:left="4320" w:hanging="360"/>
      </w:pPr>
      <w:rPr>
        <w:rFonts w:ascii="Wingdings" w:hAnsi="Wingdings" w:hint="default"/>
      </w:rPr>
    </w:lvl>
    <w:lvl w:ilvl="6" w:tplc="3BE2A132">
      <w:start w:val="1"/>
      <w:numFmt w:val="bullet"/>
      <w:lvlText w:val=""/>
      <w:lvlJc w:val="left"/>
      <w:pPr>
        <w:ind w:left="5040" w:hanging="360"/>
      </w:pPr>
      <w:rPr>
        <w:rFonts w:ascii="Symbol" w:hAnsi="Symbol" w:hint="default"/>
      </w:rPr>
    </w:lvl>
    <w:lvl w:ilvl="7" w:tplc="A8C62996">
      <w:start w:val="1"/>
      <w:numFmt w:val="bullet"/>
      <w:lvlText w:val="o"/>
      <w:lvlJc w:val="left"/>
      <w:pPr>
        <w:ind w:left="5760" w:hanging="360"/>
      </w:pPr>
      <w:rPr>
        <w:rFonts w:ascii="Courier New" w:hAnsi="Courier New" w:hint="default"/>
      </w:rPr>
    </w:lvl>
    <w:lvl w:ilvl="8" w:tplc="A95EF9D2">
      <w:start w:val="1"/>
      <w:numFmt w:val="bullet"/>
      <w:lvlText w:val=""/>
      <w:lvlJc w:val="left"/>
      <w:pPr>
        <w:ind w:left="6480" w:hanging="360"/>
      </w:pPr>
      <w:rPr>
        <w:rFonts w:ascii="Wingdings" w:hAnsi="Wingdings" w:hint="default"/>
      </w:rPr>
    </w:lvl>
  </w:abstractNum>
  <w:abstractNum w:abstractNumId="3" w15:restartNumberingAfterBreak="0">
    <w:nsid w:val="1981B909"/>
    <w:multiLevelType w:val="hybridMultilevel"/>
    <w:tmpl w:val="BD24AFB0"/>
    <w:lvl w:ilvl="0" w:tplc="8AE85EB8">
      <w:start w:val="1"/>
      <w:numFmt w:val="bullet"/>
      <w:lvlText w:val=""/>
      <w:lvlJc w:val="left"/>
      <w:pPr>
        <w:ind w:left="720" w:hanging="360"/>
      </w:pPr>
      <w:rPr>
        <w:rFonts w:ascii="Symbol" w:hAnsi="Symbol" w:hint="default"/>
      </w:rPr>
    </w:lvl>
    <w:lvl w:ilvl="1" w:tplc="1B3AF4BA">
      <w:start w:val="1"/>
      <w:numFmt w:val="bullet"/>
      <w:lvlText w:val="o"/>
      <w:lvlJc w:val="left"/>
      <w:pPr>
        <w:ind w:left="1440" w:hanging="360"/>
      </w:pPr>
      <w:rPr>
        <w:rFonts w:ascii="Courier New" w:hAnsi="Courier New" w:hint="default"/>
      </w:rPr>
    </w:lvl>
    <w:lvl w:ilvl="2" w:tplc="077A183C">
      <w:start w:val="1"/>
      <w:numFmt w:val="bullet"/>
      <w:lvlText w:val=""/>
      <w:lvlJc w:val="left"/>
      <w:pPr>
        <w:ind w:left="2160" w:hanging="360"/>
      </w:pPr>
      <w:rPr>
        <w:rFonts w:ascii="Wingdings" w:hAnsi="Wingdings" w:hint="default"/>
      </w:rPr>
    </w:lvl>
    <w:lvl w:ilvl="3" w:tplc="195C1C6E">
      <w:start w:val="1"/>
      <w:numFmt w:val="bullet"/>
      <w:lvlText w:val=""/>
      <w:lvlJc w:val="left"/>
      <w:pPr>
        <w:ind w:left="2880" w:hanging="360"/>
      </w:pPr>
      <w:rPr>
        <w:rFonts w:ascii="Symbol" w:hAnsi="Symbol" w:hint="default"/>
      </w:rPr>
    </w:lvl>
    <w:lvl w:ilvl="4" w:tplc="03E6025E">
      <w:start w:val="1"/>
      <w:numFmt w:val="bullet"/>
      <w:lvlText w:val="o"/>
      <w:lvlJc w:val="left"/>
      <w:pPr>
        <w:ind w:left="3600" w:hanging="360"/>
      </w:pPr>
      <w:rPr>
        <w:rFonts w:ascii="Courier New" w:hAnsi="Courier New" w:hint="default"/>
      </w:rPr>
    </w:lvl>
    <w:lvl w:ilvl="5" w:tplc="349C9BFC">
      <w:start w:val="1"/>
      <w:numFmt w:val="bullet"/>
      <w:lvlText w:val=""/>
      <w:lvlJc w:val="left"/>
      <w:pPr>
        <w:ind w:left="4320" w:hanging="360"/>
      </w:pPr>
      <w:rPr>
        <w:rFonts w:ascii="Wingdings" w:hAnsi="Wingdings" w:hint="default"/>
      </w:rPr>
    </w:lvl>
    <w:lvl w:ilvl="6" w:tplc="973A2518">
      <w:start w:val="1"/>
      <w:numFmt w:val="bullet"/>
      <w:lvlText w:val=""/>
      <w:lvlJc w:val="left"/>
      <w:pPr>
        <w:ind w:left="5040" w:hanging="360"/>
      </w:pPr>
      <w:rPr>
        <w:rFonts w:ascii="Symbol" w:hAnsi="Symbol" w:hint="default"/>
      </w:rPr>
    </w:lvl>
    <w:lvl w:ilvl="7" w:tplc="64DE2344">
      <w:start w:val="1"/>
      <w:numFmt w:val="bullet"/>
      <w:lvlText w:val="o"/>
      <w:lvlJc w:val="left"/>
      <w:pPr>
        <w:ind w:left="5760" w:hanging="360"/>
      </w:pPr>
      <w:rPr>
        <w:rFonts w:ascii="Courier New" w:hAnsi="Courier New" w:hint="default"/>
      </w:rPr>
    </w:lvl>
    <w:lvl w:ilvl="8" w:tplc="6DBADE6E">
      <w:start w:val="1"/>
      <w:numFmt w:val="bullet"/>
      <w:lvlText w:val=""/>
      <w:lvlJc w:val="left"/>
      <w:pPr>
        <w:ind w:left="6480" w:hanging="360"/>
      </w:pPr>
      <w:rPr>
        <w:rFonts w:ascii="Wingdings" w:hAnsi="Wingdings" w:hint="default"/>
      </w:rPr>
    </w:lvl>
  </w:abstractNum>
  <w:abstractNum w:abstractNumId="4" w15:restartNumberingAfterBreak="0">
    <w:nsid w:val="22164E43"/>
    <w:multiLevelType w:val="hybridMultilevel"/>
    <w:tmpl w:val="284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50C05"/>
    <w:multiLevelType w:val="multilevel"/>
    <w:tmpl w:val="8A60F2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6F5EE0"/>
    <w:multiLevelType w:val="multilevel"/>
    <w:tmpl w:val="955A40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6C343AE"/>
    <w:multiLevelType w:val="multilevel"/>
    <w:tmpl w:val="5D04DD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1B3E1E"/>
    <w:multiLevelType w:val="multilevel"/>
    <w:tmpl w:val="7EC491D6"/>
    <w:lvl w:ilvl="0">
      <w:start w:val="2"/>
      <w:numFmt w:val="decimal"/>
      <w:lvlText w:val="%1"/>
      <w:lvlJc w:val="left"/>
      <w:pPr>
        <w:ind w:left="604" w:hanging="497"/>
        <w:jc w:val="left"/>
      </w:pPr>
      <w:rPr>
        <w:rFonts w:hint="default"/>
        <w:lang w:val="en-US" w:eastAsia="en-US" w:bidi="ar-SA"/>
      </w:rPr>
    </w:lvl>
    <w:lvl w:ilvl="1">
      <w:start w:val="1"/>
      <w:numFmt w:val="decimal"/>
      <w:lvlText w:val="%1.%2"/>
      <w:lvlJc w:val="left"/>
      <w:pPr>
        <w:ind w:left="604" w:hanging="497"/>
        <w:jc w:val="left"/>
      </w:pPr>
      <w:rPr>
        <w:rFonts w:hint="default"/>
        <w:lang w:val="en-US" w:eastAsia="en-US" w:bidi="ar-SA"/>
      </w:rPr>
    </w:lvl>
    <w:lvl w:ilvl="2">
      <w:start w:val="1"/>
      <w:numFmt w:val="decimal"/>
      <w:lvlText w:val="%1.%2.%3"/>
      <w:lvlJc w:val="left"/>
      <w:pPr>
        <w:ind w:left="604" w:hanging="497"/>
        <w:jc w:val="left"/>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2714" w:hanging="497"/>
      </w:pPr>
      <w:rPr>
        <w:rFonts w:hint="default"/>
        <w:lang w:val="en-US" w:eastAsia="en-US" w:bidi="ar-SA"/>
      </w:rPr>
    </w:lvl>
    <w:lvl w:ilvl="4">
      <w:numFmt w:val="bullet"/>
      <w:lvlText w:val="•"/>
      <w:lvlJc w:val="left"/>
      <w:pPr>
        <w:ind w:left="3418" w:hanging="497"/>
      </w:pPr>
      <w:rPr>
        <w:rFonts w:hint="default"/>
        <w:lang w:val="en-US" w:eastAsia="en-US" w:bidi="ar-SA"/>
      </w:rPr>
    </w:lvl>
    <w:lvl w:ilvl="5">
      <w:numFmt w:val="bullet"/>
      <w:lvlText w:val="•"/>
      <w:lvlJc w:val="left"/>
      <w:pPr>
        <w:ind w:left="4123" w:hanging="497"/>
      </w:pPr>
      <w:rPr>
        <w:rFonts w:hint="default"/>
        <w:lang w:val="en-US" w:eastAsia="en-US" w:bidi="ar-SA"/>
      </w:rPr>
    </w:lvl>
    <w:lvl w:ilvl="6">
      <w:numFmt w:val="bullet"/>
      <w:lvlText w:val="•"/>
      <w:lvlJc w:val="left"/>
      <w:pPr>
        <w:ind w:left="4828" w:hanging="497"/>
      </w:pPr>
      <w:rPr>
        <w:rFonts w:hint="default"/>
        <w:lang w:val="en-US" w:eastAsia="en-US" w:bidi="ar-SA"/>
      </w:rPr>
    </w:lvl>
    <w:lvl w:ilvl="7">
      <w:numFmt w:val="bullet"/>
      <w:lvlText w:val="•"/>
      <w:lvlJc w:val="left"/>
      <w:pPr>
        <w:ind w:left="5532" w:hanging="497"/>
      </w:pPr>
      <w:rPr>
        <w:rFonts w:hint="default"/>
        <w:lang w:val="en-US" w:eastAsia="en-US" w:bidi="ar-SA"/>
      </w:rPr>
    </w:lvl>
    <w:lvl w:ilvl="8">
      <w:numFmt w:val="bullet"/>
      <w:lvlText w:val="•"/>
      <w:lvlJc w:val="left"/>
      <w:pPr>
        <w:ind w:left="6237" w:hanging="497"/>
      </w:pPr>
      <w:rPr>
        <w:rFonts w:hint="default"/>
        <w:lang w:val="en-US" w:eastAsia="en-US" w:bidi="ar-SA"/>
      </w:rPr>
    </w:lvl>
  </w:abstractNum>
  <w:abstractNum w:abstractNumId="9" w15:restartNumberingAfterBreak="0">
    <w:nsid w:val="2C0F7ECA"/>
    <w:multiLevelType w:val="multilevel"/>
    <w:tmpl w:val="A7A0171A"/>
    <w:lvl w:ilvl="0">
      <w:start w:val="2"/>
      <w:numFmt w:val="decimal"/>
      <w:lvlText w:val="%1"/>
      <w:lvlJc w:val="left"/>
      <w:pPr>
        <w:ind w:left="439" w:hanging="332"/>
        <w:jc w:val="left"/>
      </w:pPr>
      <w:rPr>
        <w:rFonts w:hint="default"/>
        <w:lang w:val="en-US" w:eastAsia="en-US" w:bidi="ar-SA"/>
      </w:rPr>
    </w:lvl>
    <w:lvl w:ilvl="1">
      <w:start w:val="1"/>
      <w:numFmt w:val="decimal"/>
      <w:lvlText w:val="%1.%2"/>
      <w:lvlJc w:val="left"/>
      <w:pPr>
        <w:ind w:left="439" w:hanging="332"/>
        <w:jc w:val="left"/>
      </w:pPr>
      <w:rPr>
        <w:rFonts w:ascii="Carlito" w:eastAsia="Carlito" w:hAnsi="Carlito" w:cs="Carlito" w:hint="default"/>
        <w:b w:val="0"/>
        <w:bCs w:val="0"/>
        <w:i w:val="0"/>
        <w:iCs w:val="0"/>
        <w:spacing w:val="0"/>
        <w:w w:val="100"/>
        <w:sz w:val="22"/>
        <w:szCs w:val="22"/>
        <w:lang w:val="en-US" w:eastAsia="en-US" w:bidi="ar-SA"/>
      </w:rPr>
    </w:lvl>
    <w:lvl w:ilvl="2">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646" w:hanging="360"/>
      </w:pPr>
      <w:rPr>
        <w:rFonts w:hint="default"/>
        <w:lang w:val="en-US" w:eastAsia="en-US" w:bidi="ar-SA"/>
      </w:rPr>
    </w:lvl>
    <w:lvl w:ilvl="4">
      <w:numFmt w:val="bullet"/>
      <w:lvlText w:val="•"/>
      <w:lvlJc w:val="left"/>
      <w:pPr>
        <w:ind w:left="2240" w:hanging="360"/>
      </w:pPr>
      <w:rPr>
        <w:rFonts w:hint="default"/>
        <w:lang w:val="en-US" w:eastAsia="en-US" w:bidi="ar-SA"/>
      </w:rPr>
    </w:lvl>
    <w:lvl w:ilvl="5">
      <w:numFmt w:val="bullet"/>
      <w:lvlText w:val="•"/>
      <w:lvlJc w:val="left"/>
      <w:pPr>
        <w:ind w:left="2833" w:hanging="360"/>
      </w:pPr>
      <w:rPr>
        <w:rFonts w:hint="default"/>
        <w:lang w:val="en-US" w:eastAsia="en-US" w:bidi="ar-SA"/>
      </w:rPr>
    </w:lvl>
    <w:lvl w:ilvl="6">
      <w:numFmt w:val="bullet"/>
      <w:lvlText w:val="•"/>
      <w:lvlJc w:val="left"/>
      <w:pPr>
        <w:ind w:left="3427" w:hanging="360"/>
      </w:pPr>
      <w:rPr>
        <w:rFonts w:hint="default"/>
        <w:lang w:val="en-US" w:eastAsia="en-US" w:bidi="ar-SA"/>
      </w:rPr>
    </w:lvl>
    <w:lvl w:ilvl="7">
      <w:numFmt w:val="bullet"/>
      <w:lvlText w:val="•"/>
      <w:lvlJc w:val="left"/>
      <w:pPr>
        <w:ind w:left="4020" w:hanging="360"/>
      </w:pPr>
      <w:rPr>
        <w:rFonts w:hint="default"/>
        <w:lang w:val="en-US" w:eastAsia="en-US" w:bidi="ar-SA"/>
      </w:rPr>
    </w:lvl>
    <w:lvl w:ilvl="8">
      <w:numFmt w:val="bullet"/>
      <w:lvlText w:val="•"/>
      <w:lvlJc w:val="left"/>
      <w:pPr>
        <w:ind w:left="4614" w:hanging="360"/>
      </w:pPr>
      <w:rPr>
        <w:rFonts w:hint="default"/>
        <w:lang w:val="en-US" w:eastAsia="en-US" w:bidi="ar-SA"/>
      </w:rPr>
    </w:lvl>
  </w:abstractNum>
  <w:abstractNum w:abstractNumId="10" w15:restartNumberingAfterBreak="0">
    <w:nsid w:val="2D41520E"/>
    <w:multiLevelType w:val="multilevel"/>
    <w:tmpl w:val="422ACE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A92A82"/>
    <w:multiLevelType w:val="hybridMultilevel"/>
    <w:tmpl w:val="87623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94B49"/>
    <w:multiLevelType w:val="multilevel"/>
    <w:tmpl w:val="FFE0D1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59308D"/>
    <w:multiLevelType w:val="multilevel"/>
    <w:tmpl w:val="A0B48E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422346"/>
    <w:multiLevelType w:val="hybridMultilevel"/>
    <w:tmpl w:val="F6363B6A"/>
    <w:lvl w:ilvl="0" w:tplc="C804E570">
      <w:numFmt w:val="bullet"/>
      <w:lvlText w:val=""/>
      <w:lvlJc w:val="left"/>
      <w:pPr>
        <w:ind w:left="460" w:hanging="361"/>
      </w:pPr>
      <w:rPr>
        <w:rFonts w:ascii="Symbol" w:eastAsia="Symbol" w:hAnsi="Symbol" w:cs="Symbol" w:hint="default"/>
        <w:spacing w:val="0"/>
        <w:w w:val="100"/>
        <w:lang w:val="en-US" w:eastAsia="en-US" w:bidi="ar-SA"/>
      </w:rPr>
    </w:lvl>
    <w:lvl w:ilvl="1" w:tplc="7F3A6FF2">
      <w:numFmt w:val="bullet"/>
      <w:lvlText w:val="o"/>
      <w:lvlJc w:val="left"/>
      <w:pPr>
        <w:ind w:left="1180" w:hanging="360"/>
      </w:pPr>
      <w:rPr>
        <w:rFonts w:ascii="Courier New" w:eastAsia="Courier New" w:hAnsi="Courier New" w:cs="Courier New" w:hint="default"/>
        <w:b w:val="0"/>
        <w:bCs w:val="0"/>
        <w:i w:val="0"/>
        <w:iCs w:val="0"/>
        <w:color w:val="1F2021"/>
        <w:spacing w:val="0"/>
        <w:w w:val="100"/>
        <w:sz w:val="24"/>
        <w:szCs w:val="24"/>
        <w:lang w:val="en-US" w:eastAsia="en-US" w:bidi="ar-SA"/>
      </w:rPr>
    </w:lvl>
    <w:lvl w:ilvl="2" w:tplc="257EA24E">
      <w:numFmt w:val="bullet"/>
      <w:lvlText w:val="•"/>
      <w:lvlJc w:val="left"/>
      <w:pPr>
        <w:ind w:left="2154" w:hanging="360"/>
      </w:pPr>
      <w:rPr>
        <w:rFonts w:hint="default"/>
        <w:lang w:val="en-US" w:eastAsia="en-US" w:bidi="ar-SA"/>
      </w:rPr>
    </w:lvl>
    <w:lvl w:ilvl="3" w:tplc="0E984C14">
      <w:numFmt w:val="bullet"/>
      <w:lvlText w:val="•"/>
      <w:lvlJc w:val="left"/>
      <w:pPr>
        <w:ind w:left="3128" w:hanging="360"/>
      </w:pPr>
      <w:rPr>
        <w:rFonts w:hint="default"/>
        <w:lang w:val="en-US" w:eastAsia="en-US" w:bidi="ar-SA"/>
      </w:rPr>
    </w:lvl>
    <w:lvl w:ilvl="4" w:tplc="260C24FE">
      <w:numFmt w:val="bullet"/>
      <w:lvlText w:val="•"/>
      <w:lvlJc w:val="left"/>
      <w:pPr>
        <w:ind w:left="4102" w:hanging="360"/>
      </w:pPr>
      <w:rPr>
        <w:rFonts w:hint="default"/>
        <w:lang w:val="en-US" w:eastAsia="en-US" w:bidi="ar-SA"/>
      </w:rPr>
    </w:lvl>
    <w:lvl w:ilvl="5" w:tplc="A8DA3C02">
      <w:numFmt w:val="bullet"/>
      <w:lvlText w:val="•"/>
      <w:lvlJc w:val="left"/>
      <w:pPr>
        <w:ind w:left="5076" w:hanging="360"/>
      </w:pPr>
      <w:rPr>
        <w:rFonts w:hint="default"/>
        <w:lang w:val="en-US" w:eastAsia="en-US" w:bidi="ar-SA"/>
      </w:rPr>
    </w:lvl>
    <w:lvl w:ilvl="6" w:tplc="6254CB3E">
      <w:numFmt w:val="bullet"/>
      <w:lvlText w:val="•"/>
      <w:lvlJc w:val="left"/>
      <w:pPr>
        <w:ind w:left="6050" w:hanging="360"/>
      </w:pPr>
      <w:rPr>
        <w:rFonts w:hint="default"/>
        <w:lang w:val="en-US" w:eastAsia="en-US" w:bidi="ar-SA"/>
      </w:rPr>
    </w:lvl>
    <w:lvl w:ilvl="7" w:tplc="97120302">
      <w:numFmt w:val="bullet"/>
      <w:lvlText w:val="•"/>
      <w:lvlJc w:val="left"/>
      <w:pPr>
        <w:ind w:left="7024" w:hanging="360"/>
      </w:pPr>
      <w:rPr>
        <w:rFonts w:hint="default"/>
        <w:lang w:val="en-US" w:eastAsia="en-US" w:bidi="ar-SA"/>
      </w:rPr>
    </w:lvl>
    <w:lvl w:ilvl="8" w:tplc="D31C845A">
      <w:numFmt w:val="bullet"/>
      <w:lvlText w:val="•"/>
      <w:lvlJc w:val="left"/>
      <w:pPr>
        <w:ind w:left="7998" w:hanging="360"/>
      </w:pPr>
      <w:rPr>
        <w:rFonts w:hint="default"/>
        <w:lang w:val="en-US" w:eastAsia="en-US" w:bidi="ar-SA"/>
      </w:rPr>
    </w:lvl>
  </w:abstractNum>
  <w:abstractNum w:abstractNumId="15" w15:restartNumberingAfterBreak="0">
    <w:nsid w:val="33FF99D5"/>
    <w:multiLevelType w:val="hybridMultilevel"/>
    <w:tmpl w:val="6874BDB4"/>
    <w:lvl w:ilvl="0" w:tplc="39B2D886">
      <w:start w:val="1"/>
      <w:numFmt w:val="bullet"/>
      <w:lvlText w:val=""/>
      <w:lvlJc w:val="left"/>
      <w:pPr>
        <w:ind w:left="720" w:hanging="360"/>
      </w:pPr>
      <w:rPr>
        <w:rFonts w:ascii="Symbol" w:hAnsi="Symbol" w:hint="default"/>
      </w:rPr>
    </w:lvl>
    <w:lvl w:ilvl="1" w:tplc="31D05BEC">
      <w:start w:val="1"/>
      <w:numFmt w:val="bullet"/>
      <w:lvlText w:val="o"/>
      <w:lvlJc w:val="left"/>
      <w:pPr>
        <w:ind w:left="1440" w:hanging="360"/>
      </w:pPr>
      <w:rPr>
        <w:rFonts w:ascii="Courier New" w:hAnsi="Courier New" w:hint="default"/>
      </w:rPr>
    </w:lvl>
    <w:lvl w:ilvl="2" w:tplc="D2BAA076">
      <w:start w:val="1"/>
      <w:numFmt w:val="bullet"/>
      <w:lvlText w:val=""/>
      <w:lvlJc w:val="left"/>
      <w:pPr>
        <w:ind w:left="2160" w:hanging="360"/>
      </w:pPr>
      <w:rPr>
        <w:rFonts w:ascii="Wingdings" w:hAnsi="Wingdings" w:hint="default"/>
      </w:rPr>
    </w:lvl>
    <w:lvl w:ilvl="3" w:tplc="7298C4B8">
      <w:start w:val="1"/>
      <w:numFmt w:val="bullet"/>
      <w:lvlText w:val=""/>
      <w:lvlJc w:val="left"/>
      <w:pPr>
        <w:ind w:left="2880" w:hanging="360"/>
      </w:pPr>
      <w:rPr>
        <w:rFonts w:ascii="Symbol" w:hAnsi="Symbol" w:hint="default"/>
      </w:rPr>
    </w:lvl>
    <w:lvl w:ilvl="4" w:tplc="80EEA348">
      <w:start w:val="1"/>
      <w:numFmt w:val="bullet"/>
      <w:lvlText w:val="o"/>
      <w:lvlJc w:val="left"/>
      <w:pPr>
        <w:ind w:left="3600" w:hanging="360"/>
      </w:pPr>
      <w:rPr>
        <w:rFonts w:ascii="Courier New" w:hAnsi="Courier New" w:hint="default"/>
      </w:rPr>
    </w:lvl>
    <w:lvl w:ilvl="5" w:tplc="98D8FFC6">
      <w:start w:val="1"/>
      <w:numFmt w:val="bullet"/>
      <w:lvlText w:val=""/>
      <w:lvlJc w:val="left"/>
      <w:pPr>
        <w:ind w:left="4320" w:hanging="360"/>
      </w:pPr>
      <w:rPr>
        <w:rFonts w:ascii="Wingdings" w:hAnsi="Wingdings" w:hint="default"/>
      </w:rPr>
    </w:lvl>
    <w:lvl w:ilvl="6" w:tplc="18FA6D78">
      <w:start w:val="1"/>
      <w:numFmt w:val="bullet"/>
      <w:lvlText w:val=""/>
      <w:lvlJc w:val="left"/>
      <w:pPr>
        <w:ind w:left="5040" w:hanging="360"/>
      </w:pPr>
      <w:rPr>
        <w:rFonts w:ascii="Symbol" w:hAnsi="Symbol" w:hint="default"/>
      </w:rPr>
    </w:lvl>
    <w:lvl w:ilvl="7" w:tplc="0DA83856">
      <w:start w:val="1"/>
      <w:numFmt w:val="bullet"/>
      <w:lvlText w:val="o"/>
      <w:lvlJc w:val="left"/>
      <w:pPr>
        <w:ind w:left="5760" w:hanging="360"/>
      </w:pPr>
      <w:rPr>
        <w:rFonts w:ascii="Courier New" w:hAnsi="Courier New" w:hint="default"/>
      </w:rPr>
    </w:lvl>
    <w:lvl w:ilvl="8" w:tplc="9F2E29A8">
      <w:start w:val="1"/>
      <w:numFmt w:val="bullet"/>
      <w:lvlText w:val=""/>
      <w:lvlJc w:val="left"/>
      <w:pPr>
        <w:ind w:left="6480" w:hanging="360"/>
      </w:pPr>
      <w:rPr>
        <w:rFonts w:ascii="Wingdings" w:hAnsi="Wingdings" w:hint="default"/>
      </w:rPr>
    </w:lvl>
  </w:abstractNum>
  <w:abstractNum w:abstractNumId="16" w15:restartNumberingAfterBreak="0">
    <w:nsid w:val="3634D248"/>
    <w:multiLevelType w:val="hybridMultilevel"/>
    <w:tmpl w:val="E04EC0EE"/>
    <w:lvl w:ilvl="0" w:tplc="19204844">
      <w:start w:val="1"/>
      <w:numFmt w:val="bullet"/>
      <w:lvlText w:val=""/>
      <w:lvlJc w:val="left"/>
      <w:pPr>
        <w:ind w:left="720" w:hanging="360"/>
      </w:pPr>
      <w:rPr>
        <w:rFonts w:ascii="Symbol" w:hAnsi="Symbol" w:hint="default"/>
      </w:rPr>
    </w:lvl>
    <w:lvl w:ilvl="1" w:tplc="B074F70E">
      <w:start w:val="1"/>
      <w:numFmt w:val="bullet"/>
      <w:lvlText w:val="o"/>
      <w:lvlJc w:val="left"/>
      <w:pPr>
        <w:ind w:left="1440" w:hanging="360"/>
      </w:pPr>
      <w:rPr>
        <w:rFonts w:ascii="Courier New" w:hAnsi="Courier New" w:hint="default"/>
      </w:rPr>
    </w:lvl>
    <w:lvl w:ilvl="2" w:tplc="7DE2E61E">
      <w:start w:val="1"/>
      <w:numFmt w:val="bullet"/>
      <w:lvlText w:val=""/>
      <w:lvlJc w:val="left"/>
      <w:pPr>
        <w:ind w:left="2160" w:hanging="360"/>
      </w:pPr>
      <w:rPr>
        <w:rFonts w:ascii="Wingdings" w:hAnsi="Wingdings" w:hint="default"/>
      </w:rPr>
    </w:lvl>
    <w:lvl w:ilvl="3" w:tplc="8ED29256">
      <w:start w:val="1"/>
      <w:numFmt w:val="bullet"/>
      <w:lvlText w:val=""/>
      <w:lvlJc w:val="left"/>
      <w:pPr>
        <w:ind w:left="2880" w:hanging="360"/>
      </w:pPr>
      <w:rPr>
        <w:rFonts w:ascii="Symbol" w:hAnsi="Symbol" w:hint="default"/>
      </w:rPr>
    </w:lvl>
    <w:lvl w:ilvl="4" w:tplc="7F6E37B8">
      <w:start w:val="1"/>
      <w:numFmt w:val="bullet"/>
      <w:lvlText w:val="o"/>
      <w:lvlJc w:val="left"/>
      <w:pPr>
        <w:ind w:left="3600" w:hanging="360"/>
      </w:pPr>
      <w:rPr>
        <w:rFonts w:ascii="Courier New" w:hAnsi="Courier New" w:hint="default"/>
      </w:rPr>
    </w:lvl>
    <w:lvl w:ilvl="5" w:tplc="FA8A1758">
      <w:start w:val="1"/>
      <w:numFmt w:val="bullet"/>
      <w:lvlText w:val=""/>
      <w:lvlJc w:val="left"/>
      <w:pPr>
        <w:ind w:left="4320" w:hanging="360"/>
      </w:pPr>
      <w:rPr>
        <w:rFonts w:ascii="Wingdings" w:hAnsi="Wingdings" w:hint="default"/>
      </w:rPr>
    </w:lvl>
    <w:lvl w:ilvl="6" w:tplc="EB1C177E">
      <w:start w:val="1"/>
      <w:numFmt w:val="bullet"/>
      <w:lvlText w:val=""/>
      <w:lvlJc w:val="left"/>
      <w:pPr>
        <w:ind w:left="5040" w:hanging="360"/>
      </w:pPr>
      <w:rPr>
        <w:rFonts w:ascii="Symbol" w:hAnsi="Symbol" w:hint="default"/>
      </w:rPr>
    </w:lvl>
    <w:lvl w:ilvl="7" w:tplc="8452D99C">
      <w:start w:val="1"/>
      <w:numFmt w:val="bullet"/>
      <w:lvlText w:val="o"/>
      <w:lvlJc w:val="left"/>
      <w:pPr>
        <w:ind w:left="5760" w:hanging="360"/>
      </w:pPr>
      <w:rPr>
        <w:rFonts w:ascii="Courier New" w:hAnsi="Courier New" w:hint="default"/>
      </w:rPr>
    </w:lvl>
    <w:lvl w:ilvl="8" w:tplc="EC6C8B90">
      <w:start w:val="1"/>
      <w:numFmt w:val="bullet"/>
      <w:lvlText w:val=""/>
      <w:lvlJc w:val="left"/>
      <w:pPr>
        <w:ind w:left="6480" w:hanging="360"/>
      </w:pPr>
      <w:rPr>
        <w:rFonts w:ascii="Wingdings" w:hAnsi="Wingdings" w:hint="default"/>
      </w:rPr>
    </w:lvl>
  </w:abstractNum>
  <w:abstractNum w:abstractNumId="17" w15:restartNumberingAfterBreak="0">
    <w:nsid w:val="399968C0"/>
    <w:multiLevelType w:val="multilevel"/>
    <w:tmpl w:val="D1C650E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66A27D"/>
    <w:multiLevelType w:val="hybridMultilevel"/>
    <w:tmpl w:val="EF0A0DF2"/>
    <w:lvl w:ilvl="0" w:tplc="7040D6A8">
      <w:start w:val="1"/>
      <w:numFmt w:val="bullet"/>
      <w:lvlText w:val=""/>
      <w:lvlJc w:val="left"/>
      <w:pPr>
        <w:ind w:left="720" w:hanging="360"/>
      </w:pPr>
      <w:rPr>
        <w:rFonts w:ascii="Symbol" w:hAnsi="Symbol" w:hint="default"/>
      </w:rPr>
    </w:lvl>
    <w:lvl w:ilvl="1" w:tplc="8138D554">
      <w:start w:val="1"/>
      <w:numFmt w:val="bullet"/>
      <w:lvlText w:val="o"/>
      <w:lvlJc w:val="left"/>
      <w:pPr>
        <w:ind w:left="1440" w:hanging="360"/>
      </w:pPr>
      <w:rPr>
        <w:rFonts w:ascii="Courier New" w:hAnsi="Courier New" w:hint="default"/>
      </w:rPr>
    </w:lvl>
    <w:lvl w:ilvl="2" w:tplc="8C56644C">
      <w:start w:val="1"/>
      <w:numFmt w:val="bullet"/>
      <w:lvlText w:val=""/>
      <w:lvlJc w:val="left"/>
      <w:pPr>
        <w:ind w:left="2160" w:hanging="360"/>
      </w:pPr>
      <w:rPr>
        <w:rFonts w:ascii="Wingdings" w:hAnsi="Wingdings" w:hint="default"/>
      </w:rPr>
    </w:lvl>
    <w:lvl w:ilvl="3" w:tplc="3C525FC2">
      <w:start w:val="1"/>
      <w:numFmt w:val="bullet"/>
      <w:lvlText w:val=""/>
      <w:lvlJc w:val="left"/>
      <w:pPr>
        <w:ind w:left="2880" w:hanging="360"/>
      </w:pPr>
      <w:rPr>
        <w:rFonts w:ascii="Symbol" w:hAnsi="Symbol" w:hint="default"/>
      </w:rPr>
    </w:lvl>
    <w:lvl w:ilvl="4" w:tplc="0AF2541C">
      <w:start w:val="1"/>
      <w:numFmt w:val="bullet"/>
      <w:lvlText w:val="o"/>
      <w:lvlJc w:val="left"/>
      <w:pPr>
        <w:ind w:left="3600" w:hanging="360"/>
      </w:pPr>
      <w:rPr>
        <w:rFonts w:ascii="Courier New" w:hAnsi="Courier New" w:hint="default"/>
      </w:rPr>
    </w:lvl>
    <w:lvl w:ilvl="5" w:tplc="46A458F2">
      <w:start w:val="1"/>
      <w:numFmt w:val="bullet"/>
      <w:lvlText w:val=""/>
      <w:lvlJc w:val="left"/>
      <w:pPr>
        <w:ind w:left="4320" w:hanging="360"/>
      </w:pPr>
      <w:rPr>
        <w:rFonts w:ascii="Wingdings" w:hAnsi="Wingdings" w:hint="default"/>
      </w:rPr>
    </w:lvl>
    <w:lvl w:ilvl="6" w:tplc="90D48EC0">
      <w:start w:val="1"/>
      <w:numFmt w:val="bullet"/>
      <w:lvlText w:val=""/>
      <w:lvlJc w:val="left"/>
      <w:pPr>
        <w:ind w:left="5040" w:hanging="360"/>
      </w:pPr>
      <w:rPr>
        <w:rFonts w:ascii="Symbol" w:hAnsi="Symbol" w:hint="default"/>
      </w:rPr>
    </w:lvl>
    <w:lvl w:ilvl="7" w:tplc="C302D1EC">
      <w:start w:val="1"/>
      <w:numFmt w:val="bullet"/>
      <w:lvlText w:val="o"/>
      <w:lvlJc w:val="left"/>
      <w:pPr>
        <w:ind w:left="5760" w:hanging="360"/>
      </w:pPr>
      <w:rPr>
        <w:rFonts w:ascii="Courier New" w:hAnsi="Courier New" w:hint="default"/>
      </w:rPr>
    </w:lvl>
    <w:lvl w:ilvl="8" w:tplc="F98E710C">
      <w:start w:val="1"/>
      <w:numFmt w:val="bullet"/>
      <w:lvlText w:val=""/>
      <w:lvlJc w:val="left"/>
      <w:pPr>
        <w:ind w:left="6480" w:hanging="360"/>
      </w:pPr>
      <w:rPr>
        <w:rFonts w:ascii="Wingdings" w:hAnsi="Wingdings" w:hint="default"/>
      </w:rPr>
    </w:lvl>
  </w:abstractNum>
  <w:abstractNum w:abstractNumId="19" w15:restartNumberingAfterBreak="0">
    <w:nsid w:val="3F8F238D"/>
    <w:multiLevelType w:val="multilevel"/>
    <w:tmpl w:val="0716339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B3811E"/>
    <w:multiLevelType w:val="hybridMultilevel"/>
    <w:tmpl w:val="DF461636"/>
    <w:lvl w:ilvl="0" w:tplc="8D940F58">
      <w:start w:val="1"/>
      <w:numFmt w:val="decimal"/>
      <w:lvlText w:val="•"/>
      <w:lvlJc w:val="left"/>
      <w:pPr>
        <w:ind w:left="720" w:hanging="360"/>
      </w:pPr>
    </w:lvl>
    <w:lvl w:ilvl="1" w:tplc="F788A288">
      <w:start w:val="1"/>
      <w:numFmt w:val="lowerLetter"/>
      <w:lvlText w:val="%2."/>
      <w:lvlJc w:val="left"/>
      <w:pPr>
        <w:ind w:left="1440" w:hanging="360"/>
      </w:pPr>
    </w:lvl>
    <w:lvl w:ilvl="2" w:tplc="DD6E7CB6">
      <w:start w:val="1"/>
      <w:numFmt w:val="lowerRoman"/>
      <w:lvlText w:val="%3."/>
      <w:lvlJc w:val="right"/>
      <w:pPr>
        <w:ind w:left="2160" w:hanging="180"/>
      </w:pPr>
    </w:lvl>
    <w:lvl w:ilvl="3" w:tplc="C55CDAFC">
      <w:start w:val="1"/>
      <w:numFmt w:val="decimal"/>
      <w:lvlText w:val="%4."/>
      <w:lvlJc w:val="left"/>
      <w:pPr>
        <w:ind w:left="2880" w:hanging="360"/>
      </w:pPr>
    </w:lvl>
    <w:lvl w:ilvl="4" w:tplc="B59CB1C0">
      <w:start w:val="1"/>
      <w:numFmt w:val="lowerLetter"/>
      <w:lvlText w:val="%5."/>
      <w:lvlJc w:val="left"/>
      <w:pPr>
        <w:ind w:left="3600" w:hanging="360"/>
      </w:pPr>
    </w:lvl>
    <w:lvl w:ilvl="5" w:tplc="BAFAB290">
      <w:start w:val="1"/>
      <w:numFmt w:val="lowerRoman"/>
      <w:lvlText w:val="%6."/>
      <w:lvlJc w:val="right"/>
      <w:pPr>
        <w:ind w:left="4320" w:hanging="180"/>
      </w:pPr>
    </w:lvl>
    <w:lvl w:ilvl="6" w:tplc="C4B85324">
      <w:start w:val="1"/>
      <w:numFmt w:val="decimal"/>
      <w:lvlText w:val="%7."/>
      <w:lvlJc w:val="left"/>
      <w:pPr>
        <w:ind w:left="5040" w:hanging="360"/>
      </w:pPr>
    </w:lvl>
    <w:lvl w:ilvl="7" w:tplc="255EF4E2">
      <w:start w:val="1"/>
      <w:numFmt w:val="lowerLetter"/>
      <w:lvlText w:val="%8."/>
      <w:lvlJc w:val="left"/>
      <w:pPr>
        <w:ind w:left="5760" w:hanging="360"/>
      </w:pPr>
    </w:lvl>
    <w:lvl w:ilvl="8" w:tplc="04E8741C">
      <w:start w:val="1"/>
      <w:numFmt w:val="lowerRoman"/>
      <w:lvlText w:val="%9."/>
      <w:lvlJc w:val="right"/>
      <w:pPr>
        <w:ind w:left="6480" w:hanging="180"/>
      </w:pPr>
    </w:lvl>
  </w:abstractNum>
  <w:abstractNum w:abstractNumId="21" w15:restartNumberingAfterBreak="0">
    <w:nsid w:val="45AF1936"/>
    <w:multiLevelType w:val="multilevel"/>
    <w:tmpl w:val="D3003A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344DC5"/>
    <w:multiLevelType w:val="multilevel"/>
    <w:tmpl w:val="89B0AD52"/>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7B794B"/>
    <w:multiLevelType w:val="multilevel"/>
    <w:tmpl w:val="8FC2B2E8"/>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5AA1AB73"/>
    <w:multiLevelType w:val="hybridMultilevel"/>
    <w:tmpl w:val="C01CA5EA"/>
    <w:lvl w:ilvl="0" w:tplc="A9BAF56E">
      <w:start w:val="1"/>
      <w:numFmt w:val="bullet"/>
      <w:lvlText w:val=""/>
      <w:lvlJc w:val="left"/>
      <w:pPr>
        <w:ind w:left="720" w:hanging="360"/>
      </w:pPr>
      <w:rPr>
        <w:rFonts w:ascii="Symbol" w:hAnsi="Symbol" w:hint="default"/>
      </w:rPr>
    </w:lvl>
    <w:lvl w:ilvl="1" w:tplc="18D28D76">
      <w:start w:val="1"/>
      <w:numFmt w:val="bullet"/>
      <w:lvlText w:val="o"/>
      <w:lvlJc w:val="left"/>
      <w:pPr>
        <w:ind w:left="1440" w:hanging="360"/>
      </w:pPr>
      <w:rPr>
        <w:rFonts w:ascii="Courier New" w:hAnsi="Courier New" w:hint="default"/>
      </w:rPr>
    </w:lvl>
    <w:lvl w:ilvl="2" w:tplc="6C36BB98">
      <w:start w:val="1"/>
      <w:numFmt w:val="bullet"/>
      <w:lvlText w:val=""/>
      <w:lvlJc w:val="left"/>
      <w:pPr>
        <w:ind w:left="2160" w:hanging="360"/>
      </w:pPr>
      <w:rPr>
        <w:rFonts w:ascii="Wingdings" w:hAnsi="Wingdings" w:hint="default"/>
      </w:rPr>
    </w:lvl>
    <w:lvl w:ilvl="3" w:tplc="279AB082">
      <w:start w:val="1"/>
      <w:numFmt w:val="bullet"/>
      <w:lvlText w:val=""/>
      <w:lvlJc w:val="left"/>
      <w:pPr>
        <w:ind w:left="2880" w:hanging="360"/>
      </w:pPr>
      <w:rPr>
        <w:rFonts w:ascii="Symbol" w:hAnsi="Symbol" w:hint="default"/>
      </w:rPr>
    </w:lvl>
    <w:lvl w:ilvl="4" w:tplc="04E2C754">
      <w:start w:val="1"/>
      <w:numFmt w:val="bullet"/>
      <w:lvlText w:val="o"/>
      <w:lvlJc w:val="left"/>
      <w:pPr>
        <w:ind w:left="3600" w:hanging="360"/>
      </w:pPr>
      <w:rPr>
        <w:rFonts w:ascii="Courier New" w:hAnsi="Courier New" w:hint="default"/>
      </w:rPr>
    </w:lvl>
    <w:lvl w:ilvl="5" w:tplc="8794AC64">
      <w:start w:val="1"/>
      <w:numFmt w:val="bullet"/>
      <w:lvlText w:val=""/>
      <w:lvlJc w:val="left"/>
      <w:pPr>
        <w:ind w:left="4320" w:hanging="360"/>
      </w:pPr>
      <w:rPr>
        <w:rFonts w:ascii="Wingdings" w:hAnsi="Wingdings" w:hint="default"/>
      </w:rPr>
    </w:lvl>
    <w:lvl w:ilvl="6" w:tplc="1E089CCE">
      <w:start w:val="1"/>
      <w:numFmt w:val="bullet"/>
      <w:lvlText w:val=""/>
      <w:lvlJc w:val="left"/>
      <w:pPr>
        <w:ind w:left="5040" w:hanging="360"/>
      </w:pPr>
      <w:rPr>
        <w:rFonts w:ascii="Symbol" w:hAnsi="Symbol" w:hint="default"/>
      </w:rPr>
    </w:lvl>
    <w:lvl w:ilvl="7" w:tplc="2256B36E">
      <w:start w:val="1"/>
      <w:numFmt w:val="bullet"/>
      <w:lvlText w:val="o"/>
      <w:lvlJc w:val="left"/>
      <w:pPr>
        <w:ind w:left="5760" w:hanging="360"/>
      </w:pPr>
      <w:rPr>
        <w:rFonts w:ascii="Courier New" w:hAnsi="Courier New" w:hint="default"/>
      </w:rPr>
    </w:lvl>
    <w:lvl w:ilvl="8" w:tplc="142A067C">
      <w:start w:val="1"/>
      <w:numFmt w:val="bullet"/>
      <w:lvlText w:val=""/>
      <w:lvlJc w:val="left"/>
      <w:pPr>
        <w:ind w:left="6480" w:hanging="360"/>
      </w:pPr>
      <w:rPr>
        <w:rFonts w:ascii="Wingdings" w:hAnsi="Wingdings" w:hint="default"/>
      </w:rPr>
    </w:lvl>
  </w:abstractNum>
  <w:abstractNum w:abstractNumId="25" w15:restartNumberingAfterBreak="0">
    <w:nsid w:val="5B21566E"/>
    <w:multiLevelType w:val="multilevel"/>
    <w:tmpl w:val="2256A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447CE5"/>
    <w:multiLevelType w:val="multilevel"/>
    <w:tmpl w:val="6F8E04E0"/>
    <w:lvl w:ilvl="0">
      <w:start w:val="2"/>
      <w:numFmt w:val="decimal"/>
      <w:lvlText w:val="%1"/>
      <w:lvlJc w:val="left"/>
      <w:pPr>
        <w:ind w:left="108" w:hanging="497"/>
        <w:jc w:val="left"/>
      </w:pPr>
      <w:rPr>
        <w:rFonts w:hint="default"/>
        <w:lang w:val="en-US" w:eastAsia="en-US" w:bidi="ar-SA"/>
      </w:rPr>
    </w:lvl>
    <w:lvl w:ilvl="1">
      <w:start w:val="3"/>
      <w:numFmt w:val="decimal"/>
      <w:lvlText w:val="%1.%2"/>
      <w:lvlJc w:val="left"/>
      <w:pPr>
        <w:ind w:left="108" w:hanging="497"/>
        <w:jc w:val="left"/>
      </w:pPr>
      <w:rPr>
        <w:rFonts w:hint="default"/>
        <w:lang w:val="en-US" w:eastAsia="en-US" w:bidi="ar-SA"/>
      </w:rPr>
    </w:lvl>
    <w:lvl w:ilvl="2">
      <w:start w:val="1"/>
      <w:numFmt w:val="decimal"/>
      <w:lvlText w:val="%1.%2.%3"/>
      <w:lvlJc w:val="left"/>
      <w:pPr>
        <w:ind w:left="108" w:hanging="497"/>
        <w:jc w:val="left"/>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2364" w:hanging="497"/>
      </w:pPr>
      <w:rPr>
        <w:rFonts w:hint="default"/>
        <w:lang w:val="en-US" w:eastAsia="en-US" w:bidi="ar-SA"/>
      </w:rPr>
    </w:lvl>
    <w:lvl w:ilvl="4">
      <w:numFmt w:val="bullet"/>
      <w:lvlText w:val="•"/>
      <w:lvlJc w:val="left"/>
      <w:pPr>
        <w:ind w:left="3118" w:hanging="497"/>
      </w:pPr>
      <w:rPr>
        <w:rFonts w:hint="default"/>
        <w:lang w:val="en-US" w:eastAsia="en-US" w:bidi="ar-SA"/>
      </w:rPr>
    </w:lvl>
    <w:lvl w:ilvl="5">
      <w:numFmt w:val="bullet"/>
      <w:lvlText w:val="•"/>
      <w:lvlJc w:val="left"/>
      <w:pPr>
        <w:ind w:left="3873" w:hanging="497"/>
      </w:pPr>
      <w:rPr>
        <w:rFonts w:hint="default"/>
        <w:lang w:val="en-US" w:eastAsia="en-US" w:bidi="ar-SA"/>
      </w:rPr>
    </w:lvl>
    <w:lvl w:ilvl="6">
      <w:numFmt w:val="bullet"/>
      <w:lvlText w:val="•"/>
      <w:lvlJc w:val="left"/>
      <w:pPr>
        <w:ind w:left="4628" w:hanging="497"/>
      </w:pPr>
      <w:rPr>
        <w:rFonts w:hint="default"/>
        <w:lang w:val="en-US" w:eastAsia="en-US" w:bidi="ar-SA"/>
      </w:rPr>
    </w:lvl>
    <w:lvl w:ilvl="7">
      <w:numFmt w:val="bullet"/>
      <w:lvlText w:val="•"/>
      <w:lvlJc w:val="left"/>
      <w:pPr>
        <w:ind w:left="5382" w:hanging="497"/>
      </w:pPr>
      <w:rPr>
        <w:rFonts w:hint="default"/>
        <w:lang w:val="en-US" w:eastAsia="en-US" w:bidi="ar-SA"/>
      </w:rPr>
    </w:lvl>
    <w:lvl w:ilvl="8">
      <w:numFmt w:val="bullet"/>
      <w:lvlText w:val="•"/>
      <w:lvlJc w:val="left"/>
      <w:pPr>
        <w:ind w:left="6137" w:hanging="497"/>
      </w:pPr>
      <w:rPr>
        <w:rFonts w:hint="default"/>
        <w:lang w:val="en-US" w:eastAsia="en-US" w:bidi="ar-SA"/>
      </w:rPr>
    </w:lvl>
  </w:abstractNum>
  <w:abstractNum w:abstractNumId="27" w15:restartNumberingAfterBreak="0">
    <w:nsid w:val="5B9C37ED"/>
    <w:multiLevelType w:val="hybridMultilevel"/>
    <w:tmpl w:val="571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75C7B"/>
    <w:multiLevelType w:val="multilevel"/>
    <w:tmpl w:val="680894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32D"/>
    <w:multiLevelType w:val="multilevel"/>
    <w:tmpl w:val="6B482750"/>
    <w:lvl w:ilvl="0">
      <w:start w:val="1"/>
      <w:numFmt w:val="decimal"/>
      <w:lvlText w:val="%1"/>
      <w:lvlJc w:val="left"/>
      <w:pPr>
        <w:ind w:left="468" w:hanging="360"/>
        <w:jc w:val="left"/>
      </w:pPr>
      <w:rPr>
        <w:rFonts w:hint="default"/>
        <w:lang w:val="en-US" w:eastAsia="en-US" w:bidi="ar-SA"/>
      </w:rPr>
    </w:lvl>
    <w:lvl w:ilvl="1">
      <w:start w:val="1"/>
      <w:numFmt w:val="decimal"/>
      <w:lvlText w:val="%1.%2"/>
      <w:lvlJc w:val="left"/>
      <w:pPr>
        <w:ind w:left="468" w:hanging="360"/>
        <w:jc w:val="left"/>
      </w:pPr>
      <w:rPr>
        <w:rFonts w:ascii="Carlito" w:eastAsia="Carlito" w:hAnsi="Carlito" w:cs="Carlito" w:hint="default"/>
        <w:b w:val="0"/>
        <w:bCs w:val="0"/>
        <w:i w:val="0"/>
        <w:iCs w:val="0"/>
        <w:spacing w:val="0"/>
        <w:w w:val="100"/>
        <w:sz w:val="22"/>
        <w:szCs w:val="22"/>
        <w:lang w:val="en-US" w:eastAsia="en-US" w:bidi="ar-SA"/>
      </w:rPr>
    </w:lvl>
    <w:lvl w:ilvl="2">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213" w:hanging="360"/>
      </w:pPr>
      <w:rPr>
        <w:rFonts w:hint="default"/>
        <w:lang w:val="en-US" w:eastAsia="en-US" w:bidi="ar-SA"/>
      </w:rPr>
    </w:lvl>
    <w:lvl w:ilvl="4">
      <w:numFmt w:val="bullet"/>
      <w:lvlText w:val="•"/>
      <w:lvlJc w:val="left"/>
      <w:pPr>
        <w:ind w:left="2798" w:hanging="360"/>
      </w:pPr>
      <w:rPr>
        <w:rFonts w:hint="default"/>
        <w:lang w:val="en-US" w:eastAsia="en-US" w:bidi="ar-SA"/>
      </w:rPr>
    </w:lvl>
    <w:lvl w:ilvl="5">
      <w:numFmt w:val="bullet"/>
      <w:lvlText w:val="•"/>
      <w:lvlJc w:val="left"/>
      <w:pPr>
        <w:ind w:left="3382" w:hanging="360"/>
      </w:pPr>
      <w:rPr>
        <w:rFonts w:hint="default"/>
        <w:lang w:val="en-US" w:eastAsia="en-US" w:bidi="ar-SA"/>
      </w:rPr>
    </w:lvl>
    <w:lvl w:ilvl="6">
      <w:numFmt w:val="bullet"/>
      <w:lvlText w:val="•"/>
      <w:lvlJc w:val="left"/>
      <w:pPr>
        <w:ind w:left="3967" w:hanging="360"/>
      </w:pPr>
      <w:rPr>
        <w:rFonts w:hint="default"/>
        <w:lang w:val="en-US" w:eastAsia="en-US" w:bidi="ar-SA"/>
      </w:rPr>
    </w:lvl>
    <w:lvl w:ilvl="7">
      <w:numFmt w:val="bullet"/>
      <w:lvlText w:val="•"/>
      <w:lvlJc w:val="left"/>
      <w:pPr>
        <w:ind w:left="4551" w:hanging="360"/>
      </w:pPr>
      <w:rPr>
        <w:rFonts w:hint="default"/>
        <w:lang w:val="en-US" w:eastAsia="en-US" w:bidi="ar-SA"/>
      </w:rPr>
    </w:lvl>
    <w:lvl w:ilvl="8">
      <w:numFmt w:val="bullet"/>
      <w:lvlText w:val="•"/>
      <w:lvlJc w:val="left"/>
      <w:pPr>
        <w:ind w:left="5136" w:hanging="360"/>
      </w:pPr>
      <w:rPr>
        <w:rFonts w:hint="default"/>
        <w:lang w:val="en-US" w:eastAsia="en-US" w:bidi="ar-SA"/>
      </w:rPr>
    </w:lvl>
  </w:abstractNum>
  <w:abstractNum w:abstractNumId="30" w15:restartNumberingAfterBreak="0">
    <w:nsid w:val="681F444C"/>
    <w:multiLevelType w:val="multilevel"/>
    <w:tmpl w:val="CC28BD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A21E4F"/>
    <w:multiLevelType w:val="multilevel"/>
    <w:tmpl w:val="D070D462"/>
    <w:lvl w:ilvl="0">
      <w:start w:val="2"/>
      <w:numFmt w:val="decimal"/>
      <w:lvlText w:val="%1"/>
      <w:lvlJc w:val="left"/>
      <w:pPr>
        <w:ind w:left="604" w:hanging="497"/>
        <w:jc w:val="left"/>
      </w:pPr>
      <w:rPr>
        <w:rFonts w:hint="default"/>
        <w:lang w:val="en-US" w:eastAsia="en-US" w:bidi="ar-SA"/>
      </w:rPr>
    </w:lvl>
    <w:lvl w:ilvl="1">
      <w:start w:val="2"/>
      <w:numFmt w:val="decimal"/>
      <w:lvlText w:val="%1.%2"/>
      <w:lvlJc w:val="left"/>
      <w:pPr>
        <w:ind w:left="604" w:hanging="497"/>
        <w:jc w:val="left"/>
      </w:pPr>
      <w:rPr>
        <w:rFonts w:hint="default"/>
        <w:lang w:val="en-US" w:eastAsia="en-US" w:bidi="ar-SA"/>
      </w:rPr>
    </w:lvl>
    <w:lvl w:ilvl="2">
      <w:start w:val="1"/>
      <w:numFmt w:val="decimal"/>
      <w:lvlText w:val="%1.%2.%3"/>
      <w:lvlJc w:val="left"/>
      <w:pPr>
        <w:ind w:left="604" w:hanging="497"/>
        <w:jc w:val="left"/>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2714" w:hanging="497"/>
      </w:pPr>
      <w:rPr>
        <w:rFonts w:hint="default"/>
        <w:lang w:val="en-US" w:eastAsia="en-US" w:bidi="ar-SA"/>
      </w:rPr>
    </w:lvl>
    <w:lvl w:ilvl="4">
      <w:numFmt w:val="bullet"/>
      <w:lvlText w:val="•"/>
      <w:lvlJc w:val="left"/>
      <w:pPr>
        <w:ind w:left="3418" w:hanging="497"/>
      </w:pPr>
      <w:rPr>
        <w:rFonts w:hint="default"/>
        <w:lang w:val="en-US" w:eastAsia="en-US" w:bidi="ar-SA"/>
      </w:rPr>
    </w:lvl>
    <w:lvl w:ilvl="5">
      <w:numFmt w:val="bullet"/>
      <w:lvlText w:val="•"/>
      <w:lvlJc w:val="left"/>
      <w:pPr>
        <w:ind w:left="4123" w:hanging="497"/>
      </w:pPr>
      <w:rPr>
        <w:rFonts w:hint="default"/>
        <w:lang w:val="en-US" w:eastAsia="en-US" w:bidi="ar-SA"/>
      </w:rPr>
    </w:lvl>
    <w:lvl w:ilvl="6">
      <w:numFmt w:val="bullet"/>
      <w:lvlText w:val="•"/>
      <w:lvlJc w:val="left"/>
      <w:pPr>
        <w:ind w:left="4828" w:hanging="497"/>
      </w:pPr>
      <w:rPr>
        <w:rFonts w:hint="default"/>
        <w:lang w:val="en-US" w:eastAsia="en-US" w:bidi="ar-SA"/>
      </w:rPr>
    </w:lvl>
    <w:lvl w:ilvl="7">
      <w:numFmt w:val="bullet"/>
      <w:lvlText w:val="•"/>
      <w:lvlJc w:val="left"/>
      <w:pPr>
        <w:ind w:left="5532" w:hanging="497"/>
      </w:pPr>
      <w:rPr>
        <w:rFonts w:hint="default"/>
        <w:lang w:val="en-US" w:eastAsia="en-US" w:bidi="ar-SA"/>
      </w:rPr>
    </w:lvl>
    <w:lvl w:ilvl="8">
      <w:numFmt w:val="bullet"/>
      <w:lvlText w:val="•"/>
      <w:lvlJc w:val="left"/>
      <w:pPr>
        <w:ind w:left="6237" w:hanging="497"/>
      </w:pPr>
      <w:rPr>
        <w:rFonts w:hint="default"/>
        <w:lang w:val="en-US" w:eastAsia="en-US" w:bidi="ar-SA"/>
      </w:rPr>
    </w:lvl>
  </w:abstractNum>
  <w:abstractNum w:abstractNumId="32" w15:restartNumberingAfterBreak="0">
    <w:nsid w:val="724D4FD4"/>
    <w:multiLevelType w:val="multilevel"/>
    <w:tmpl w:val="62AAB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38B5C60"/>
    <w:multiLevelType w:val="multilevel"/>
    <w:tmpl w:val="4A70265C"/>
    <w:lvl w:ilvl="0">
      <w:start w:val="1"/>
      <w:numFmt w:val="decimal"/>
      <w:lvlText w:val="%1"/>
      <w:lvlJc w:val="left"/>
      <w:pPr>
        <w:ind w:left="604" w:hanging="497"/>
        <w:jc w:val="left"/>
      </w:pPr>
      <w:rPr>
        <w:rFonts w:hint="default"/>
        <w:lang w:val="en-US" w:eastAsia="en-US" w:bidi="ar-SA"/>
      </w:rPr>
    </w:lvl>
    <w:lvl w:ilvl="1">
      <w:start w:val="1"/>
      <w:numFmt w:val="decimal"/>
      <w:lvlText w:val="%1.%2"/>
      <w:lvlJc w:val="left"/>
      <w:pPr>
        <w:ind w:left="604" w:hanging="497"/>
        <w:jc w:val="left"/>
      </w:pPr>
      <w:rPr>
        <w:rFonts w:hint="default"/>
        <w:lang w:val="en-US" w:eastAsia="en-US" w:bidi="ar-SA"/>
      </w:rPr>
    </w:lvl>
    <w:lvl w:ilvl="2">
      <w:start w:val="1"/>
      <w:numFmt w:val="decimal"/>
      <w:lvlText w:val="%1.%2.%3"/>
      <w:lvlJc w:val="left"/>
      <w:pPr>
        <w:ind w:left="604" w:hanging="497"/>
        <w:jc w:val="left"/>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2724" w:hanging="497"/>
      </w:pPr>
      <w:rPr>
        <w:rFonts w:hint="default"/>
        <w:lang w:val="en-US" w:eastAsia="en-US" w:bidi="ar-SA"/>
      </w:rPr>
    </w:lvl>
    <w:lvl w:ilvl="4">
      <w:numFmt w:val="bullet"/>
      <w:lvlText w:val="•"/>
      <w:lvlJc w:val="left"/>
      <w:pPr>
        <w:ind w:left="3433" w:hanging="497"/>
      </w:pPr>
      <w:rPr>
        <w:rFonts w:hint="default"/>
        <w:lang w:val="en-US" w:eastAsia="en-US" w:bidi="ar-SA"/>
      </w:rPr>
    </w:lvl>
    <w:lvl w:ilvl="5">
      <w:numFmt w:val="bullet"/>
      <w:lvlText w:val="•"/>
      <w:lvlJc w:val="left"/>
      <w:pPr>
        <w:ind w:left="4141" w:hanging="497"/>
      </w:pPr>
      <w:rPr>
        <w:rFonts w:hint="default"/>
        <w:lang w:val="en-US" w:eastAsia="en-US" w:bidi="ar-SA"/>
      </w:rPr>
    </w:lvl>
    <w:lvl w:ilvl="6">
      <w:numFmt w:val="bullet"/>
      <w:lvlText w:val="•"/>
      <w:lvlJc w:val="left"/>
      <w:pPr>
        <w:ind w:left="4849" w:hanging="497"/>
      </w:pPr>
      <w:rPr>
        <w:rFonts w:hint="default"/>
        <w:lang w:val="en-US" w:eastAsia="en-US" w:bidi="ar-SA"/>
      </w:rPr>
    </w:lvl>
    <w:lvl w:ilvl="7">
      <w:numFmt w:val="bullet"/>
      <w:lvlText w:val="•"/>
      <w:lvlJc w:val="left"/>
      <w:pPr>
        <w:ind w:left="5558" w:hanging="497"/>
      </w:pPr>
      <w:rPr>
        <w:rFonts w:hint="default"/>
        <w:lang w:val="en-US" w:eastAsia="en-US" w:bidi="ar-SA"/>
      </w:rPr>
    </w:lvl>
    <w:lvl w:ilvl="8">
      <w:numFmt w:val="bullet"/>
      <w:lvlText w:val="•"/>
      <w:lvlJc w:val="left"/>
      <w:pPr>
        <w:ind w:left="6266" w:hanging="497"/>
      </w:pPr>
      <w:rPr>
        <w:rFonts w:hint="default"/>
        <w:lang w:val="en-US" w:eastAsia="en-US" w:bidi="ar-SA"/>
      </w:rPr>
    </w:lvl>
  </w:abstractNum>
  <w:abstractNum w:abstractNumId="34" w15:restartNumberingAfterBreak="0">
    <w:nsid w:val="748C7A9D"/>
    <w:multiLevelType w:val="multilevel"/>
    <w:tmpl w:val="5454A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527F54"/>
    <w:multiLevelType w:val="multilevel"/>
    <w:tmpl w:val="F5DEC686"/>
    <w:lvl w:ilvl="0">
      <w:start w:val="1"/>
      <w:numFmt w:val="decimal"/>
      <w:lvlText w:val="%1"/>
      <w:lvlJc w:val="left"/>
      <w:pPr>
        <w:ind w:left="598" w:hanging="497"/>
        <w:jc w:val="left"/>
      </w:pPr>
      <w:rPr>
        <w:rFonts w:hint="default"/>
        <w:lang w:val="en-US" w:eastAsia="en-US" w:bidi="ar-SA"/>
      </w:rPr>
    </w:lvl>
    <w:lvl w:ilvl="1">
      <w:start w:val="3"/>
      <w:numFmt w:val="decimal"/>
      <w:lvlText w:val="%1.%2"/>
      <w:lvlJc w:val="left"/>
      <w:pPr>
        <w:ind w:left="598" w:hanging="497"/>
        <w:jc w:val="left"/>
      </w:pPr>
      <w:rPr>
        <w:rFonts w:hint="default"/>
        <w:lang w:val="en-US" w:eastAsia="en-US" w:bidi="ar-SA"/>
      </w:rPr>
    </w:lvl>
    <w:lvl w:ilvl="2">
      <w:start w:val="1"/>
      <w:numFmt w:val="decimal"/>
      <w:lvlText w:val="%1.%2.%3"/>
      <w:lvlJc w:val="left"/>
      <w:pPr>
        <w:ind w:left="598" w:hanging="497"/>
        <w:jc w:val="left"/>
      </w:pPr>
      <w:rPr>
        <w:rFonts w:ascii="Carlito" w:eastAsia="Carlito" w:hAnsi="Carlito" w:cs="Carlito" w:hint="default"/>
        <w:b w:val="0"/>
        <w:bCs w:val="0"/>
        <w:i w:val="0"/>
        <w:iCs w:val="0"/>
        <w:spacing w:val="-1"/>
        <w:w w:val="100"/>
        <w:sz w:val="22"/>
        <w:szCs w:val="22"/>
        <w:lang w:val="en-US" w:eastAsia="en-US" w:bidi="ar-SA"/>
      </w:rPr>
    </w:lvl>
    <w:lvl w:ilvl="3">
      <w:numFmt w:val="bullet"/>
      <w:lvlText w:val="•"/>
      <w:lvlJc w:val="left"/>
      <w:pPr>
        <w:ind w:left="2726" w:hanging="497"/>
      </w:pPr>
      <w:rPr>
        <w:rFonts w:hint="default"/>
        <w:lang w:val="en-US" w:eastAsia="en-US" w:bidi="ar-SA"/>
      </w:rPr>
    </w:lvl>
    <w:lvl w:ilvl="4">
      <w:numFmt w:val="bullet"/>
      <w:lvlText w:val="•"/>
      <w:lvlJc w:val="left"/>
      <w:pPr>
        <w:ind w:left="3435" w:hanging="497"/>
      </w:pPr>
      <w:rPr>
        <w:rFonts w:hint="default"/>
        <w:lang w:val="en-US" w:eastAsia="en-US" w:bidi="ar-SA"/>
      </w:rPr>
    </w:lvl>
    <w:lvl w:ilvl="5">
      <w:numFmt w:val="bullet"/>
      <w:lvlText w:val="•"/>
      <w:lvlJc w:val="left"/>
      <w:pPr>
        <w:ind w:left="4144" w:hanging="497"/>
      </w:pPr>
      <w:rPr>
        <w:rFonts w:hint="default"/>
        <w:lang w:val="en-US" w:eastAsia="en-US" w:bidi="ar-SA"/>
      </w:rPr>
    </w:lvl>
    <w:lvl w:ilvl="6">
      <w:numFmt w:val="bullet"/>
      <w:lvlText w:val="•"/>
      <w:lvlJc w:val="left"/>
      <w:pPr>
        <w:ind w:left="4853" w:hanging="497"/>
      </w:pPr>
      <w:rPr>
        <w:rFonts w:hint="default"/>
        <w:lang w:val="en-US" w:eastAsia="en-US" w:bidi="ar-SA"/>
      </w:rPr>
    </w:lvl>
    <w:lvl w:ilvl="7">
      <w:numFmt w:val="bullet"/>
      <w:lvlText w:val="•"/>
      <w:lvlJc w:val="left"/>
      <w:pPr>
        <w:ind w:left="5562" w:hanging="497"/>
      </w:pPr>
      <w:rPr>
        <w:rFonts w:hint="default"/>
        <w:lang w:val="en-US" w:eastAsia="en-US" w:bidi="ar-SA"/>
      </w:rPr>
    </w:lvl>
    <w:lvl w:ilvl="8">
      <w:numFmt w:val="bullet"/>
      <w:lvlText w:val="•"/>
      <w:lvlJc w:val="left"/>
      <w:pPr>
        <w:ind w:left="6271" w:hanging="497"/>
      </w:pPr>
      <w:rPr>
        <w:rFonts w:hint="default"/>
        <w:lang w:val="en-US" w:eastAsia="en-US" w:bidi="ar-SA"/>
      </w:rPr>
    </w:lvl>
  </w:abstractNum>
  <w:num w:numId="1" w16cid:durableId="1682195599">
    <w:abstractNumId w:val="16"/>
  </w:num>
  <w:num w:numId="2" w16cid:durableId="994187569">
    <w:abstractNumId w:val="3"/>
  </w:num>
  <w:num w:numId="3" w16cid:durableId="109396706">
    <w:abstractNumId w:val="24"/>
  </w:num>
  <w:num w:numId="4" w16cid:durableId="859204553">
    <w:abstractNumId w:val="18"/>
  </w:num>
  <w:num w:numId="5" w16cid:durableId="1980379218">
    <w:abstractNumId w:val="15"/>
  </w:num>
  <w:num w:numId="6" w16cid:durableId="613944178">
    <w:abstractNumId w:val="20"/>
  </w:num>
  <w:num w:numId="7" w16cid:durableId="312874128">
    <w:abstractNumId w:val="2"/>
  </w:num>
  <w:num w:numId="8" w16cid:durableId="2033724112">
    <w:abstractNumId w:val="27"/>
  </w:num>
  <w:num w:numId="9" w16cid:durableId="408121049">
    <w:abstractNumId w:val="5"/>
  </w:num>
  <w:num w:numId="10" w16cid:durableId="1336346835">
    <w:abstractNumId w:val="6"/>
  </w:num>
  <w:num w:numId="11" w16cid:durableId="812141336">
    <w:abstractNumId w:val="23"/>
  </w:num>
  <w:num w:numId="12" w16cid:durableId="2131969959">
    <w:abstractNumId w:val="0"/>
  </w:num>
  <w:num w:numId="13" w16cid:durableId="1218590597">
    <w:abstractNumId w:val="22"/>
  </w:num>
  <w:num w:numId="14" w16cid:durableId="818421706">
    <w:abstractNumId w:val="34"/>
  </w:num>
  <w:num w:numId="15" w16cid:durableId="525869875">
    <w:abstractNumId w:val="21"/>
  </w:num>
  <w:num w:numId="16" w16cid:durableId="1792506987">
    <w:abstractNumId w:val="25"/>
  </w:num>
  <w:num w:numId="17" w16cid:durableId="1507281270">
    <w:abstractNumId w:val="32"/>
  </w:num>
  <w:num w:numId="18" w16cid:durableId="2032145368">
    <w:abstractNumId w:val="4"/>
  </w:num>
  <w:num w:numId="19" w16cid:durableId="132985097">
    <w:abstractNumId w:val="7"/>
  </w:num>
  <w:num w:numId="20" w16cid:durableId="2036887092">
    <w:abstractNumId w:val="12"/>
  </w:num>
  <w:num w:numId="21" w16cid:durableId="1333600953">
    <w:abstractNumId w:val="28"/>
  </w:num>
  <w:num w:numId="22" w16cid:durableId="1430002799">
    <w:abstractNumId w:val="30"/>
  </w:num>
  <w:num w:numId="23" w16cid:durableId="1076048778">
    <w:abstractNumId w:val="13"/>
  </w:num>
  <w:num w:numId="24" w16cid:durableId="777065935">
    <w:abstractNumId w:val="10"/>
  </w:num>
  <w:num w:numId="25" w16cid:durableId="1807311922">
    <w:abstractNumId w:val="17"/>
  </w:num>
  <w:num w:numId="26" w16cid:durableId="922837576">
    <w:abstractNumId w:val="19"/>
  </w:num>
  <w:num w:numId="27" w16cid:durableId="273634559">
    <w:abstractNumId w:val="26"/>
  </w:num>
  <w:num w:numId="28" w16cid:durableId="776219001">
    <w:abstractNumId w:val="31"/>
  </w:num>
  <w:num w:numId="29" w16cid:durableId="225262611">
    <w:abstractNumId w:val="8"/>
  </w:num>
  <w:num w:numId="30" w16cid:durableId="2091197630">
    <w:abstractNumId w:val="9"/>
  </w:num>
  <w:num w:numId="31" w16cid:durableId="1490244896">
    <w:abstractNumId w:val="35"/>
  </w:num>
  <w:num w:numId="32" w16cid:durableId="1676225162">
    <w:abstractNumId w:val="1"/>
  </w:num>
  <w:num w:numId="33" w16cid:durableId="1552108854">
    <w:abstractNumId w:val="33"/>
  </w:num>
  <w:num w:numId="34" w16cid:durableId="201481934">
    <w:abstractNumId w:val="29"/>
  </w:num>
  <w:num w:numId="35" w16cid:durableId="658535207">
    <w:abstractNumId w:val="14"/>
  </w:num>
  <w:num w:numId="36" w16cid:durableId="1740207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A"/>
    <w:rsid w:val="0001764F"/>
    <w:rsid w:val="000349EB"/>
    <w:rsid w:val="00043F10"/>
    <w:rsid w:val="00087F6F"/>
    <w:rsid w:val="000B1B7E"/>
    <w:rsid w:val="000B66E0"/>
    <w:rsid w:val="000E7946"/>
    <w:rsid w:val="0011374B"/>
    <w:rsid w:val="0015554B"/>
    <w:rsid w:val="00185BE8"/>
    <w:rsid w:val="001A4FD0"/>
    <w:rsid w:val="001C1D13"/>
    <w:rsid w:val="001E5FDC"/>
    <w:rsid w:val="00224CA2"/>
    <w:rsid w:val="00236081"/>
    <w:rsid w:val="00283B0B"/>
    <w:rsid w:val="003044C3"/>
    <w:rsid w:val="0030A2FE"/>
    <w:rsid w:val="003151E6"/>
    <w:rsid w:val="003279F5"/>
    <w:rsid w:val="0034076A"/>
    <w:rsid w:val="00406D4C"/>
    <w:rsid w:val="00481EFC"/>
    <w:rsid w:val="00484934"/>
    <w:rsid w:val="00490F27"/>
    <w:rsid w:val="004A644C"/>
    <w:rsid w:val="0051012C"/>
    <w:rsid w:val="00537413"/>
    <w:rsid w:val="00594D9C"/>
    <w:rsid w:val="005D3DB5"/>
    <w:rsid w:val="005E1D6E"/>
    <w:rsid w:val="005E7A0D"/>
    <w:rsid w:val="00616D06"/>
    <w:rsid w:val="00617607"/>
    <w:rsid w:val="006314D6"/>
    <w:rsid w:val="00635F4A"/>
    <w:rsid w:val="006363EE"/>
    <w:rsid w:val="0069618E"/>
    <w:rsid w:val="006E7C88"/>
    <w:rsid w:val="006F1C69"/>
    <w:rsid w:val="00746288"/>
    <w:rsid w:val="007672F2"/>
    <w:rsid w:val="007B3C3A"/>
    <w:rsid w:val="007C31A8"/>
    <w:rsid w:val="007E65F7"/>
    <w:rsid w:val="00842292"/>
    <w:rsid w:val="00882EB8"/>
    <w:rsid w:val="008960FD"/>
    <w:rsid w:val="008B0F64"/>
    <w:rsid w:val="0090789A"/>
    <w:rsid w:val="009459ED"/>
    <w:rsid w:val="0096327E"/>
    <w:rsid w:val="00A45377"/>
    <w:rsid w:val="00A74948"/>
    <w:rsid w:val="00A87632"/>
    <w:rsid w:val="00AB5123"/>
    <w:rsid w:val="00AB75CB"/>
    <w:rsid w:val="00B11CBF"/>
    <w:rsid w:val="00B320FB"/>
    <w:rsid w:val="00B72704"/>
    <w:rsid w:val="00B75AD3"/>
    <w:rsid w:val="00B967CC"/>
    <w:rsid w:val="00C12F9D"/>
    <w:rsid w:val="00C73CA1"/>
    <w:rsid w:val="00C83724"/>
    <w:rsid w:val="00C85411"/>
    <w:rsid w:val="00D034E5"/>
    <w:rsid w:val="00D20589"/>
    <w:rsid w:val="00D32CD9"/>
    <w:rsid w:val="00D428C8"/>
    <w:rsid w:val="00D50ADE"/>
    <w:rsid w:val="00D87599"/>
    <w:rsid w:val="00DA026E"/>
    <w:rsid w:val="00DD046F"/>
    <w:rsid w:val="00E37396"/>
    <w:rsid w:val="00E548E5"/>
    <w:rsid w:val="00E55A32"/>
    <w:rsid w:val="00EA32D6"/>
    <w:rsid w:val="00EC14D2"/>
    <w:rsid w:val="00F20EFC"/>
    <w:rsid w:val="00F91AAF"/>
    <w:rsid w:val="00F97986"/>
    <w:rsid w:val="00FB55CF"/>
    <w:rsid w:val="00FF2704"/>
    <w:rsid w:val="045A0701"/>
    <w:rsid w:val="0475E7DA"/>
    <w:rsid w:val="04FA19FC"/>
    <w:rsid w:val="05DE1DBF"/>
    <w:rsid w:val="06666C48"/>
    <w:rsid w:val="0696318F"/>
    <w:rsid w:val="083201F0"/>
    <w:rsid w:val="08E1FCE4"/>
    <w:rsid w:val="0A02C07D"/>
    <w:rsid w:val="0B9BBC56"/>
    <w:rsid w:val="0BDE5FFB"/>
    <w:rsid w:val="0BF11BC3"/>
    <w:rsid w:val="0C969600"/>
    <w:rsid w:val="0D057313"/>
    <w:rsid w:val="11D246A9"/>
    <w:rsid w:val="11EAA030"/>
    <w:rsid w:val="13D04983"/>
    <w:rsid w:val="1649CCF3"/>
    <w:rsid w:val="16BDF5D2"/>
    <w:rsid w:val="1838DD0D"/>
    <w:rsid w:val="18501340"/>
    <w:rsid w:val="18D172C1"/>
    <w:rsid w:val="1A3F8B07"/>
    <w:rsid w:val="1AD91851"/>
    <w:rsid w:val="1AEF12AA"/>
    <w:rsid w:val="1B21B919"/>
    <w:rsid w:val="1F7A3783"/>
    <w:rsid w:val="2008112E"/>
    <w:rsid w:val="206CE11F"/>
    <w:rsid w:val="23A481E1"/>
    <w:rsid w:val="24C26353"/>
    <w:rsid w:val="2725FB95"/>
    <w:rsid w:val="27FA0415"/>
    <w:rsid w:val="281CCF02"/>
    <w:rsid w:val="28ED0F07"/>
    <w:rsid w:val="2A10E7C7"/>
    <w:rsid w:val="2ABFE5E2"/>
    <w:rsid w:val="2D953D19"/>
    <w:rsid w:val="2F5EC595"/>
    <w:rsid w:val="2F78CBF8"/>
    <w:rsid w:val="2FEED85D"/>
    <w:rsid w:val="30EDE360"/>
    <w:rsid w:val="3165672B"/>
    <w:rsid w:val="31BA2B2C"/>
    <w:rsid w:val="31F47DD3"/>
    <w:rsid w:val="327FD410"/>
    <w:rsid w:val="32F89067"/>
    <w:rsid w:val="349FCEEA"/>
    <w:rsid w:val="36316E33"/>
    <w:rsid w:val="37BB2509"/>
    <w:rsid w:val="389EAE9A"/>
    <w:rsid w:val="3956F56A"/>
    <w:rsid w:val="3AEA79EF"/>
    <w:rsid w:val="3B4FB627"/>
    <w:rsid w:val="3BDE3CE2"/>
    <w:rsid w:val="3E3C2287"/>
    <w:rsid w:val="3E85FB79"/>
    <w:rsid w:val="409C876D"/>
    <w:rsid w:val="417961D0"/>
    <w:rsid w:val="43596C9C"/>
    <w:rsid w:val="438724B7"/>
    <w:rsid w:val="439EFF2D"/>
    <w:rsid w:val="443DA3AA"/>
    <w:rsid w:val="4720EF89"/>
    <w:rsid w:val="47A2DA50"/>
    <w:rsid w:val="49C8AE20"/>
    <w:rsid w:val="49DD3DDE"/>
    <w:rsid w:val="4A3F67EE"/>
    <w:rsid w:val="4A9600F4"/>
    <w:rsid w:val="4BE3842B"/>
    <w:rsid w:val="4C0591E2"/>
    <w:rsid w:val="4D7708B0"/>
    <w:rsid w:val="4D7DA3A4"/>
    <w:rsid w:val="4E46F116"/>
    <w:rsid w:val="5033D941"/>
    <w:rsid w:val="50786536"/>
    <w:rsid w:val="5136CA70"/>
    <w:rsid w:val="5304864F"/>
    <w:rsid w:val="53245F3C"/>
    <w:rsid w:val="534CB305"/>
    <w:rsid w:val="55821A95"/>
    <w:rsid w:val="55A0D6AD"/>
    <w:rsid w:val="55C5E294"/>
    <w:rsid w:val="5B1F8E82"/>
    <w:rsid w:val="5B2FC093"/>
    <w:rsid w:val="5D951A00"/>
    <w:rsid w:val="5EBDA2AE"/>
    <w:rsid w:val="602D34AE"/>
    <w:rsid w:val="60CCBAC2"/>
    <w:rsid w:val="6226C25A"/>
    <w:rsid w:val="62E36A4B"/>
    <w:rsid w:val="63EEB81F"/>
    <w:rsid w:val="654662B7"/>
    <w:rsid w:val="66C0A9D9"/>
    <w:rsid w:val="679C90CF"/>
    <w:rsid w:val="6977E9D0"/>
    <w:rsid w:val="6B652BB3"/>
    <w:rsid w:val="6C00F1CE"/>
    <w:rsid w:val="6F8F9A21"/>
    <w:rsid w:val="6FD978EF"/>
    <w:rsid w:val="70E3BE05"/>
    <w:rsid w:val="7323F1AE"/>
    <w:rsid w:val="7428C4CD"/>
    <w:rsid w:val="74605A5C"/>
    <w:rsid w:val="75F930BF"/>
    <w:rsid w:val="77E1FBEA"/>
    <w:rsid w:val="78249B4A"/>
    <w:rsid w:val="796660F7"/>
    <w:rsid w:val="7A418542"/>
    <w:rsid w:val="7B023158"/>
    <w:rsid w:val="7C7BF277"/>
    <w:rsid w:val="7D2A614E"/>
    <w:rsid w:val="7DA16AB3"/>
    <w:rsid w:val="7DE66DBF"/>
    <w:rsid w:val="7E39D21A"/>
    <w:rsid w:val="7E9B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C4E6A"/>
  <w15:chartTrackingRefBased/>
  <w15:docId w15:val="{7143FE3C-69FF-4F19-85E1-AE144399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B66E0"/>
    <w:rPr>
      <w:color w:val="0563C1" w:themeColor="hyperlink"/>
      <w:u w:val="single"/>
    </w:rPr>
  </w:style>
  <w:style w:type="character" w:customStyle="1" w:styleId="Heading2Char">
    <w:name w:val="Heading 2 Char"/>
    <w:basedOn w:val="DefaultParagraphFont"/>
    <w:link w:val="Heading2"/>
    <w:uiPriority w:val="9"/>
    <w:rsid w:val="000B66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A0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6E"/>
  </w:style>
  <w:style w:type="paragraph" w:styleId="Footer">
    <w:name w:val="footer"/>
    <w:basedOn w:val="Normal"/>
    <w:link w:val="FooterChar"/>
    <w:uiPriority w:val="99"/>
    <w:unhideWhenUsed/>
    <w:rsid w:val="00DA0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6E"/>
  </w:style>
  <w:style w:type="character" w:styleId="FollowedHyperlink">
    <w:name w:val="FollowedHyperlink"/>
    <w:basedOn w:val="DefaultParagraphFont"/>
    <w:uiPriority w:val="99"/>
    <w:semiHidden/>
    <w:unhideWhenUsed/>
    <w:rsid w:val="00537413"/>
    <w:rPr>
      <w:color w:val="954F72" w:themeColor="followedHyperlink"/>
      <w:u w:val="single"/>
    </w:rPr>
  </w:style>
  <w:style w:type="character" w:styleId="CommentReference">
    <w:name w:val="annotation reference"/>
    <w:basedOn w:val="DefaultParagraphFont"/>
    <w:uiPriority w:val="99"/>
    <w:semiHidden/>
    <w:unhideWhenUsed/>
    <w:rsid w:val="00224CA2"/>
    <w:rPr>
      <w:sz w:val="16"/>
      <w:szCs w:val="16"/>
    </w:rPr>
  </w:style>
  <w:style w:type="paragraph" w:styleId="CommentText">
    <w:name w:val="annotation text"/>
    <w:basedOn w:val="Normal"/>
    <w:link w:val="CommentTextChar"/>
    <w:uiPriority w:val="99"/>
    <w:unhideWhenUsed/>
    <w:rsid w:val="00224CA2"/>
    <w:pPr>
      <w:spacing w:line="240" w:lineRule="auto"/>
    </w:pPr>
    <w:rPr>
      <w:sz w:val="20"/>
      <w:szCs w:val="20"/>
    </w:rPr>
  </w:style>
  <w:style w:type="character" w:customStyle="1" w:styleId="CommentTextChar">
    <w:name w:val="Comment Text Char"/>
    <w:basedOn w:val="DefaultParagraphFont"/>
    <w:link w:val="CommentText"/>
    <w:uiPriority w:val="99"/>
    <w:rsid w:val="00224CA2"/>
    <w:rPr>
      <w:sz w:val="20"/>
      <w:szCs w:val="20"/>
    </w:rPr>
  </w:style>
  <w:style w:type="paragraph" w:styleId="CommentSubject">
    <w:name w:val="annotation subject"/>
    <w:basedOn w:val="CommentText"/>
    <w:next w:val="CommentText"/>
    <w:link w:val="CommentSubjectChar"/>
    <w:uiPriority w:val="99"/>
    <w:semiHidden/>
    <w:unhideWhenUsed/>
    <w:rsid w:val="00224CA2"/>
    <w:rPr>
      <w:b/>
      <w:bCs/>
    </w:rPr>
  </w:style>
  <w:style w:type="character" w:customStyle="1" w:styleId="CommentSubjectChar">
    <w:name w:val="Comment Subject Char"/>
    <w:basedOn w:val="CommentTextChar"/>
    <w:link w:val="CommentSubject"/>
    <w:uiPriority w:val="99"/>
    <w:semiHidden/>
    <w:rsid w:val="00224CA2"/>
    <w:rPr>
      <w:b/>
      <w:bCs/>
      <w:sz w:val="20"/>
      <w:szCs w:val="20"/>
    </w:rPr>
  </w:style>
  <w:style w:type="paragraph" w:styleId="Revision">
    <w:name w:val="Revision"/>
    <w:hidden/>
    <w:uiPriority w:val="99"/>
    <w:semiHidden/>
    <w:rsid w:val="00224CA2"/>
    <w:pPr>
      <w:spacing w:after="0" w:line="240" w:lineRule="auto"/>
    </w:pPr>
  </w:style>
  <w:style w:type="character" w:customStyle="1" w:styleId="cf01">
    <w:name w:val="cf01"/>
    <w:basedOn w:val="DefaultParagraphFont"/>
    <w:rsid w:val="003044C3"/>
    <w:rPr>
      <w:rFonts w:ascii="Segoe UI" w:hAnsi="Segoe UI" w:cs="Segoe UI" w:hint="default"/>
      <w:sz w:val="18"/>
      <w:szCs w:val="18"/>
    </w:rPr>
  </w:style>
  <w:style w:type="character" w:customStyle="1" w:styleId="Heading1Char">
    <w:name w:val="Heading 1 Char"/>
    <w:basedOn w:val="DefaultParagraphFont"/>
    <w:link w:val="Heading1"/>
    <w:uiPriority w:val="9"/>
    <w:rsid w:val="00B75AD3"/>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B75AD3"/>
  </w:style>
  <w:style w:type="paragraph" w:styleId="BodyText">
    <w:name w:val="Body Text"/>
    <w:basedOn w:val="Normal"/>
    <w:link w:val="BodyTextChar"/>
    <w:uiPriority w:val="1"/>
    <w:qFormat/>
    <w:rsid w:val="00B75AD3"/>
    <w:pPr>
      <w:widowControl w:val="0"/>
      <w:autoSpaceDE w:val="0"/>
      <w:autoSpaceDN w:val="0"/>
      <w:spacing w:after="0" w:line="240" w:lineRule="auto"/>
      <w:ind w:left="4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75AD3"/>
    <w:rPr>
      <w:rFonts w:ascii="Arial" w:eastAsia="Arial" w:hAnsi="Arial" w:cs="Arial"/>
      <w:sz w:val="24"/>
      <w:szCs w:val="24"/>
      <w:lang w:val="en-US"/>
    </w:rPr>
  </w:style>
  <w:style w:type="paragraph" w:customStyle="1" w:styleId="TableParagraph">
    <w:name w:val="Table Paragraph"/>
    <w:basedOn w:val="Normal"/>
    <w:uiPriority w:val="1"/>
    <w:qFormat/>
    <w:rsid w:val="00B75AD3"/>
    <w:pPr>
      <w:widowControl w:val="0"/>
      <w:autoSpaceDE w:val="0"/>
      <w:autoSpaceDN w:val="0"/>
      <w:spacing w:after="0" w:line="240" w:lineRule="auto"/>
      <w:ind w:left="107"/>
    </w:pPr>
    <w:rPr>
      <w:rFonts w:ascii="Carlito" w:eastAsia="Carlito" w:hAnsi="Carlito" w:cs="Carlito"/>
      <w:lang w:val="en-US"/>
    </w:rPr>
  </w:style>
  <w:style w:type="character" w:customStyle="1" w:styleId="ui-provider">
    <w:name w:val="ui-provider"/>
    <w:basedOn w:val="DefaultParagraphFont"/>
    <w:rsid w:val="00D87599"/>
  </w:style>
  <w:style w:type="character" w:customStyle="1" w:styleId="cf11">
    <w:name w:val="cf11"/>
    <w:basedOn w:val="DefaultParagraphFont"/>
    <w:rsid w:val="00D8759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ehubwales.com/resources/trace-toolkit/" TargetMode="External"/><Relationship Id="rId18" Type="http://schemas.openxmlformats.org/officeDocument/2006/relationships/hyperlink" Target="https://www.futuregenerations.wales/wp-content/uploads/2023/11/2023-11-20-Strategy-English.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wales/child-poverty-strategy-wales-2024-html" TargetMode="External"/><Relationship Id="rId17" Type="http://schemas.openxmlformats.org/officeDocument/2006/relationships/hyperlink" Target="https://www.incredibleedible.org.uk/what-we-do/right-to-grow/" TargetMode="External"/><Relationship Id="rId2" Type="http://schemas.openxmlformats.org/officeDocument/2006/relationships/customXml" Target="../customXml/item2.xml"/><Relationship Id="rId16" Type="http://schemas.openxmlformats.org/officeDocument/2006/relationships/hyperlink" Target="https://www.futuregenerations.wales/wp-content/uploads/2023/11/2023-11-20-Strategy-Englis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uturegenerations.wales/work/a-well-being-economy/"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ehubwales.com/resources/trace-toolk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CC - Word" ma:contentTypeID="0x010100E583181B4ACE6A489EFBF8A71D16EFA40027A11DD0F42D5D42833AFCB2AAB75DB6" ma:contentTypeVersion="45" ma:contentTypeDescription="" ma:contentTypeScope="" ma:versionID="60748e972fc9e2e79a1de03e938d5201">
  <xsd:schema xmlns:xsd="http://www.w3.org/2001/XMLSchema" xmlns:xs="http://www.w3.org/2001/XMLSchema" xmlns:p="http://schemas.microsoft.com/office/2006/metadata/properties" xmlns:ns2="c40dd51c-0b93-41a3-8ce1-c0167702c6fe" targetNamespace="http://schemas.microsoft.com/office/2006/metadata/properties" ma:root="true" ma:fieldsID="0b606aa33c4baabac66e05975ea50c65"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5.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Props1.xml><?xml version="1.0" encoding="utf-8"?>
<ds:datastoreItem xmlns:ds="http://schemas.openxmlformats.org/officeDocument/2006/customXml" ds:itemID="{7ADA9871-3E02-40D7-B742-0A05698944D7}">
  <ds:schemaRefs>
    <ds:schemaRef ds:uri="http://schemas.openxmlformats.org/officeDocument/2006/bibliography"/>
  </ds:schemaRefs>
</ds:datastoreItem>
</file>

<file path=customXml/itemProps2.xml><?xml version="1.0" encoding="utf-8"?>
<ds:datastoreItem xmlns:ds="http://schemas.openxmlformats.org/officeDocument/2006/customXml" ds:itemID="{509203D2-C779-4336-BDAD-55CDAE31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7398-8882-4AE9-9FBE-D6D5D23D14AD}">
  <ds:schemaRefs>
    <ds:schemaRef ds:uri="http://schemas.microsoft.com/sharepoint/v3/contenttype/forms"/>
  </ds:schemaRefs>
</ds:datastoreItem>
</file>

<file path=customXml/itemProps4.xml><?xml version="1.0" encoding="utf-8"?>
<ds:datastoreItem xmlns:ds="http://schemas.openxmlformats.org/officeDocument/2006/customXml" ds:itemID="{53CF18FC-F772-40A0-932D-5FF9CBE25228}">
  <ds:schemaRefs>
    <ds:schemaRef ds:uri="http://schemas.microsoft.com/office/2006/metadata/properties"/>
    <ds:schemaRef ds:uri="http://schemas.microsoft.com/office/infopath/2007/PartnerControls"/>
    <ds:schemaRef ds:uri="c40dd51c-0b93-41a3-8ce1-c0167702c6fe"/>
  </ds:schemaRefs>
</ds:datastoreItem>
</file>

<file path=customXml/itemProps5.xml><?xml version="1.0" encoding="utf-8"?>
<ds:datastoreItem xmlns:ds="http://schemas.openxmlformats.org/officeDocument/2006/customXml" ds:itemID="{8506B210-7C47-40CD-B140-13627CBD954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8268</Words>
  <Characters>47133</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Michele@ContinuumConnected</dc:creator>
  <cp:keywords/>
  <dc:description/>
  <cp:lastModifiedBy>Pells, Heather</cp:lastModifiedBy>
  <cp:revision>2</cp:revision>
  <dcterms:created xsi:type="dcterms:W3CDTF">2024-04-18T12:11:00Z</dcterms:created>
  <dcterms:modified xsi:type="dcterms:W3CDTF">2024-04-18T12:11:00Z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0x010100E583181B4ACE6A489EFBF8A71D16EFA40027A11DD0F42D5D42833AFCB2AAB75DB6</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