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DD2E" w14:textId="4607B71A" w:rsidR="003279F5" w:rsidRDefault="52046BB1" w:rsidP="48C02681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color w:val="0070C0"/>
        </w:rPr>
      </w:pPr>
      <w:r>
        <w:rPr>
          <w:noProof/>
        </w:rPr>
        <w:drawing>
          <wp:inline distT="0" distB="0" distL="0" distR="0" wp14:anchorId="3170A0D9" wp14:editId="6357A68B">
            <wp:extent cx="3276600" cy="1352550"/>
            <wp:effectExtent l="0" t="0" r="0" b="0"/>
            <wp:docPr id="900564673" name="Picture 900564673" descr="Gwent PSB logo">
              <a:extLst xmlns:a="http://schemas.openxmlformats.org/drawingml/2006/main">
                <a:ext uri="{FF2B5EF4-FFF2-40B4-BE49-F238E27FC236}">
                  <a16:creationId xmlns:a16="http://schemas.microsoft.com/office/drawing/2014/main" id="{41CA0010-44C2-438B-BC67-F0FBEAAE50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4A93F" w14:textId="3A0FF1D2" w:rsidR="003279F5" w:rsidRDefault="003279F5" w:rsidP="48C02681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color w:val="0070C0"/>
        </w:rPr>
      </w:pPr>
    </w:p>
    <w:p w14:paraId="2C6BB713" w14:textId="1AEEFCD0" w:rsidR="35C9AD2C" w:rsidRDefault="52046BB1" w:rsidP="668700F2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70C0"/>
        </w:rPr>
      </w:pPr>
      <w:r w:rsidRPr="35C9AD2C">
        <w:rPr>
          <w:rFonts w:ascii="Arial" w:eastAsia="Arial" w:hAnsi="Arial" w:cs="Arial"/>
          <w:b/>
          <w:bCs/>
          <w:color w:val="0070C0"/>
        </w:rPr>
        <w:t xml:space="preserve">Gwent Public Services </w:t>
      </w:r>
      <w:r w:rsidRPr="668700F2">
        <w:rPr>
          <w:rFonts w:ascii="Arial" w:eastAsia="Arial" w:hAnsi="Arial" w:cs="Arial"/>
          <w:b/>
          <w:bCs/>
          <w:color w:val="0070C0"/>
        </w:rPr>
        <w:t>Board</w:t>
      </w:r>
    </w:p>
    <w:p w14:paraId="16EF265E" w14:textId="7F03DC00" w:rsidR="35C9AD2C" w:rsidRDefault="66D300ED" w:rsidP="35C9AD2C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70C0"/>
        </w:rPr>
      </w:pPr>
      <w:r w:rsidRPr="4607CDEA">
        <w:rPr>
          <w:rFonts w:ascii="Arial" w:eastAsia="Arial" w:hAnsi="Arial" w:cs="Arial"/>
          <w:b/>
          <w:bCs/>
          <w:color w:val="0070C0"/>
        </w:rPr>
        <w:t xml:space="preserve">Record </w:t>
      </w:r>
      <w:r w:rsidRPr="1D367D91">
        <w:rPr>
          <w:rFonts w:ascii="Arial" w:eastAsia="Arial" w:hAnsi="Arial" w:cs="Arial"/>
          <w:b/>
          <w:bCs/>
          <w:color w:val="0070C0"/>
        </w:rPr>
        <w:t xml:space="preserve">of </w:t>
      </w:r>
      <w:r w:rsidRPr="3BE2FD54">
        <w:rPr>
          <w:rFonts w:ascii="Arial" w:eastAsia="Arial" w:hAnsi="Arial" w:cs="Arial"/>
          <w:b/>
          <w:bCs/>
          <w:color w:val="0070C0"/>
        </w:rPr>
        <w:t>meeting March</w:t>
      </w:r>
      <w:r w:rsidRPr="14E0E206">
        <w:rPr>
          <w:rFonts w:ascii="Arial" w:eastAsia="Arial" w:hAnsi="Arial" w:cs="Arial"/>
          <w:b/>
          <w:bCs/>
          <w:color w:val="0070C0"/>
        </w:rPr>
        <w:t xml:space="preserve"> 27</w:t>
      </w:r>
      <w:r w:rsidRPr="14E0E206">
        <w:rPr>
          <w:rFonts w:ascii="Arial" w:eastAsia="Arial" w:hAnsi="Arial" w:cs="Arial"/>
          <w:b/>
          <w:bCs/>
          <w:color w:val="0070C0"/>
          <w:vertAlign w:val="superscript"/>
        </w:rPr>
        <w:t>th</w:t>
      </w:r>
      <w:r w:rsidRPr="14E0E206">
        <w:rPr>
          <w:rFonts w:ascii="Arial" w:eastAsia="Arial" w:hAnsi="Arial" w:cs="Arial"/>
          <w:b/>
          <w:bCs/>
          <w:color w:val="0070C0"/>
        </w:rPr>
        <w:t xml:space="preserve"> </w:t>
      </w:r>
      <w:r w:rsidRPr="4AC453B2">
        <w:rPr>
          <w:rFonts w:ascii="Arial" w:eastAsia="Arial" w:hAnsi="Arial" w:cs="Arial"/>
          <w:b/>
          <w:bCs/>
          <w:color w:val="0070C0"/>
        </w:rPr>
        <w:t>,</w:t>
      </w:r>
      <w:r w:rsidRPr="14E0E206">
        <w:rPr>
          <w:rFonts w:ascii="Arial" w:eastAsia="Arial" w:hAnsi="Arial" w:cs="Arial"/>
          <w:b/>
          <w:bCs/>
          <w:color w:val="0070C0"/>
        </w:rPr>
        <w:t>2025</w:t>
      </w:r>
    </w:p>
    <w:p w14:paraId="3FE705BB" w14:textId="01B86F5E" w:rsidR="166195D1" w:rsidRDefault="166195D1" w:rsidP="35C9AD2C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5C9AD2C">
        <w:rPr>
          <w:rStyle w:val="SubtleEmphasis"/>
          <w:rFonts w:ascii="Arial" w:eastAsia="Arial" w:hAnsi="Arial" w:cs="Arial"/>
          <w:b/>
          <w:bCs/>
          <w:i w:val="0"/>
          <w:iCs w:val="0"/>
          <w:color w:val="000000" w:themeColor="text1"/>
          <w:sz w:val="24"/>
          <w:szCs w:val="24"/>
        </w:rPr>
        <w:t>Present:</w:t>
      </w:r>
    </w:p>
    <w:p w14:paraId="62CA98E2" w14:textId="576A8A01" w:rsidR="35C9AD2C" w:rsidRDefault="35C9AD2C" w:rsidP="35C9AD2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6375"/>
      </w:tblGrid>
      <w:tr w:rsidR="35C9AD2C" w14:paraId="115D5288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56F06A7" w14:textId="5A893AFE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005C80CC" w14:textId="01E4FC91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Organisation represented</w:t>
            </w:r>
          </w:p>
        </w:tc>
      </w:tr>
      <w:tr w:rsidR="35C9AD2C" w14:paraId="22B733C9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446237B6" w14:textId="3D4DB21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3DAE18E3" w14:textId="78D615AC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5C9AD2C" w14:paraId="470080EA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2BB1D248" w14:textId="6397213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Tracy Daszkiewicz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723DBB86" w14:textId="4494EAB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ABUHB (Vice Chair PSB)</w:t>
            </w:r>
          </w:p>
        </w:tc>
      </w:tr>
      <w:tr w:rsidR="35C9AD2C" w14:paraId="41ABDB48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C4FF1F2" w14:textId="28ABC6D8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Cllr Anthony Hunt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3387D989" w14:textId="6A9E4167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Torfaen CBC</w:t>
            </w:r>
          </w:p>
        </w:tc>
      </w:tr>
      <w:tr w:rsidR="35C9AD2C" w14:paraId="39657880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D374A63" w14:textId="0CF4177E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Cllr Helen Cunningham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6FAEFAF1" w14:textId="1D727ACC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Blaenau Gwent CBC</w:t>
            </w:r>
          </w:p>
        </w:tc>
      </w:tr>
      <w:tr w:rsidR="35C9AD2C" w14:paraId="1A833DC5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5223EB0C" w14:textId="73C9F472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Steve Morgan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4B3B2191" w14:textId="5FF114AB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NRW</w:t>
            </w:r>
          </w:p>
        </w:tc>
      </w:tr>
      <w:tr w:rsidR="35C9AD2C" w14:paraId="099BE255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470A1B6" w14:textId="196CB1BB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Ann Lloyd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74706843" w14:textId="13E7AFB4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ABUHB</w:t>
            </w:r>
          </w:p>
        </w:tc>
      </w:tr>
      <w:tr w:rsidR="35C9AD2C" w14:paraId="34F5B950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6239DD3A" w14:textId="6C11373E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Steve O’Connell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094C4E57" w14:textId="1676D0DA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SWF&amp;R</w:t>
            </w:r>
          </w:p>
        </w:tc>
      </w:tr>
      <w:tr w:rsidR="35C9AD2C" w14:paraId="7B2DA38C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630261B9" w14:textId="0D94A497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Will Maclean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71244B77" w14:textId="5367994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Monmouthshire CBC </w:t>
            </w:r>
          </w:p>
        </w:tc>
      </w:tr>
      <w:tr w:rsidR="35C9AD2C" w14:paraId="60CF0C5E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49D2922" w14:textId="56028C4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Jane Mudd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5A03A113" w14:textId="54028134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P&amp;C Commissioner</w:t>
            </w:r>
          </w:p>
        </w:tc>
      </w:tr>
      <w:tr w:rsidR="35C9AD2C" w14:paraId="1B845A01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27F5BBBF" w14:textId="0EB16299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Louise Bright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10283B12" w14:textId="3816E4A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University of South Wales</w:t>
            </w:r>
          </w:p>
        </w:tc>
      </w:tr>
      <w:tr w:rsidR="35C9AD2C" w14:paraId="39235685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71C71F35" w14:textId="786743B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Dave Street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1248F2E0" w14:textId="41A962F1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Caerphilly CBC</w:t>
            </w:r>
          </w:p>
        </w:tc>
      </w:tr>
      <w:tr w:rsidR="35C9AD2C" w14:paraId="3C41643E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79668B04" w14:textId="068DBA7E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Steve Vickers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674A8753" w14:textId="497BFE8C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Torfaen CBC</w:t>
            </w:r>
          </w:p>
        </w:tc>
      </w:tr>
      <w:tr w:rsidR="35C9AD2C" w14:paraId="6916D9D9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31D909F" w14:textId="708A5982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Beverly Owen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5575083D" w14:textId="72709FAB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Newport CBC</w:t>
            </w:r>
          </w:p>
        </w:tc>
      </w:tr>
      <w:tr w:rsidR="35C9AD2C" w14:paraId="6A1E297E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6AFD427D" w14:textId="3CF355E8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Sian Curley 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161EDAB4" w14:textId="279FFC7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Gwent PSB</w:t>
            </w:r>
          </w:p>
        </w:tc>
      </w:tr>
      <w:tr w:rsidR="35C9AD2C" w14:paraId="09B1F74A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24A2B264" w14:textId="59970AA0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Vicki Townsend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6128DAA9" w14:textId="23E520C2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Gwent Police</w:t>
            </w:r>
          </w:p>
        </w:tc>
      </w:tr>
      <w:tr w:rsidR="35C9AD2C" w14:paraId="02DEB171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9F3E4E3" w14:textId="6988398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Stephen Tiley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7AE68C37" w14:textId="6651EC07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GAVO</w:t>
            </w:r>
          </w:p>
        </w:tc>
      </w:tr>
      <w:tr w:rsidR="35C9AD2C" w14:paraId="15F39B3E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31976FE7" w14:textId="72D85C2E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33AC1A0D" w14:textId="3B86347E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5C9AD2C" w14:paraId="56428A83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855AD00" w14:textId="18FF2BEA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 Attendance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538D2177" w14:textId="11537341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5C9AD2C" w14:paraId="78BD2E76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4E25C969" w14:textId="5264BC3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Heather Pells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11357238" w14:textId="2B76BD29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Caerphilly CBC</w:t>
            </w:r>
          </w:p>
        </w:tc>
      </w:tr>
      <w:tr w:rsidR="35C9AD2C" w14:paraId="09124650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3F2963E9" w14:textId="127B95D0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Heather Delonnette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25ED2066" w14:textId="64684D7D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Caerphilly CBC</w:t>
            </w:r>
          </w:p>
        </w:tc>
      </w:tr>
      <w:tr w:rsidR="35C9AD2C" w14:paraId="09AD48F0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3B3059D8" w14:textId="6945D52B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Kelly Hayes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52C91FA2" w14:textId="4ED4874E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Torfaen CC</w:t>
            </w:r>
          </w:p>
        </w:tc>
      </w:tr>
      <w:tr w:rsidR="35C9AD2C" w14:paraId="5BB932B6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22A76636" w14:textId="03C5553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Steve Honeywell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609D303A" w14:textId="44A544F8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Torfaen CC</w:t>
            </w:r>
          </w:p>
        </w:tc>
      </w:tr>
      <w:tr w:rsidR="35C9AD2C" w14:paraId="29EC27F8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352FB182" w14:textId="58D0F95C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Kathryn Peters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08A4FF24" w14:textId="61562C84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Caerphilly CBC</w:t>
            </w:r>
          </w:p>
        </w:tc>
      </w:tr>
      <w:tr w:rsidR="35C9AD2C" w14:paraId="63179822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519D44AD" w14:textId="61B4855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Sharran Lloyd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092BC3AE" w14:textId="1BE352F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Monmouthshire CBC</w:t>
            </w:r>
          </w:p>
        </w:tc>
      </w:tr>
      <w:tr w:rsidR="35C9AD2C" w14:paraId="681F6545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3697D55F" w14:textId="2397870F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David Arnold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52F1C83A" w14:textId="258F3EAC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Blaenau Gwent CBC</w:t>
            </w:r>
          </w:p>
        </w:tc>
      </w:tr>
      <w:tr w:rsidR="35C9AD2C" w14:paraId="5E39A1AA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75A06A7F" w14:textId="0217BAC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Juliet Michael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4C44DB37" w14:textId="7CF3DF19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NRW</w:t>
            </w:r>
          </w:p>
        </w:tc>
      </w:tr>
      <w:tr w:rsidR="35C9AD2C" w14:paraId="630F37AA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E50ECF5" w14:textId="61358A3C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Janice Dent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3F97E454" w14:textId="2255273E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Newport CBC</w:t>
            </w:r>
          </w:p>
        </w:tc>
      </w:tr>
      <w:tr w:rsidR="35C9AD2C" w14:paraId="79B35F89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533F225A" w14:textId="22812EC8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Andrew Parker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31C14C13" w14:textId="50C451C7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BG CBC</w:t>
            </w:r>
          </w:p>
        </w:tc>
      </w:tr>
      <w:tr w:rsidR="35C9AD2C" w14:paraId="16BEE918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C168BD5" w14:textId="7D859653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Rachel Rawlings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2B056746" w14:textId="13ABCE23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Monmouthshire CBC</w:t>
            </w:r>
          </w:p>
        </w:tc>
      </w:tr>
    </w:tbl>
    <w:p w14:paraId="331E2ED8" w14:textId="23958490" w:rsidR="35C9AD2C" w:rsidRDefault="35C9AD2C" w:rsidP="35C9AD2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8CB32B8" w14:textId="5D23B517" w:rsidR="166195D1" w:rsidRDefault="166195D1" w:rsidP="35C9AD2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5C9AD2C">
        <w:rPr>
          <w:rStyle w:val="SubtleEmphasis"/>
          <w:rFonts w:ascii="Arial" w:eastAsia="Arial" w:hAnsi="Arial" w:cs="Arial"/>
          <w:b/>
          <w:bCs/>
          <w:i w:val="0"/>
          <w:iCs w:val="0"/>
          <w:color w:val="000000" w:themeColor="text1"/>
          <w:sz w:val="24"/>
          <w:szCs w:val="24"/>
        </w:rPr>
        <w:t>Apologies: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6375"/>
      </w:tblGrid>
      <w:tr w:rsidR="35C9AD2C" w14:paraId="3C0C6B89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632BF168" w14:textId="02463E5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lastRenderedPageBreak/>
              <w:t>Cllr Sean Morgan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14B66618" w14:textId="513058BA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Caerphilly CBC</w:t>
            </w:r>
          </w:p>
        </w:tc>
      </w:tr>
      <w:tr w:rsidR="35C9AD2C" w14:paraId="669C3F0F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BB7DE74" w14:textId="5600B4F3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Cllr Steven </w:t>
            </w:r>
            <w:proofErr w:type="spellStart"/>
            <w:r w:rsidRPr="35C9AD2C">
              <w:rPr>
                <w:rFonts w:ascii="Arial" w:eastAsia="Arial" w:hAnsi="Arial" w:cs="Arial"/>
                <w:sz w:val="24"/>
                <w:szCs w:val="24"/>
              </w:rPr>
              <w:t>Bradwick</w:t>
            </w:r>
            <w:proofErr w:type="spellEnd"/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3001249A" w14:textId="1C59C610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SWF&amp;R</w:t>
            </w:r>
          </w:p>
        </w:tc>
      </w:tr>
      <w:tr w:rsidR="35C9AD2C" w14:paraId="02B697B1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33042B47" w14:textId="53913AA2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Cllr Brocklesby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05142F0C" w14:textId="6C96F893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Monmouthshire CBC </w:t>
            </w:r>
          </w:p>
        </w:tc>
      </w:tr>
      <w:tr w:rsidR="35C9AD2C" w14:paraId="2402FD81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B7146F1" w14:textId="54FC9FAA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Cllr Batrouni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3B2800FD" w14:textId="1F1C87CF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Newport CBC</w:t>
            </w:r>
          </w:p>
        </w:tc>
      </w:tr>
      <w:tr w:rsidR="35C9AD2C" w14:paraId="0D9EF757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D589C44" w14:textId="2B194489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Cllr Stephen Thomas (represented by Cllr Helen Cunningham)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2508840F" w14:textId="10A61B8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Blaenau Gwent CBC</w:t>
            </w:r>
          </w:p>
        </w:tc>
      </w:tr>
      <w:tr w:rsidR="35C9AD2C" w14:paraId="33148F35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7642480A" w14:textId="3DC39B23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Cllr Tommy Smith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2995ECE9" w14:textId="2A458090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Blaenau Gwent CBC (Regional Scrutiny Chair)</w:t>
            </w:r>
          </w:p>
        </w:tc>
      </w:tr>
      <w:tr w:rsidR="35C9AD2C" w14:paraId="0357037C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7A4CB5A" w14:textId="578C9A5F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Mark </w:t>
            </w:r>
            <w:proofErr w:type="spellStart"/>
            <w:r w:rsidRPr="35C9AD2C">
              <w:rPr>
                <w:rFonts w:ascii="Arial" w:eastAsia="Arial" w:hAnsi="Arial" w:cs="Arial"/>
                <w:sz w:val="24"/>
                <w:szCs w:val="24"/>
              </w:rPr>
              <w:t>Hoborough</w:t>
            </w:r>
            <w:proofErr w:type="spellEnd"/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 (represented by Vikki Townsend)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442F2AA1" w14:textId="7D095AFF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Gwent Police</w:t>
            </w:r>
          </w:p>
        </w:tc>
      </w:tr>
      <w:tr w:rsidR="35C9AD2C" w14:paraId="791B9A92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5DCAF862" w14:textId="295007DB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Sian Curley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4E871DB8" w14:textId="61E43E1C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Gwent Police </w:t>
            </w:r>
          </w:p>
        </w:tc>
      </w:tr>
      <w:tr w:rsidR="35C9AD2C" w14:paraId="20008B11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7D63B5F0" w14:textId="3082EC4A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Nicola Prygodzicz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64C38CEF" w14:textId="3339FF23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ABUHB</w:t>
            </w:r>
          </w:p>
        </w:tc>
      </w:tr>
      <w:tr w:rsidR="35C9AD2C" w14:paraId="6ECA5810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61CD3B2" w14:textId="5E60A2D8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Fin Monahan (represented by Steve O’Connell)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1F45C779" w14:textId="15FDE1ED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SWFRS</w:t>
            </w:r>
          </w:p>
        </w:tc>
      </w:tr>
      <w:tr w:rsidR="35C9AD2C" w14:paraId="5E63C521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0085CB57" w14:textId="5AAD188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David Williams (replacing Anne Evans)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79471684" w14:textId="530C189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Torfaen Voluntary Alliance</w:t>
            </w:r>
          </w:p>
        </w:tc>
      </w:tr>
      <w:tr w:rsidR="35C9AD2C" w14:paraId="18E24D51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28E4666C" w14:textId="092E4B5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Mark Cadwallader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4BF0A734" w14:textId="5D325B94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University of South Wales</w:t>
            </w:r>
          </w:p>
        </w:tc>
      </w:tr>
      <w:tr w:rsidR="35C9AD2C" w14:paraId="53A3562A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638186D" w14:textId="76486183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Amanda Lewis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4D8186F2" w14:textId="1E0F8E91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Probation Delivery Unit</w:t>
            </w:r>
          </w:p>
        </w:tc>
      </w:tr>
      <w:tr w:rsidR="35C9AD2C" w14:paraId="05D7929E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12D3CE84" w14:textId="42AF931F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Kelly Williams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363C64B5" w14:textId="1A4E0CE6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5C9AD2C" w14:paraId="13B1AF8C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710E7945" w14:textId="0F02F855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Diane Dunning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044DC923" w14:textId="3F407A00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Welsh Government </w:t>
            </w:r>
          </w:p>
        </w:tc>
      </w:tr>
      <w:tr w:rsidR="35C9AD2C" w14:paraId="7E56E7D0" w14:textId="77777777" w:rsidTr="35C9AD2C">
        <w:trPr>
          <w:trHeight w:val="300"/>
        </w:trPr>
        <w:tc>
          <w:tcPr>
            <w:tcW w:w="3810" w:type="dxa"/>
            <w:tcMar>
              <w:left w:w="105" w:type="dxa"/>
              <w:right w:w="105" w:type="dxa"/>
            </w:tcMar>
          </w:tcPr>
          <w:p w14:paraId="438E09A4" w14:textId="5F8F6004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 xml:space="preserve">Darren Garwood 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</w:tcPr>
          <w:p w14:paraId="09A8E1A7" w14:textId="0B8B3F8A" w:rsidR="35C9AD2C" w:rsidRDefault="35C9AD2C" w:rsidP="35C9AD2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C9AD2C">
              <w:rPr>
                <w:rFonts w:ascii="Arial" w:eastAsia="Arial" w:hAnsi="Arial" w:cs="Arial"/>
                <w:sz w:val="24"/>
                <w:szCs w:val="24"/>
              </w:rPr>
              <w:t>Gwent Police</w:t>
            </w:r>
          </w:p>
        </w:tc>
      </w:tr>
    </w:tbl>
    <w:p w14:paraId="6C68C337" w14:textId="2AB2F44E" w:rsidR="35C9AD2C" w:rsidRDefault="35C9AD2C" w:rsidP="35C9AD2C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70C0"/>
        </w:rPr>
      </w:pPr>
    </w:p>
    <w:p w14:paraId="169A1E91" w14:textId="76F45F9A" w:rsidR="35C9AD2C" w:rsidRDefault="35C9AD2C" w:rsidP="35C9AD2C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70C0"/>
        </w:rPr>
      </w:pPr>
    </w:p>
    <w:p w14:paraId="2043397E" w14:textId="68D8A57E" w:rsidR="35C9AD2C" w:rsidRDefault="35C9AD2C" w:rsidP="35C9AD2C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70C0"/>
        </w:rPr>
      </w:pPr>
    </w:p>
    <w:p w14:paraId="4858E260" w14:textId="72BC3B8C" w:rsidR="35C9AD2C" w:rsidRDefault="35C9AD2C" w:rsidP="35C9AD2C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70C0"/>
        </w:rPr>
      </w:pPr>
    </w:p>
    <w:p w14:paraId="4EEB61C9" w14:textId="085D836A" w:rsidR="35C9AD2C" w:rsidRDefault="35C9AD2C" w:rsidP="35C9AD2C">
      <w:pPr>
        <w:tabs>
          <w:tab w:val="left" w:pos="426"/>
        </w:tabs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70C0"/>
        </w:rPr>
      </w:pPr>
    </w:p>
    <w:p w14:paraId="07B3A5F3" w14:textId="559A3CBC" w:rsidR="52046BB1" w:rsidRDefault="52046BB1" w:rsidP="35C9AD2C">
      <w:pPr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312A7613">
        <w:rPr>
          <w:rFonts w:ascii="Arial" w:eastAsia="Arial" w:hAnsi="Arial" w:cs="Arial"/>
          <w:b/>
          <w:bCs/>
          <w:color w:val="000000" w:themeColor="text1"/>
        </w:rPr>
        <w:t>ACTION SUMMARY from</w:t>
      </w:r>
      <w:r w:rsidR="731E6F54" w:rsidRPr="312A761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25B72976" w:rsidRPr="312A7613">
        <w:rPr>
          <w:rFonts w:ascii="Arial" w:eastAsia="Arial" w:hAnsi="Arial" w:cs="Arial"/>
          <w:b/>
          <w:bCs/>
          <w:color w:val="000000" w:themeColor="text1"/>
        </w:rPr>
        <w:t>March 27</w:t>
      </w:r>
      <w:r w:rsidR="25B72976" w:rsidRPr="312A7613">
        <w:rPr>
          <w:rFonts w:ascii="Arial" w:eastAsia="Arial" w:hAnsi="Arial" w:cs="Arial"/>
          <w:b/>
          <w:bCs/>
          <w:color w:val="000000" w:themeColor="text1"/>
          <w:vertAlign w:val="superscript"/>
        </w:rPr>
        <w:t>th</w:t>
      </w:r>
      <w:r w:rsidR="25B72976" w:rsidRPr="312A7613">
        <w:rPr>
          <w:rFonts w:ascii="Arial" w:eastAsia="Arial" w:hAnsi="Arial" w:cs="Arial"/>
          <w:b/>
          <w:bCs/>
          <w:color w:val="000000" w:themeColor="text1"/>
        </w:rPr>
        <w:t>, 2025</w:t>
      </w:r>
    </w:p>
    <w:p w14:paraId="2DBDE61C" w14:textId="6062B900" w:rsidR="35C9AD2C" w:rsidRDefault="35C9AD2C" w:rsidP="35C9AD2C">
      <w:pPr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94D8454" w14:textId="688DBBAB" w:rsidR="003279F5" w:rsidRDefault="003279F5" w:rsidP="48C02681">
      <w:pPr>
        <w:spacing w:line="240" w:lineRule="auto"/>
        <w:ind w:right="-838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4635"/>
        <w:gridCol w:w="2092"/>
        <w:gridCol w:w="1418"/>
      </w:tblGrid>
      <w:tr w:rsidR="48C02681" w14:paraId="4A9393E8" w14:textId="77777777" w:rsidTr="48C02681">
        <w:trPr>
          <w:trHeight w:val="300"/>
        </w:trPr>
        <w:tc>
          <w:tcPr>
            <w:tcW w:w="870" w:type="dxa"/>
          </w:tcPr>
          <w:p w14:paraId="247F2F82" w14:textId="008C559A" w:rsidR="75125EC3" w:rsidRDefault="75125EC3" w:rsidP="48C02681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4635" w:type="dxa"/>
          </w:tcPr>
          <w:p w14:paraId="2E11BB6A" w14:textId="4FE6E494" w:rsidR="75125EC3" w:rsidRDefault="75125EC3" w:rsidP="48C02681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b/>
                <w:bCs/>
                <w:color w:val="000000" w:themeColor="text1"/>
              </w:rPr>
              <w:t>ACTION</w:t>
            </w:r>
          </w:p>
        </w:tc>
        <w:tc>
          <w:tcPr>
            <w:tcW w:w="2092" w:type="dxa"/>
          </w:tcPr>
          <w:p w14:paraId="183F01B4" w14:textId="034556F0" w:rsidR="75125EC3" w:rsidRDefault="75125EC3" w:rsidP="48C02681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b/>
                <w:bCs/>
                <w:color w:val="000000" w:themeColor="text1"/>
              </w:rPr>
              <w:t>RESPONSIBILITY</w:t>
            </w:r>
          </w:p>
        </w:tc>
        <w:tc>
          <w:tcPr>
            <w:tcW w:w="1418" w:type="dxa"/>
          </w:tcPr>
          <w:p w14:paraId="61BB73C3" w14:textId="023D19B6" w:rsidR="75125EC3" w:rsidRDefault="75125EC3" w:rsidP="48C02681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b/>
                <w:bCs/>
                <w:color w:val="000000" w:themeColor="text1"/>
              </w:rPr>
              <w:t>DEADLINE</w:t>
            </w:r>
          </w:p>
        </w:tc>
      </w:tr>
      <w:tr w:rsidR="48C02681" w14:paraId="0B534EDC" w14:textId="77777777" w:rsidTr="48C02681">
        <w:trPr>
          <w:trHeight w:val="300"/>
        </w:trPr>
        <w:tc>
          <w:tcPr>
            <w:tcW w:w="870" w:type="dxa"/>
          </w:tcPr>
          <w:p w14:paraId="7C05700B" w14:textId="2ABEF8A8" w:rsidR="6DCF6060" w:rsidRDefault="6DCF6060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4635" w:type="dxa"/>
          </w:tcPr>
          <w:p w14:paraId="132BE41E" w14:textId="3D235180" w:rsidR="1D273E4F" w:rsidRDefault="1D273E4F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color w:val="000000" w:themeColor="text1"/>
              </w:rPr>
              <w:t>Future Generations Commissioner to be invited</w:t>
            </w:r>
            <w:r w:rsidR="00FE2BD2">
              <w:rPr>
                <w:rFonts w:ascii="Arial" w:eastAsia="Arial" w:hAnsi="Arial" w:cs="Arial"/>
                <w:color w:val="000000" w:themeColor="text1"/>
              </w:rPr>
              <w:t xml:space="preserve"> to discuss</w:t>
            </w:r>
            <w:r w:rsidRPr="48C02681">
              <w:rPr>
                <w:rFonts w:ascii="Arial" w:eastAsia="Arial" w:hAnsi="Arial" w:cs="Arial"/>
                <w:color w:val="000000" w:themeColor="text1"/>
              </w:rPr>
              <w:t xml:space="preserve"> at</w:t>
            </w:r>
            <w:r w:rsidR="013ADE6D" w:rsidRPr="48C02681">
              <w:rPr>
                <w:rFonts w:ascii="Arial" w:eastAsia="Arial" w:hAnsi="Arial" w:cs="Arial"/>
                <w:color w:val="000000" w:themeColor="text1"/>
              </w:rPr>
              <w:t>tend</w:t>
            </w:r>
            <w:r w:rsidR="00FE2BD2">
              <w:rPr>
                <w:rFonts w:ascii="Arial" w:eastAsia="Arial" w:hAnsi="Arial" w:cs="Arial"/>
                <w:color w:val="000000" w:themeColor="text1"/>
              </w:rPr>
              <w:t>ance</w:t>
            </w:r>
            <w:r w:rsidR="013ADE6D" w:rsidRPr="48C0268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FE2BD2">
              <w:rPr>
                <w:rFonts w:ascii="Arial" w:eastAsia="Arial" w:hAnsi="Arial" w:cs="Arial"/>
                <w:color w:val="000000" w:themeColor="text1"/>
              </w:rPr>
              <w:t xml:space="preserve">at </w:t>
            </w:r>
            <w:r w:rsidR="013ADE6D" w:rsidRPr="48C02681">
              <w:rPr>
                <w:rFonts w:ascii="Arial" w:eastAsia="Arial" w:hAnsi="Arial" w:cs="Arial"/>
                <w:color w:val="000000" w:themeColor="text1"/>
              </w:rPr>
              <w:t>a</w:t>
            </w:r>
            <w:r w:rsidRPr="48C0268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48C02681">
              <w:rPr>
                <w:rFonts w:ascii="Arial" w:eastAsia="Arial" w:hAnsi="Arial" w:cs="Arial"/>
                <w:color w:val="000000" w:themeColor="text1"/>
              </w:rPr>
              <w:t>South East</w:t>
            </w:r>
            <w:proofErr w:type="gramEnd"/>
            <w:r w:rsidRPr="48C02681">
              <w:rPr>
                <w:rFonts w:ascii="Arial" w:eastAsia="Arial" w:hAnsi="Arial" w:cs="Arial"/>
                <w:color w:val="000000" w:themeColor="text1"/>
              </w:rPr>
              <w:t xml:space="preserve"> Wales CJC meeting</w:t>
            </w:r>
          </w:p>
        </w:tc>
        <w:tc>
          <w:tcPr>
            <w:tcW w:w="2092" w:type="dxa"/>
          </w:tcPr>
          <w:p w14:paraId="003B29DF" w14:textId="0AF9588C" w:rsidR="2253DAE0" w:rsidRDefault="2253DAE0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color w:val="000000" w:themeColor="text1"/>
              </w:rPr>
              <w:t>Cllr. Anthony Hunt to liaise with Cllr. Mary Ann Brocklesby</w:t>
            </w:r>
          </w:p>
        </w:tc>
        <w:tc>
          <w:tcPr>
            <w:tcW w:w="1418" w:type="dxa"/>
          </w:tcPr>
          <w:p w14:paraId="61A770E5" w14:textId="40FB090C" w:rsidR="48C02681" w:rsidRPr="00D518A7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D518A7">
              <w:rPr>
                <w:rFonts w:ascii="Arial" w:eastAsia="Arial" w:hAnsi="Arial" w:cs="Arial"/>
                <w:color w:val="000000" w:themeColor="text1"/>
              </w:rPr>
              <w:t>By end of April</w:t>
            </w:r>
          </w:p>
        </w:tc>
      </w:tr>
      <w:tr w:rsidR="48C02681" w14:paraId="4E384D20" w14:textId="77777777" w:rsidTr="48C02681">
        <w:trPr>
          <w:trHeight w:val="300"/>
        </w:trPr>
        <w:tc>
          <w:tcPr>
            <w:tcW w:w="870" w:type="dxa"/>
          </w:tcPr>
          <w:p w14:paraId="40A1A242" w14:textId="38CA3F95" w:rsidR="2254B0C9" w:rsidRDefault="2254B0C9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4635" w:type="dxa"/>
          </w:tcPr>
          <w:p w14:paraId="140EE46A" w14:textId="76DF0938" w:rsidR="2254B0C9" w:rsidRDefault="2254B0C9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color w:val="000000" w:themeColor="text1"/>
              </w:rPr>
              <w:t>All Board Members to consider the Future Generations Report due to be published on 29</w:t>
            </w:r>
            <w:r w:rsidRPr="48C02681">
              <w:rPr>
                <w:rFonts w:ascii="Arial" w:eastAsia="Arial" w:hAnsi="Arial" w:cs="Arial"/>
                <w:color w:val="000000" w:themeColor="text1"/>
                <w:vertAlign w:val="superscript"/>
              </w:rPr>
              <w:t>th</w:t>
            </w:r>
            <w:r w:rsidRPr="48C02681">
              <w:rPr>
                <w:rFonts w:ascii="Arial" w:eastAsia="Arial" w:hAnsi="Arial" w:cs="Arial"/>
                <w:color w:val="000000" w:themeColor="text1"/>
              </w:rPr>
              <w:t xml:space="preserve"> April</w:t>
            </w:r>
            <w:r w:rsidR="00846A09">
              <w:rPr>
                <w:rFonts w:ascii="Arial" w:eastAsia="Arial" w:hAnsi="Arial" w:cs="Arial"/>
                <w:color w:val="000000" w:themeColor="text1"/>
              </w:rPr>
              <w:t xml:space="preserve"> / Item to be included on the agenda of the next PSB meeting to enable sharing of reflections.</w:t>
            </w:r>
          </w:p>
        </w:tc>
        <w:tc>
          <w:tcPr>
            <w:tcW w:w="2092" w:type="dxa"/>
          </w:tcPr>
          <w:p w14:paraId="0C3D23B2" w14:textId="02406396" w:rsidR="2254B0C9" w:rsidRDefault="2254B0C9" w:rsidP="48C02681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color w:val="000000" w:themeColor="text1"/>
              </w:rPr>
              <w:t>All</w:t>
            </w:r>
            <w:r w:rsidR="00846A09">
              <w:rPr>
                <w:rFonts w:ascii="Arial" w:eastAsia="Arial" w:hAnsi="Arial" w:cs="Arial"/>
                <w:color w:val="000000" w:themeColor="text1"/>
              </w:rPr>
              <w:t xml:space="preserve"> / PSB Secretariat</w:t>
            </w:r>
          </w:p>
        </w:tc>
        <w:tc>
          <w:tcPr>
            <w:tcW w:w="1418" w:type="dxa"/>
          </w:tcPr>
          <w:p w14:paraId="32DA5656" w14:textId="75422CB3" w:rsidR="2254B0C9" w:rsidRDefault="2254B0C9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color w:val="000000" w:themeColor="text1"/>
              </w:rPr>
              <w:t xml:space="preserve">By next </w:t>
            </w:r>
            <w:r w:rsidR="00D518A7">
              <w:rPr>
                <w:rFonts w:ascii="Arial" w:eastAsia="Arial" w:hAnsi="Arial" w:cs="Arial"/>
                <w:color w:val="000000" w:themeColor="text1"/>
              </w:rPr>
              <w:t xml:space="preserve">PSB </w:t>
            </w:r>
            <w:r w:rsidRPr="48C02681">
              <w:rPr>
                <w:rFonts w:ascii="Arial" w:eastAsia="Arial" w:hAnsi="Arial" w:cs="Arial"/>
                <w:color w:val="000000" w:themeColor="text1"/>
              </w:rPr>
              <w:t>meeting, to bring back any thoughts</w:t>
            </w:r>
          </w:p>
        </w:tc>
      </w:tr>
      <w:tr w:rsidR="48C02681" w14:paraId="74E5F063" w14:textId="77777777" w:rsidTr="48C02681">
        <w:trPr>
          <w:trHeight w:val="300"/>
        </w:trPr>
        <w:tc>
          <w:tcPr>
            <w:tcW w:w="870" w:type="dxa"/>
          </w:tcPr>
          <w:p w14:paraId="473434F4" w14:textId="704DDAAC" w:rsidR="2254B0C9" w:rsidRDefault="2254B0C9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48C02681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4635" w:type="dxa"/>
          </w:tcPr>
          <w:p w14:paraId="7624ED07" w14:textId="671ECF15" w:rsidR="48C02681" w:rsidRPr="005C31F0" w:rsidRDefault="005C31F0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Cllr Anthony Hunt and Ann Lloyd to arrange to meet regarding the alignment of PSB and RPB work.</w:t>
            </w:r>
          </w:p>
        </w:tc>
        <w:tc>
          <w:tcPr>
            <w:tcW w:w="2092" w:type="dxa"/>
          </w:tcPr>
          <w:p w14:paraId="7D668F98" w14:textId="00460AA1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4406BD">
              <w:rPr>
                <w:rFonts w:ascii="Arial" w:eastAsia="Arial" w:hAnsi="Arial" w:cs="Arial"/>
                <w:color w:val="000000" w:themeColor="text1"/>
              </w:rPr>
              <w:t>Cllr. Anthony Hunt</w:t>
            </w:r>
          </w:p>
        </w:tc>
        <w:tc>
          <w:tcPr>
            <w:tcW w:w="1418" w:type="dxa"/>
          </w:tcPr>
          <w:p w14:paraId="23E270BF" w14:textId="2ED7417A" w:rsidR="48C02681" w:rsidRPr="00D518A7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D518A7">
              <w:rPr>
                <w:rFonts w:ascii="Arial" w:eastAsia="Arial" w:hAnsi="Arial" w:cs="Arial"/>
                <w:color w:val="000000" w:themeColor="text1"/>
              </w:rPr>
              <w:t>By next PSB meeting</w:t>
            </w:r>
          </w:p>
        </w:tc>
      </w:tr>
      <w:tr w:rsidR="48C02681" w14:paraId="3C05DC0E" w14:textId="77777777" w:rsidTr="48C02681">
        <w:trPr>
          <w:trHeight w:val="300"/>
        </w:trPr>
        <w:tc>
          <w:tcPr>
            <w:tcW w:w="870" w:type="dxa"/>
          </w:tcPr>
          <w:p w14:paraId="3318F71B" w14:textId="22D19424" w:rsidR="48C02681" w:rsidRPr="005C31F0" w:rsidRDefault="005C31F0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lastRenderedPageBreak/>
              <w:t>4</w:t>
            </w:r>
          </w:p>
        </w:tc>
        <w:tc>
          <w:tcPr>
            <w:tcW w:w="4635" w:type="dxa"/>
          </w:tcPr>
          <w:p w14:paraId="589A2191" w14:textId="20ABCEC7" w:rsidR="48C02681" w:rsidRPr="005C31F0" w:rsidRDefault="005C31F0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Tracy Da</w:t>
            </w:r>
            <w:r w:rsidR="009174F7">
              <w:rPr>
                <w:rFonts w:ascii="Arial" w:eastAsia="Arial" w:hAnsi="Arial" w:cs="Arial"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</w:rPr>
              <w:t>zkiewicz and Eryl Powell to progress Best Start in Life work as outlined in the report - PSB agreed to the recommendations.</w:t>
            </w:r>
          </w:p>
        </w:tc>
        <w:tc>
          <w:tcPr>
            <w:tcW w:w="2092" w:type="dxa"/>
          </w:tcPr>
          <w:p w14:paraId="21A0D595" w14:textId="1BE2D12F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4406BD">
              <w:rPr>
                <w:rFonts w:ascii="Arial" w:eastAsia="Arial" w:hAnsi="Arial" w:cs="Arial"/>
                <w:color w:val="000000" w:themeColor="text1"/>
              </w:rPr>
              <w:t>Tracy Da</w:t>
            </w:r>
            <w:r w:rsidR="009174F7">
              <w:rPr>
                <w:rFonts w:ascii="Arial" w:eastAsia="Arial" w:hAnsi="Arial" w:cs="Arial"/>
                <w:color w:val="000000" w:themeColor="text1"/>
              </w:rPr>
              <w:t>s</w:t>
            </w:r>
            <w:r w:rsidRPr="004406BD">
              <w:rPr>
                <w:rFonts w:ascii="Arial" w:eastAsia="Arial" w:hAnsi="Arial" w:cs="Arial"/>
                <w:color w:val="000000" w:themeColor="text1"/>
              </w:rPr>
              <w:t>zkiewicz</w:t>
            </w:r>
          </w:p>
        </w:tc>
        <w:tc>
          <w:tcPr>
            <w:tcW w:w="1418" w:type="dxa"/>
          </w:tcPr>
          <w:p w14:paraId="1F54AECD" w14:textId="1AA231F1" w:rsidR="48C02681" w:rsidRPr="00D518A7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With immediate effect</w:t>
            </w:r>
          </w:p>
        </w:tc>
      </w:tr>
      <w:tr w:rsidR="009174F7" w14:paraId="2A9F662D" w14:textId="77777777" w:rsidTr="48C02681">
        <w:trPr>
          <w:trHeight w:val="300"/>
        </w:trPr>
        <w:tc>
          <w:tcPr>
            <w:tcW w:w="870" w:type="dxa"/>
          </w:tcPr>
          <w:p w14:paraId="4DFBF14E" w14:textId="1D37E9D5" w:rsidR="009174F7" w:rsidRDefault="00346E95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4635" w:type="dxa"/>
          </w:tcPr>
          <w:p w14:paraId="5565245D" w14:textId="13F6176A" w:rsidR="009174F7" w:rsidRDefault="009174F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Ensure that BSIL </w:t>
            </w:r>
            <w:r w:rsidRPr="009174F7">
              <w:rPr>
                <w:rFonts w:ascii="Arial" w:eastAsia="Arial" w:hAnsi="Arial" w:cs="Arial"/>
                <w:color w:val="000000" w:themeColor="text1"/>
              </w:rPr>
              <w:t xml:space="preserve">mapping of existing provision and where gaps are </w:t>
            </w:r>
            <w:r>
              <w:rPr>
                <w:rFonts w:ascii="Arial" w:eastAsia="Arial" w:hAnsi="Arial" w:cs="Arial"/>
                <w:color w:val="000000" w:themeColor="text1"/>
              </w:rPr>
              <w:t>is</w:t>
            </w:r>
            <w:r w:rsidRPr="009174F7">
              <w:rPr>
                <w:rFonts w:ascii="Arial" w:eastAsia="Arial" w:hAnsi="Arial" w:cs="Arial"/>
                <w:color w:val="000000" w:themeColor="text1"/>
              </w:rPr>
              <w:t xml:space="preserve"> correlate</w:t>
            </w: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Pr="009174F7">
              <w:rPr>
                <w:rFonts w:ascii="Arial" w:eastAsia="Arial" w:hAnsi="Arial" w:cs="Arial"/>
                <w:color w:val="000000" w:themeColor="text1"/>
              </w:rPr>
              <w:t xml:space="preserve"> to what evidence is telling us about the discrepancies in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9174F7">
              <w:rPr>
                <w:rFonts w:ascii="Arial" w:eastAsia="Arial" w:hAnsi="Arial" w:cs="Arial"/>
                <w:color w:val="000000" w:themeColor="text1"/>
              </w:rPr>
              <w:t xml:space="preserve">best outcomes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9174F7">
              <w:rPr>
                <w:rFonts w:ascii="Arial" w:eastAsia="Arial" w:hAnsi="Arial" w:cs="Arial"/>
                <w:color w:val="000000" w:themeColor="text1"/>
              </w:rPr>
              <w:t>important because it will inform future investment decisions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</w:t>
            </w:r>
            <w:r w:rsidRPr="009174F7">
              <w:rPr>
                <w:rFonts w:ascii="Arial" w:eastAsia="Arial" w:hAnsi="Arial" w:cs="Arial"/>
                <w:color w:val="000000" w:themeColor="text1"/>
              </w:rPr>
              <w:t>nd where we look at targeting provision.</w:t>
            </w:r>
          </w:p>
        </w:tc>
        <w:tc>
          <w:tcPr>
            <w:tcW w:w="2092" w:type="dxa"/>
          </w:tcPr>
          <w:p w14:paraId="2430E2A5" w14:textId="73F532D3" w:rsidR="009174F7" w:rsidRPr="004406BD" w:rsidRDefault="009174F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Tracy Daszkiewicz </w:t>
            </w:r>
          </w:p>
        </w:tc>
        <w:tc>
          <w:tcPr>
            <w:tcW w:w="1418" w:type="dxa"/>
          </w:tcPr>
          <w:p w14:paraId="0273AC23" w14:textId="09EAABF7" w:rsidR="009174F7" w:rsidRPr="00D518A7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D518A7">
              <w:rPr>
                <w:rFonts w:ascii="Arial" w:eastAsia="Arial" w:hAnsi="Arial" w:cs="Arial"/>
                <w:color w:val="000000" w:themeColor="text1"/>
              </w:rPr>
              <w:t>By next update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/ as appropriate</w:t>
            </w:r>
          </w:p>
        </w:tc>
      </w:tr>
      <w:tr w:rsidR="00A12C8E" w14:paraId="6507CCAD" w14:textId="77777777" w:rsidTr="48C02681">
        <w:trPr>
          <w:trHeight w:val="300"/>
        </w:trPr>
        <w:tc>
          <w:tcPr>
            <w:tcW w:w="870" w:type="dxa"/>
          </w:tcPr>
          <w:p w14:paraId="6C007EF1" w14:textId="4C68AD80" w:rsidR="00A12C8E" w:rsidRDefault="00A12C8E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4635" w:type="dxa"/>
          </w:tcPr>
          <w:p w14:paraId="672E2F98" w14:textId="77777777" w:rsidR="0021796C" w:rsidRDefault="00A12C8E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Director of Public Health’s annual report to be shared with</w:t>
            </w:r>
          </w:p>
          <w:p w14:paraId="6A320733" w14:textId="54F44207" w:rsidR="00A12C8E" w:rsidRDefault="00A12C8E" w:rsidP="0021796C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21796C">
              <w:rPr>
                <w:rFonts w:ascii="Arial" w:eastAsia="Arial" w:hAnsi="Arial" w:cs="Arial"/>
                <w:color w:val="000000" w:themeColor="text1"/>
              </w:rPr>
              <w:t>Directors of Social Services</w:t>
            </w:r>
          </w:p>
          <w:p w14:paraId="2B930780" w14:textId="77777777" w:rsidR="0021796C" w:rsidRDefault="0021796C" w:rsidP="0021796C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98A3664" w14:textId="77777777" w:rsidR="0021796C" w:rsidRDefault="0021796C" w:rsidP="0021796C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423F977" w14:textId="4C741959" w:rsidR="0021796C" w:rsidRPr="0021796C" w:rsidRDefault="0021796C" w:rsidP="0021796C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0021796C">
              <w:rPr>
                <w:rFonts w:ascii="Arial" w:eastAsia="Arial" w:hAnsi="Arial" w:cs="Arial"/>
                <w:color w:val="000000" w:themeColor="text1"/>
              </w:rPr>
              <w:t>ealth, housing and social care strategic partnership under the RPB</w:t>
            </w:r>
          </w:p>
          <w:p w14:paraId="28677B02" w14:textId="53989F1E" w:rsidR="0021796C" w:rsidRDefault="0021796C" w:rsidP="48C02681">
            <w:r>
              <w:t>Link:</w:t>
            </w:r>
          </w:p>
          <w:p w14:paraId="6A12D2E4" w14:textId="56557B49" w:rsidR="00A12C8E" w:rsidRDefault="00A12C8E" w:rsidP="48C02681">
            <w:pPr>
              <w:rPr>
                <w:rFonts w:ascii="Arial" w:eastAsia="Arial" w:hAnsi="Arial" w:cs="Arial"/>
                <w:color w:val="000000" w:themeColor="text1"/>
              </w:rPr>
            </w:pPr>
            <w:hyperlink r:id="rId10" w:history="1">
              <w:r>
                <w:rPr>
                  <w:rStyle w:val="Hyperlink"/>
                </w:rPr>
                <w:t>We are Gwent: Working together to help people live healthier, fairer, safer and stronger lives - Aneurin Bevan University Health Board</w:t>
              </w:r>
            </w:hyperlink>
          </w:p>
        </w:tc>
        <w:tc>
          <w:tcPr>
            <w:tcW w:w="2092" w:type="dxa"/>
          </w:tcPr>
          <w:p w14:paraId="5F034C86" w14:textId="77777777" w:rsidR="0021796C" w:rsidRDefault="0021796C" w:rsidP="48C0268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626819A" w14:textId="77777777" w:rsidR="0021796C" w:rsidRDefault="0021796C" w:rsidP="48C0268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A620585" w14:textId="77777777" w:rsidR="00A12C8E" w:rsidRDefault="00A12C8E" w:rsidP="0021796C">
            <w:pPr>
              <w:rPr>
                <w:rFonts w:ascii="Arial" w:eastAsia="Arial" w:hAnsi="Arial" w:cs="Arial"/>
                <w:color w:val="000000" w:themeColor="text1"/>
              </w:rPr>
            </w:pPr>
            <w:r w:rsidRPr="0021796C">
              <w:rPr>
                <w:rFonts w:ascii="Arial" w:eastAsia="Arial" w:hAnsi="Arial" w:cs="Arial"/>
                <w:color w:val="000000" w:themeColor="text1"/>
              </w:rPr>
              <w:t>Kelly Hayes on PSB’s behalf</w:t>
            </w:r>
          </w:p>
          <w:p w14:paraId="4DC2F4DB" w14:textId="77777777" w:rsidR="0021796C" w:rsidRDefault="0021796C" w:rsidP="0021796C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F317208" w14:textId="06412A49" w:rsidR="0021796C" w:rsidRPr="0021796C" w:rsidRDefault="0021796C" w:rsidP="0021796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Ann Lloyd</w:t>
            </w:r>
          </w:p>
        </w:tc>
        <w:tc>
          <w:tcPr>
            <w:tcW w:w="1418" w:type="dxa"/>
          </w:tcPr>
          <w:p w14:paraId="56F08AC0" w14:textId="3742F36B" w:rsidR="00A12C8E" w:rsidRPr="00D518A7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D518A7">
              <w:rPr>
                <w:rFonts w:ascii="Arial" w:eastAsia="Arial" w:hAnsi="Arial" w:cs="Arial"/>
                <w:color w:val="000000" w:themeColor="text1"/>
              </w:rPr>
              <w:t>By end of April</w:t>
            </w:r>
          </w:p>
        </w:tc>
      </w:tr>
      <w:tr w:rsidR="0090621A" w14:paraId="7CD65539" w14:textId="77777777" w:rsidTr="48C02681">
        <w:trPr>
          <w:trHeight w:val="300"/>
        </w:trPr>
        <w:tc>
          <w:tcPr>
            <w:tcW w:w="870" w:type="dxa"/>
          </w:tcPr>
          <w:p w14:paraId="2FE5CB6D" w14:textId="5021200C" w:rsidR="0090621A" w:rsidRDefault="0090621A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5a</w:t>
            </w:r>
          </w:p>
        </w:tc>
        <w:tc>
          <w:tcPr>
            <w:tcW w:w="4635" w:type="dxa"/>
          </w:tcPr>
          <w:p w14:paraId="1DB9DD35" w14:textId="56D38952" w:rsidR="0090621A" w:rsidRPr="0090621A" w:rsidRDefault="0090621A" w:rsidP="0090621A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Progress formation of proposed Board - </w:t>
            </w:r>
            <w:r w:rsidRPr="0090621A">
              <w:rPr>
                <w:rFonts w:ascii="Arial" w:eastAsia="Arial" w:hAnsi="Arial" w:cs="Arial"/>
                <w:color w:val="000000" w:themeColor="text1"/>
              </w:rPr>
              <w:t xml:space="preserve">PSB agreed to the </w:t>
            </w:r>
            <w:r>
              <w:rPr>
                <w:rFonts w:ascii="Arial" w:eastAsia="Arial" w:hAnsi="Arial" w:cs="Arial"/>
                <w:color w:val="000000" w:themeColor="text1"/>
              </w:rPr>
              <w:t>recommendations</w:t>
            </w:r>
          </w:p>
        </w:tc>
        <w:tc>
          <w:tcPr>
            <w:tcW w:w="2092" w:type="dxa"/>
          </w:tcPr>
          <w:p w14:paraId="7E67EE1A" w14:textId="5713D6C5" w:rsidR="0090621A" w:rsidRPr="0090621A" w:rsidRDefault="0090621A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PCC Jane Mudd</w:t>
            </w:r>
          </w:p>
        </w:tc>
        <w:tc>
          <w:tcPr>
            <w:tcW w:w="1418" w:type="dxa"/>
          </w:tcPr>
          <w:p w14:paraId="74264FF5" w14:textId="730503AB" w:rsidR="0090621A" w:rsidRPr="0021796C" w:rsidRDefault="0021796C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21796C">
              <w:rPr>
                <w:rFonts w:ascii="Arial" w:eastAsia="Arial" w:hAnsi="Arial" w:cs="Arial"/>
                <w:color w:val="000000" w:themeColor="text1"/>
              </w:rPr>
              <w:t>By next PSB meeting</w:t>
            </w:r>
          </w:p>
        </w:tc>
      </w:tr>
      <w:tr w:rsidR="48C02681" w14:paraId="347C1AF9" w14:textId="77777777" w:rsidTr="48C02681">
        <w:trPr>
          <w:trHeight w:val="300"/>
        </w:trPr>
        <w:tc>
          <w:tcPr>
            <w:tcW w:w="870" w:type="dxa"/>
          </w:tcPr>
          <w:p w14:paraId="25AD0837" w14:textId="3016FD9E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5a</w:t>
            </w:r>
          </w:p>
        </w:tc>
        <w:tc>
          <w:tcPr>
            <w:tcW w:w="4635" w:type="dxa"/>
          </w:tcPr>
          <w:p w14:paraId="22209332" w14:textId="12B5A0A1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4406BD">
              <w:rPr>
                <w:rFonts w:ascii="Arial" w:eastAsia="Arial" w:hAnsi="Arial" w:cs="Arial"/>
                <w:color w:val="000000" w:themeColor="text1"/>
              </w:rPr>
              <w:t>Community Safety Partnerships to be invited to first meeting</w:t>
            </w:r>
            <w:r w:rsidR="005D5168">
              <w:rPr>
                <w:rFonts w:ascii="Arial" w:eastAsia="Arial" w:hAnsi="Arial" w:cs="Arial"/>
                <w:color w:val="000000" w:themeColor="text1"/>
              </w:rPr>
              <w:t xml:space="preserve"> of above</w:t>
            </w:r>
          </w:p>
        </w:tc>
        <w:tc>
          <w:tcPr>
            <w:tcW w:w="2092" w:type="dxa"/>
          </w:tcPr>
          <w:p w14:paraId="2E7E3C54" w14:textId="1EF9BE9F" w:rsidR="48C02681" w:rsidRPr="0090621A" w:rsidRDefault="0090621A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90621A">
              <w:rPr>
                <w:rFonts w:ascii="Arial" w:eastAsia="Arial" w:hAnsi="Arial" w:cs="Arial"/>
                <w:color w:val="000000" w:themeColor="text1"/>
              </w:rPr>
              <w:t>PCC Jane Mudd</w:t>
            </w:r>
          </w:p>
        </w:tc>
        <w:tc>
          <w:tcPr>
            <w:tcW w:w="1418" w:type="dxa"/>
          </w:tcPr>
          <w:p w14:paraId="2B8DF350" w14:textId="36DDDC08" w:rsidR="48C02681" w:rsidRPr="0021796C" w:rsidRDefault="0021796C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21796C">
              <w:rPr>
                <w:rFonts w:ascii="Arial" w:eastAsia="Arial" w:hAnsi="Arial" w:cs="Arial"/>
                <w:color w:val="000000" w:themeColor="text1"/>
              </w:rPr>
              <w:t>Prior to meeting</w:t>
            </w:r>
          </w:p>
        </w:tc>
      </w:tr>
      <w:tr w:rsidR="48C02681" w14:paraId="1E949E2E" w14:textId="77777777" w:rsidTr="48C02681">
        <w:trPr>
          <w:trHeight w:val="300"/>
        </w:trPr>
        <w:tc>
          <w:tcPr>
            <w:tcW w:w="870" w:type="dxa"/>
          </w:tcPr>
          <w:p w14:paraId="67E8D6C4" w14:textId="7D0C6FA2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5b</w:t>
            </w:r>
          </w:p>
        </w:tc>
        <w:tc>
          <w:tcPr>
            <w:tcW w:w="4635" w:type="dxa"/>
          </w:tcPr>
          <w:p w14:paraId="7C1A5061" w14:textId="7EEAB80B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4406BD">
              <w:rPr>
                <w:rFonts w:ascii="Arial" w:eastAsia="Arial" w:hAnsi="Arial" w:cs="Arial"/>
                <w:color w:val="000000" w:themeColor="text1"/>
              </w:rPr>
              <w:t>Police, Crime and Justice Plan to be circulated to all partners</w:t>
            </w:r>
          </w:p>
        </w:tc>
        <w:tc>
          <w:tcPr>
            <w:tcW w:w="2092" w:type="dxa"/>
          </w:tcPr>
          <w:p w14:paraId="187FF907" w14:textId="3A0A16BC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4406BD">
              <w:rPr>
                <w:rFonts w:ascii="Arial" w:eastAsia="Arial" w:hAnsi="Arial" w:cs="Arial"/>
                <w:color w:val="000000" w:themeColor="text1"/>
              </w:rPr>
              <w:t>PCC Jane Mudd</w:t>
            </w:r>
          </w:p>
        </w:tc>
        <w:tc>
          <w:tcPr>
            <w:tcW w:w="1418" w:type="dxa"/>
          </w:tcPr>
          <w:p w14:paraId="798FF13B" w14:textId="68B749EC" w:rsidR="48C02681" w:rsidRPr="0021796C" w:rsidRDefault="0021796C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21796C">
              <w:rPr>
                <w:rFonts w:ascii="Arial" w:eastAsia="Arial" w:hAnsi="Arial" w:cs="Arial"/>
                <w:color w:val="000000" w:themeColor="text1"/>
              </w:rPr>
              <w:t>By end of April</w:t>
            </w:r>
          </w:p>
        </w:tc>
      </w:tr>
      <w:tr w:rsidR="48C02681" w14:paraId="7A4185A1" w14:textId="77777777" w:rsidTr="48C02681">
        <w:trPr>
          <w:trHeight w:val="300"/>
        </w:trPr>
        <w:tc>
          <w:tcPr>
            <w:tcW w:w="870" w:type="dxa"/>
          </w:tcPr>
          <w:p w14:paraId="5F98487D" w14:textId="2FC566CB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4406BD">
              <w:rPr>
                <w:rFonts w:ascii="Arial" w:eastAsia="Arial" w:hAnsi="Arial" w:cs="Arial"/>
                <w:color w:val="000000" w:themeColor="text1"/>
              </w:rPr>
              <w:t>5c</w:t>
            </w:r>
          </w:p>
        </w:tc>
        <w:tc>
          <w:tcPr>
            <w:tcW w:w="4635" w:type="dxa"/>
          </w:tcPr>
          <w:p w14:paraId="3314B948" w14:textId="77777777" w:rsidR="00D518A7" w:rsidRDefault="00152A11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="004406BD">
              <w:rPr>
                <w:rFonts w:ascii="Arial" w:eastAsia="Arial" w:hAnsi="Arial" w:cs="Arial"/>
                <w:color w:val="000000" w:themeColor="text1"/>
              </w:rPr>
              <w:t xml:space="preserve">onfirm </w:t>
            </w:r>
            <w:r w:rsidR="005D5168">
              <w:rPr>
                <w:rFonts w:ascii="Arial" w:eastAsia="Arial" w:hAnsi="Arial" w:cs="Arial"/>
                <w:color w:val="000000" w:themeColor="text1"/>
              </w:rPr>
              <w:t xml:space="preserve">agreed standardisation of </w:t>
            </w:r>
            <w:r w:rsidR="00D518A7">
              <w:rPr>
                <w:rFonts w:ascii="Arial" w:eastAsia="Arial" w:hAnsi="Arial" w:cs="Arial"/>
                <w:color w:val="000000" w:themeColor="text1"/>
              </w:rPr>
              <w:t xml:space="preserve">DHR </w:t>
            </w:r>
            <w:r w:rsidR="005D5168">
              <w:rPr>
                <w:rFonts w:ascii="Arial" w:eastAsia="Arial" w:hAnsi="Arial" w:cs="Arial"/>
                <w:color w:val="000000" w:themeColor="text1"/>
              </w:rPr>
              <w:t xml:space="preserve">funding arrangement </w:t>
            </w:r>
            <w:r w:rsidR="004406BD">
              <w:rPr>
                <w:rFonts w:ascii="Arial" w:eastAsia="Arial" w:hAnsi="Arial" w:cs="Arial"/>
                <w:color w:val="000000" w:themeColor="text1"/>
              </w:rPr>
              <w:t>via letter to named</w:t>
            </w:r>
            <w:r w:rsidR="005D5168">
              <w:rPr>
                <w:rFonts w:ascii="Arial" w:eastAsia="Arial" w:hAnsi="Arial" w:cs="Arial"/>
                <w:color w:val="000000" w:themeColor="text1"/>
              </w:rPr>
              <w:t xml:space="preserve"> statutory</w:t>
            </w:r>
            <w:r w:rsidR="004406BD">
              <w:rPr>
                <w:rFonts w:ascii="Arial" w:eastAsia="Arial" w:hAnsi="Arial" w:cs="Arial"/>
                <w:color w:val="000000" w:themeColor="text1"/>
              </w:rPr>
              <w:t xml:space="preserve"> partners</w:t>
            </w:r>
            <w:r w:rsidR="00D518A7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0DE1AF58" w14:textId="04B872B2" w:rsidR="48C02681" w:rsidRPr="004406BD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Onward sharing with finance teams/budget holders etc. as appropriate</w:t>
            </w:r>
          </w:p>
        </w:tc>
        <w:tc>
          <w:tcPr>
            <w:tcW w:w="2092" w:type="dxa"/>
          </w:tcPr>
          <w:p w14:paraId="635CC5BD" w14:textId="77777777" w:rsidR="48C02681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4406BD">
              <w:rPr>
                <w:rFonts w:ascii="Arial" w:eastAsia="Arial" w:hAnsi="Arial" w:cs="Arial"/>
                <w:color w:val="000000" w:themeColor="text1"/>
              </w:rPr>
              <w:t>PCC Jane Mudd</w:t>
            </w:r>
          </w:p>
          <w:p w14:paraId="14C48811" w14:textId="77777777" w:rsidR="00D518A7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494E2C1" w14:textId="77777777" w:rsidR="00D518A7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C7AAB7C" w14:textId="25731CBC" w:rsidR="00D518A7" w:rsidRPr="004406BD" w:rsidRDefault="00D518A7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Contributing Members</w:t>
            </w:r>
          </w:p>
        </w:tc>
        <w:tc>
          <w:tcPr>
            <w:tcW w:w="1418" w:type="dxa"/>
          </w:tcPr>
          <w:p w14:paraId="3711FEAD" w14:textId="34D25734" w:rsidR="48C02681" w:rsidRPr="004406BD" w:rsidRDefault="004406BD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4406BD">
              <w:rPr>
                <w:rFonts w:ascii="Arial" w:eastAsia="Arial" w:hAnsi="Arial" w:cs="Arial"/>
                <w:color w:val="000000" w:themeColor="text1"/>
              </w:rPr>
              <w:t>By end of April</w:t>
            </w:r>
          </w:p>
        </w:tc>
      </w:tr>
      <w:tr w:rsidR="008F5B2A" w14:paraId="3238693B" w14:textId="77777777" w:rsidTr="48C02681">
        <w:trPr>
          <w:trHeight w:val="300"/>
        </w:trPr>
        <w:tc>
          <w:tcPr>
            <w:tcW w:w="870" w:type="dxa"/>
          </w:tcPr>
          <w:p w14:paraId="7634EFBF" w14:textId="1E73B443" w:rsidR="008F5B2A" w:rsidRPr="004406BD" w:rsidRDefault="0021796C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AOB</w:t>
            </w:r>
          </w:p>
        </w:tc>
        <w:tc>
          <w:tcPr>
            <w:tcW w:w="4635" w:type="dxa"/>
          </w:tcPr>
          <w:p w14:paraId="67DE69F8" w14:textId="61AEA8E9" w:rsidR="008F5B2A" w:rsidRDefault="008F5B2A" w:rsidP="48C02681">
            <w:pPr>
              <w:rPr>
                <w:rFonts w:ascii="Arial" w:eastAsia="Arial" w:hAnsi="Arial" w:cs="Arial"/>
                <w:color w:val="000000" w:themeColor="text1"/>
              </w:rPr>
            </w:pPr>
            <w:r w:rsidRPr="008F5B2A">
              <w:rPr>
                <w:rFonts w:ascii="Arial" w:eastAsia="Arial" w:hAnsi="Arial" w:cs="Arial"/>
                <w:color w:val="000000" w:themeColor="text1"/>
              </w:rPr>
              <w:t>Highlight the situation with children’s custody accommodation to the strategic housing partnership, to look at options</w:t>
            </w:r>
          </w:p>
        </w:tc>
        <w:tc>
          <w:tcPr>
            <w:tcW w:w="2092" w:type="dxa"/>
          </w:tcPr>
          <w:p w14:paraId="5A944B66" w14:textId="5354C260" w:rsidR="008F5B2A" w:rsidRPr="004406BD" w:rsidRDefault="0021796C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PSB Secretariat to </w:t>
            </w:r>
            <w:r w:rsidR="00D518A7">
              <w:rPr>
                <w:rFonts w:ascii="Arial" w:eastAsia="Arial" w:hAnsi="Arial" w:cs="Arial"/>
                <w:color w:val="000000" w:themeColor="text1"/>
              </w:rPr>
              <w:t>coordinate discussion</w:t>
            </w:r>
          </w:p>
        </w:tc>
        <w:tc>
          <w:tcPr>
            <w:tcW w:w="1418" w:type="dxa"/>
          </w:tcPr>
          <w:p w14:paraId="061D6F03" w14:textId="74AC24D5" w:rsidR="008F5B2A" w:rsidRPr="004406BD" w:rsidRDefault="0021796C" w:rsidP="48C0268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By end of April</w:t>
            </w:r>
          </w:p>
        </w:tc>
      </w:tr>
    </w:tbl>
    <w:p w14:paraId="66D7DEEF" w14:textId="607ADD76" w:rsidR="003279F5" w:rsidRDefault="003279F5" w:rsidP="00D034E5">
      <w:pPr>
        <w:spacing w:line="240" w:lineRule="auto"/>
      </w:pPr>
    </w:p>
    <w:sectPr w:rsidR="00327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8D9"/>
    <w:multiLevelType w:val="hybridMultilevel"/>
    <w:tmpl w:val="246CC33A"/>
    <w:lvl w:ilvl="0" w:tplc="B9CC6D4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93086"/>
    <w:multiLevelType w:val="hybridMultilevel"/>
    <w:tmpl w:val="6D32A99A"/>
    <w:lvl w:ilvl="0" w:tplc="23B41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8672">
    <w:abstractNumId w:val="1"/>
  </w:num>
  <w:num w:numId="2" w16cid:durableId="200658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9A"/>
    <w:rsid w:val="000E2782"/>
    <w:rsid w:val="00122319"/>
    <w:rsid w:val="00152A11"/>
    <w:rsid w:val="001A4F3D"/>
    <w:rsid w:val="0021796C"/>
    <w:rsid w:val="002312C1"/>
    <w:rsid w:val="0023726C"/>
    <w:rsid w:val="00304B03"/>
    <w:rsid w:val="003279F5"/>
    <w:rsid w:val="00346E95"/>
    <w:rsid w:val="00375417"/>
    <w:rsid w:val="004369B5"/>
    <w:rsid w:val="004406BD"/>
    <w:rsid w:val="0045167A"/>
    <w:rsid w:val="00494E6B"/>
    <w:rsid w:val="00497A02"/>
    <w:rsid w:val="005156F1"/>
    <w:rsid w:val="00575A36"/>
    <w:rsid w:val="005C31F0"/>
    <w:rsid w:val="005D5168"/>
    <w:rsid w:val="006326A8"/>
    <w:rsid w:val="00646BFE"/>
    <w:rsid w:val="00740F99"/>
    <w:rsid w:val="0076165B"/>
    <w:rsid w:val="008120D7"/>
    <w:rsid w:val="00814BC5"/>
    <w:rsid w:val="00846A09"/>
    <w:rsid w:val="0086610F"/>
    <w:rsid w:val="008B58CB"/>
    <w:rsid w:val="008F5B2A"/>
    <w:rsid w:val="0090621A"/>
    <w:rsid w:val="0090789A"/>
    <w:rsid w:val="009174F7"/>
    <w:rsid w:val="009261AF"/>
    <w:rsid w:val="00934F92"/>
    <w:rsid w:val="00A12C8E"/>
    <w:rsid w:val="00A73632"/>
    <w:rsid w:val="00D034E5"/>
    <w:rsid w:val="00D518A7"/>
    <w:rsid w:val="00D97781"/>
    <w:rsid w:val="00F3288F"/>
    <w:rsid w:val="00F601CF"/>
    <w:rsid w:val="00F67872"/>
    <w:rsid w:val="00FD3A63"/>
    <w:rsid w:val="00FE2BD2"/>
    <w:rsid w:val="013ADE6D"/>
    <w:rsid w:val="0685CD63"/>
    <w:rsid w:val="14E0E206"/>
    <w:rsid w:val="166195D1"/>
    <w:rsid w:val="18188B77"/>
    <w:rsid w:val="1D273E4F"/>
    <w:rsid w:val="1D367D91"/>
    <w:rsid w:val="2020E9F8"/>
    <w:rsid w:val="211ED68A"/>
    <w:rsid w:val="2253DAE0"/>
    <w:rsid w:val="2254B0C9"/>
    <w:rsid w:val="22753D1E"/>
    <w:rsid w:val="25A404C4"/>
    <w:rsid w:val="25B72976"/>
    <w:rsid w:val="312A7613"/>
    <w:rsid w:val="33F09CC4"/>
    <w:rsid w:val="35C9AD2C"/>
    <w:rsid w:val="3BE2FD54"/>
    <w:rsid w:val="3D5A60E0"/>
    <w:rsid w:val="42CF8093"/>
    <w:rsid w:val="453E02E3"/>
    <w:rsid w:val="4607CDEA"/>
    <w:rsid w:val="48C02681"/>
    <w:rsid w:val="4AC453B2"/>
    <w:rsid w:val="4DAD41CC"/>
    <w:rsid w:val="4E4FBBD3"/>
    <w:rsid w:val="4EEB09A1"/>
    <w:rsid w:val="5159676F"/>
    <w:rsid w:val="52046BB1"/>
    <w:rsid w:val="58EE2E57"/>
    <w:rsid w:val="5B8B8572"/>
    <w:rsid w:val="5C240D24"/>
    <w:rsid w:val="6104EA45"/>
    <w:rsid w:val="652F68DA"/>
    <w:rsid w:val="668700F2"/>
    <w:rsid w:val="66D300ED"/>
    <w:rsid w:val="6DCF6060"/>
    <w:rsid w:val="6DFBF9AB"/>
    <w:rsid w:val="6F097B46"/>
    <w:rsid w:val="7217F319"/>
    <w:rsid w:val="731E6F54"/>
    <w:rsid w:val="75125EC3"/>
    <w:rsid w:val="7DAE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4E6A"/>
  <w15:chartTrackingRefBased/>
  <w15:docId w15:val="{7143FE3C-69FF-4F19-85E1-AE144399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62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2C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F92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35C9AD2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abuhb.nhs.wales/about-us/live-well-for-longer/we-are-gwent-repor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862640209B644F4895065309B47E0E5F" ma:contentTypeVersion="2" ma:contentTypeDescription="" ma:contentTypeScope="" ma:versionID="ca6ace856bc931b3497659b74ca2790e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45d2c57-1183-427d-a604-2e0ffdafb2d4" ContentTypeId="0x010100F62BDD624346DE44BD667E2A6833A2F3" PreviousValue="false" LastSyncTimeStamp="2023-08-31T09:40:33.48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6ED5C-6FD4-48BB-8751-4A610EA96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67817-1630-46D6-8A63-4BB49D5AF9F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197BC5-AF0C-42BD-863C-0468D1DC93B4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40dd51c-0b93-41a3-8ce1-c0167702c6f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ECD2D0-00D9-4406-BAE6-A917EF47C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Gwent PSB Action Summary from 27th March meeting</dc:title>
  <dc:subject/>
  <dc:creator>Steven Honeywill</dc:creator>
  <cp:keywords/>
  <dc:description/>
  <cp:lastModifiedBy>Hayes, Kelly</cp:lastModifiedBy>
  <cp:revision>2</cp:revision>
  <dcterms:created xsi:type="dcterms:W3CDTF">2025-09-03T11:18:00Z</dcterms:created>
  <dcterms:modified xsi:type="dcterms:W3CDTF">2025-09-03T11:18:00Z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0x010100F62BDD624346DE44BD667E2A6833A2F300862640209B644F4895065309B47E0E5F</vt:lpwstr>
  </property>
  <property fmtid="{D5CDD505-2E9C-101B-9397-08002B2CF9AE}" pid="3" name="docLang">
    <vt:lpwstr>en</vt:lpwstr>
  </property>
</Properties>
</file>