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5396" w14:textId="08406F16" w:rsidR="00C80BA0" w:rsidRPr="00FA5D01" w:rsidRDefault="00C80BA0">
      <w:pPr>
        <w:rPr>
          <w:rFonts w:ascii="Arial" w:hAnsi="Arial" w:cs="Arial"/>
          <w:sz w:val="24"/>
          <w:szCs w:val="24"/>
        </w:rPr>
      </w:pPr>
      <w:r w:rsidRPr="00FA5D01">
        <w:rPr>
          <w:rFonts w:ascii="Arial" w:hAnsi="Arial" w:cs="Arial"/>
          <w:noProof/>
          <w:sz w:val="24"/>
          <w:szCs w:val="24"/>
          <w:lang w:eastAsia="en-GB"/>
        </w:rPr>
        <w:drawing>
          <wp:inline distT="0" distB="0" distL="0" distR="0" wp14:anchorId="7568A0F9" wp14:editId="49F46139">
            <wp:extent cx="2566670" cy="1061085"/>
            <wp:effectExtent l="0" t="0" r="5080" b="571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670" cy="1061085"/>
                    </a:xfrm>
                    <a:prstGeom prst="rect">
                      <a:avLst/>
                    </a:prstGeom>
                    <a:noFill/>
                  </pic:spPr>
                </pic:pic>
              </a:graphicData>
            </a:graphic>
          </wp:inline>
        </w:drawing>
      </w:r>
      <w:r w:rsidRPr="00FA5D01">
        <w:rPr>
          <w:rFonts w:ascii="Arial" w:hAnsi="Arial" w:cs="Arial"/>
          <w:noProof/>
          <w:sz w:val="24"/>
          <w:szCs w:val="24"/>
          <w:lang w:eastAsia="en-GB"/>
        </w:rPr>
        <w:drawing>
          <wp:inline distT="0" distB="0" distL="0" distR="0" wp14:anchorId="7517EF21" wp14:editId="14AEDF47">
            <wp:extent cx="2581276" cy="868802"/>
            <wp:effectExtent l="0" t="0" r="0" b="7620"/>
            <wp:docPr id="1" name="Picture 1" descr="Caerphilly We W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erphilly We Wa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276" cy="868802"/>
                    </a:xfrm>
                    <a:prstGeom prst="rect">
                      <a:avLst/>
                    </a:prstGeom>
                  </pic:spPr>
                </pic:pic>
              </a:graphicData>
            </a:graphic>
          </wp:inline>
        </w:drawing>
      </w:r>
    </w:p>
    <w:p w14:paraId="2C6FDC77" w14:textId="77777777" w:rsidR="00C80BA0" w:rsidRPr="00FA5D01" w:rsidRDefault="00C80BA0" w:rsidP="00C80BA0">
      <w:pPr>
        <w:spacing w:after="0" w:line="240" w:lineRule="auto"/>
        <w:jc w:val="center"/>
        <w:rPr>
          <w:rFonts w:ascii="Arial" w:hAnsi="Arial" w:cs="Arial"/>
          <w:b/>
          <w:sz w:val="24"/>
          <w:szCs w:val="24"/>
        </w:rPr>
      </w:pPr>
      <w:r w:rsidRPr="00FA5D01">
        <w:rPr>
          <w:rFonts w:ascii="Arial" w:hAnsi="Arial" w:cs="Arial"/>
          <w:b/>
          <w:sz w:val="24"/>
          <w:szCs w:val="24"/>
        </w:rPr>
        <w:t>Caerphilly Public Services Board</w:t>
      </w:r>
    </w:p>
    <w:p w14:paraId="5A699A82" w14:textId="123F3DB3" w:rsidR="00C80BA0" w:rsidRPr="00FA5D01" w:rsidRDefault="00C80BA0" w:rsidP="00C80BA0">
      <w:pPr>
        <w:spacing w:after="0" w:line="240" w:lineRule="auto"/>
        <w:jc w:val="center"/>
        <w:rPr>
          <w:rFonts w:ascii="Arial" w:hAnsi="Arial" w:cs="Arial"/>
          <w:b/>
          <w:sz w:val="24"/>
          <w:szCs w:val="24"/>
        </w:rPr>
      </w:pPr>
      <w:r w:rsidRPr="00FA5D01">
        <w:rPr>
          <w:rFonts w:ascii="Arial" w:hAnsi="Arial" w:cs="Arial"/>
          <w:b/>
          <w:sz w:val="24"/>
          <w:szCs w:val="24"/>
        </w:rPr>
        <w:t xml:space="preserve">Local Delivery Group Meeting – </w:t>
      </w:r>
      <w:r w:rsidR="00C76410" w:rsidRPr="00FA5D01">
        <w:rPr>
          <w:rFonts w:ascii="Arial" w:hAnsi="Arial" w:cs="Arial"/>
          <w:b/>
          <w:sz w:val="24"/>
          <w:szCs w:val="24"/>
        </w:rPr>
        <w:t xml:space="preserve">10:00 </w:t>
      </w:r>
      <w:r w:rsidR="00315FD6" w:rsidRPr="00FA5D01">
        <w:rPr>
          <w:rFonts w:ascii="Arial" w:hAnsi="Arial" w:cs="Arial"/>
          <w:b/>
          <w:sz w:val="24"/>
          <w:szCs w:val="24"/>
        </w:rPr>
        <w:t>10</w:t>
      </w:r>
      <w:r w:rsidR="00315FD6" w:rsidRPr="00FA5D01">
        <w:rPr>
          <w:rFonts w:ascii="Arial" w:hAnsi="Arial" w:cs="Arial"/>
          <w:b/>
          <w:sz w:val="24"/>
          <w:szCs w:val="24"/>
          <w:vertAlign w:val="superscript"/>
        </w:rPr>
        <w:t>th</w:t>
      </w:r>
      <w:r w:rsidR="00315FD6" w:rsidRPr="00FA5D01">
        <w:rPr>
          <w:rFonts w:ascii="Arial" w:hAnsi="Arial" w:cs="Arial"/>
          <w:b/>
          <w:sz w:val="24"/>
          <w:szCs w:val="24"/>
        </w:rPr>
        <w:t xml:space="preserve"> June</w:t>
      </w:r>
      <w:r w:rsidR="00F41DF0" w:rsidRPr="00FA5D01">
        <w:rPr>
          <w:rFonts w:ascii="Arial" w:hAnsi="Arial" w:cs="Arial"/>
          <w:b/>
          <w:sz w:val="24"/>
          <w:szCs w:val="24"/>
        </w:rPr>
        <w:t xml:space="preserve"> </w:t>
      </w:r>
      <w:r w:rsidR="00513A02" w:rsidRPr="00FA5D01">
        <w:rPr>
          <w:rFonts w:ascii="Arial" w:hAnsi="Arial" w:cs="Arial"/>
          <w:b/>
          <w:sz w:val="24"/>
          <w:szCs w:val="24"/>
        </w:rPr>
        <w:t>202</w:t>
      </w:r>
      <w:r w:rsidR="00F41DF0" w:rsidRPr="00FA5D01">
        <w:rPr>
          <w:rFonts w:ascii="Arial" w:hAnsi="Arial" w:cs="Arial"/>
          <w:b/>
          <w:sz w:val="24"/>
          <w:szCs w:val="24"/>
        </w:rPr>
        <w:t>5</w:t>
      </w:r>
    </w:p>
    <w:p w14:paraId="0F85DC9F" w14:textId="6DD79BA1" w:rsidR="00625E6D" w:rsidRPr="00FA5D01" w:rsidRDefault="00625E6D" w:rsidP="00C80BA0">
      <w:pPr>
        <w:spacing w:after="0" w:line="240" w:lineRule="auto"/>
        <w:jc w:val="center"/>
        <w:rPr>
          <w:rFonts w:ascii="Arial" w:hAnsi="Arial" w:cs="Arial"/>
          <w:b/>
          <w:sz w:val="24"/>
          <w:szCs w:val="24"/>
        </w:rPr>
      </w:pPr>
      <w:r w:rsidRPr="00FA5D01">
        <w:rPr>
          <w:rFonts w:ascii="Arial" w:hAnsi="Arial" w:cs="Arial"/>
          <w:b/>
          <w:sz w:val="24"/>
          <w:szCs w:val="24"/>
        </w:rPr>
        <w:t xml:space="preserve">MS Teams </w:t>
      </w:r>
    </w:p>
    <w:p w14:paraId="2D702C47" w14:textId="77777777" w:rsidR="00EF677E" w:rsidRPr="00FA5D01" w:rsidRDefault="00EF677E" w:rsidP="00EF677E">
      <w:pPr>
        <w:spacing w:line="240" w:lineRule="auto"/>
        <w:rPr>
          <w:rFonts w:ascii="Arial" w:hAnsi="Arial" w:cs="Arial"/>
          <w:b/>
          <w:sz w:val="24"/>
          <w:szCs w:val="24"/>
        </w:rPr>
      </w:pPr>
      <w:r w:rsidRPr="00FA5D01">
        <w:rPr>
          <w:rFonts w:ascii="Arial" w:hAnsi="Arial" w:cs="Arial"/>
          <w:b/>
          <w:sz w:val="24"/>
          <w:szCs w:val="24"/>
        </w:rPr>
        <w:t>Attendees</w:t>
      </w:r>
    </w:p>
    <w:p w14:paraId="5989DF04" w14:textId="77C47E06" w:rsidR="003C2C3F" w:rsidRPr="00FA5D01" w:rsidRDefault="003C2C3F" w:rsidP="00EF677E">
      <w:pPr>
        <w:spacing w:line="240" w:lineRule="auto"/>
        <w:rPr>
          <w:rFonts w:ascii="Arial" w:hAnsi="Arial" w:cs="Arial"/>
          <w:b/>
          <w:color w:val="FF0000"/>
          <w:sz w:val="24"/>
          <w:szCs w:val="24"/>
        </w:rPr>
      </w:pPr>
    </w:p>
    <w:tbl>
      <w:tblPr>
        <w:tblStyle w:val="TableGrid1"/>
        <w:tblW w:w="0" w:type="auto"/>
        <w:tblLook w:val="04A0" w:firstRow="1" w:lastRow="0" w:firstColumn="1" w:lastColumn="0" w:noHBand="0" w:noVBand="1"/>
      </w:tblPr>
      <w:tblGrid>
        <w:gridCol w:w="3439"/>
        <w:gridCol w:w="5487"/>
      </w:tblGrid>
      <w:tr w:rsidR="00F42D0D" w:rsidRPr="00FA5D01" w14:paraId="40B48132" w14:textId="721584A3" w:rsidTr="00F42D0D">
        <w:trPr>
          <w:trHeight w:val="315"/>
        </w:trPr>
        <w:tc>
          <w:tcPr>
            <w:tcW w:w="3439" w:type="dxa"/>
            <w:noWrap/>
            <w:hideMark/>
          </w:tcPr>
          <w:p w14:paraId="597E01B4" w14:textId="77777777" w:rsidR="00F42D0D" w:rsidRPr="00FA5D01" w:rsidRDefault="00F42D0D" w:rsidP="004C6023">
            <w:pPr>
              <w:rPr>
                <w:rFonts w:ascii="Arial" w:hAnsi="Arial" w:cs="Arial"/>
                <w:b/>
                <w:bCs/>
                <w:sz w:val="24"/>
                <w:szCs w:val="24"/>
              </w:rPr>
            </w:pPr>
            <w:r w:rsidRPr="00FA5D01">
              <w:rPr>
                <w:rFonts w:ascii="Arial" w:hAnsi="Arial" w:cs="Arial"/>
                <w:b/>
                <w:bCs/>
                <w:sz w:val="24"/>
                <w:szCs w:val="24"/>
              </w:rPr>
              <w:t>Name</w:t>
            </w:r>
          </w:p>
        </w:tc>
        <w:tc>
          <w:tcPr>
            <w:tcW w:w="5487" w:type="dxa"/>
            <w:noWrap/>
            <w:hideMark/>
          </w:tcPr>
          <w:p w14:paraId="52142B6F" w14:textId="77777777" w:rsidR="00F42D0D" w:rsidRPr="00FA5D01" w:rsidRDefault="00F42D0D" w:rsidP="004C6023">
            <w:pPr>
              <w:rPr>
                <w:rFonts w:ascii="Arial" w:hAnsi="Arial" w:cs="Arial"/>
                <w:b/>
                <w:bCs/>
                <w:sz w:val="24"/>
                <w:szCs w:val="24"/>
              </w:rPr>
            </w:pPr>
            <w:r w:rsidRPr="00FA5D01">
              <w:rPr>
                <w:rFonts w:ascii="Arial" w:hAnsi="Arial" w:cs="Arial"/>
                <w:b/>
                <w:bCs/>
                <w:sz w:val="24"/>
                <w:szCs w:val="24"/>
              </w:rPr>
              <w:t>Organisation</w:t>
            </w:r>
          </w:p>
        </w:tc>
      </w:tr>
      <w:tr w:rsidR="00F42D0D" w:rsidRPr="00FA5D01" w14:paraId="67BEF453" w14:textId="778F73CA" w:rsidTr="00BF5AA5">
        <w:trPr>
          <w:trHeight w:val="458"/>
        </w:trPr>
        <w:tc>
          <w:tcPr>
            <w:tcW w:w="3439" w:type="dxa"/>
            <w:noWrap/>
          </w:tcPr>
          <w:p w14:paraId="67CD37D9" w14:textId="5EDACAAF" w:rsidR="00F42D0D" w:rsidRPr="00FA5D01" w:rsidRDefault="002A47AD" w:rsidP="004C6023">
            <w:pPr>
              <w:rPr>
                <w:rFonts w:ascii="Arial" w:hAnsi="Arial" w:cs="Arial"/>
                <w:sz w:val="24"/>
                <w:szCs w:val="24"/>
              </w:rPr>
            </w:pPr>
            <w:r w:rsidRPr="00FA5D01">
              <w:rPr>
                <w:rFonts w:ascii="Arial" w:hAnsi="Arial" w:cs="Arial"/>
                <w:sz w:val="24"/>
                <w:szCs w:val="24"/>
              </w:rPr>
              <w:t>Cllr James Pritchard</w:t>
            </w:r>
          </w:p>
        </w:tc>
        <w:tc>
          <w:tcPr>
            <w:tcW w:w="5487" w:type="dxa"/>
            <w:noWrap/>
          </w:tcPr>
          <w:p w14:paraId="46E4741F" w14:textId="1EECD5F5" w:rsidR="00F42D0D" w:rsidRPr="00FA5D01" w:rsidRDefault="002A47AD" w:rsidP="004C6023">
            <w:pPr>
              <w:rPr>
                <w:rFonts w:ascii="Arial" w:hAnsi="Arial" w:cs="Arial"/>
                <w:sz w:val="24"/>
                <w:szCs w:val="24"/>
              </w:rPr>
            </w:pPr>
            <w:r w:rsidRPr="00FA5D01">
              <w:rPr>
                <w:rFonts w:ascii="Arial" w:hAnsi="Arial" w:cs="Arial"/>
                <w:sz w:val="24"/>
                <w:szCs w:val="24"/>
              </w:rPr>
              <w:t>CCBC</w:t>
            </w:r>
          </w:p>
        </w:tc>
      </w:tr>
      <w:tr w:rsidR="006B24F2" w:rsidRPr="00FA5D01" w14:paraId="75F40459" w14:textId="77777777" w:rsidTr="00F42D0D">
        <w:trPr>
          <w:trHeight w:val="458"/>
        </w:trPr>
        <w:tc>
          <w:tcPr>
            <w:tcW w:w="3439" w:type="dxa"/>
            <w:noWrap/>
          </w:tcPr>
          <w:p w14:paraId="17926FFE" w14:textId="6D3F255C" w:rsidR="006B24F2" w:rsidRPr="00FA5D01" w:rsidRDefault="002A47AD" w:rsidP="004C6023">
            <w:pPr>
              <w:rPr>
                <w:rFonts w:ascii="Arial" w:hAnsi="Arial" w:cs="Arial"/>
                <w:sz w:val="24"/>
                <w:szCs w:val="24"/>
              </w:rPr>
            </w:pPr>
            <w:r w:rsidRPr="00FA5D01">
              <w:rPr>
                <w:rFonts w:ascii="Arial" w:hAnsi="Arial" w:cs="Arial"/>
                <w:sz w:val="24"/>
                <w:szCs w:val="24"/>
              </w:rPr>
              <w:t>Heather Delonnette</w:t>
            </w:r>
          </w:p>
        </w:tc>
        <w:tc>
          <w:tcPr>
            <w:tcW w:w="5487" w:type="dxa"/>
            <w:noWrap/>
          </w:tcPr>
          <w:p w14:paraId="67DF20A3" w14:textId="094804D3" w:rsidR="006B24F2" w:rsidRPr="00FA5D01" w:rsidRDefault="002A47AD" w:rsidP="004C6023">
            <w:pPr>
              <w:rPr>
                <w:rFonts w:ascii="Arial" w:hAnsi="Arial" w:cs="Arial"/>
                <w:sz w:val="24"/>
                <w:szCs w:val="24"/>
              </w:rPr>
            </w:pPr>
            <w:r w:rsidRPr="00FA5D01">
              <w:rPr>
                <w:rFonts w:ascii="Arial" w:hAnsi="Arial" w:cs="Arial"/>
                <w:sz w:val="24"/>
                <w:szCs w:val="24"/>
              </w:rPr>
              <w:t>CCBC</w:t>
            </w:r>
          </w:p>
        </w:tc>
      </w:tr>
      <w:tr w:rsidR="006B24F2" w:rsidRPr="00FA5D01" w14:paraId="5ED7A596" w14:textId="77777777" w:rsidTr="00F42D0D">
        <w:trPr>
          <w:trHeight w:val="458"/>
        </w:trPr>
        <w:tc>
          <w:tcPr>
            <w:tcW w:w="3439" w:type="dxa"/>
            <w:noWrap/>
          </w:tcPr>
          <w:p w14:paraId="528F0E06" w14:textId="7C415D04" w:rsidR="006B24F2" w:rsidRPr="00FA5D01" w:rsidRDefault="002A47AD" w:rsidP="004C6023">
            <w:pPr>
              <w:rPr>
                <w:rFonts w:ascii="Arial" w:hAnsi="Arial" w:cs="Arial"/>
                <w:sz w:val="24"/>
                <w:szCs w:val="24"/>
              </w:rPr>
            </w:pPr>
            <w:r w:rsidRPr="00FA5D01">
              <w:rPr>
                <w:rFonts w:ascii="Arial" w:hAnsi="Arial" w:cs="Arial"/>
                <w:sz w:val="24"/>
                <w:szCs w:val="24"/>
              </w:rPr>
              <w:t>Vicky Doyle</w:t>
            </w:r>
          </w:p>
        </w:tc>
        <w:tc>
          <w:tcPr>
            <w:tcW w:w="5487" w:type="dxa"/>
            <w:noWrap/>
          </w:tcPr>
          <w:p w14:paraId="5519EE4B" w14:textId="27765AEE" w:rsidR="006B24F2" w:rsidRPr="00FA5D01" w:rsidRDefault="002A47AD" w:rsidP="004C6023">
            <w:pPr>
              <w:rPr>
                <w:rFonts w:ascii="Arial" w:hAnsi="Arial" w:cs="Arial"/>
                <w:sz w:val="24"/>
                <w:szCs w:val="24"/>
              </w:rPr>
            </w:pPr>
            <w:r w:rsidRPr="00FA5D01">
              <w:rPr>
                <w:rFonts w:ascii="Arial" w:hAnsi="Arial" w:cs="Arial"/>
                <w:sz w:val="24"/>
                <w:szCs w:val="24"/>
              </w:rPr>
              <w:t>CCBC</w:t>
            </w:r>
          </w:p>
        </w:tc>
      </w:tr>
      <w:tr w:rsidR="006B24F2" w:rsidRPr="00FA5D01" w14:paraId="6C1C10A5" w14:textId="77777777" w:rsidTr="00F42D0D">
        <w:trPr>
          <w:trHeight w:val="458"/>
        </w:trPr>
        <w:tc>
          <w:tcPr>
            <w:tcW w:w="3439" w:type="dxa"/>
            <w:noWrap/>
          </w:tcPr>
          <w:p w14:paraId="1E389F56" w14:textId="5C3BA6E2" w:rsidR="006B24F2" w:rsidRPr="00FA5D01" w:rsidRDefault="002A47AD" w:rsidP="004C6023">
            <w:pPr>
              <w:rPr>
                <w:rFonts w:ascii="Arial" w:hAnsi="Arial" w:cs="Arial"/>
                <w:sz w:val="24"/>
                <w:szCs w:val="24"/>
              </w:rPr>
            </w:pPr>
            <w:r w:rsidRPr="00FA5D01">
              <w:rPr>
                <w:rFonts w:ascii="Arial" w:hAnsi="Arial" w:cs="Arial"/>
                <w:sz w:val="24"/>
                <w:szCs w:val="24"/>
              </w:rPr>
              <w:t>Louise Woolley</w:t>
            </w:r>
          </w:p>
        </w:tc>
        <w:tc>
          <w:tcPr>
            <w:tcW w:w="5487" w:type="dxa"/>
            <w:noWrap/>
          </w:tcPr>
          <w:p w14:paraId="7D457164" w14:textId="630E29F8" w:rsidR="006B24F2" w:rsidRPr="00FA5D01" w:rsidRDefault="002A47AD" w:rsidP="004C6023">
            <w:pPr>
              <w:rPr>
                <w:rFonts w:ascii="Arial" w:hAnsi="Arial" w:cs="Arial"/>
                <w:sz w:val="24"/>
                <w:szCs w:val="24"/>
              </w:rPr>
            </w:pPr>
            <w:r w:rsidRPr="00FA5D01">
              <w:rPr>
                <w:rFonts w:ascii="Arial" w:hAnsi="Arial" w:cs="Arial"/>
                <w:sz w:val="24"/>
                <w:szCs w:val="24"/>
              </w:rPr>
              <w:t>CCBC</w:t>
            </w:r>
          </w:p>
        </w:tc>
      </w:tr>
      <w:tr w:rsidR="006B24F2" w:rsidRPr="00FA5D01" w14:paraId="2B25222C" w14:textId="77777777" w:rsidTr="00F42D0D">
        <w:trPr>
          <w:trHeight w:val="458"/>
        </w:trPr>
        <w:tc>
          <w:tcPr>
            <w:tcW w:w="3439" w:type="dxa"/>
            <w:noWrap/>
          </w:tcPr>
          <w:p w14:paraId="0BB78BF2" w14:textId="4609BA6B" w:rsidR="006B24F2" w:rsidRPr="00FA5D01" w:rsidRDefault="00C27B3E" w:rsidP="004C6023">
            <w:pPr>
              <w:rPr>
                <w:rFonts w:ascii="Arial" w:hAnsi="Arial" w:cs="Arial"/>
                <w:sz w:val="24"/>
                <w:szCs w:val="24"/>
              </w:rPr>
            </w:pPr>
            <w:r w:rsidRPr="00FA5D01">
              <w:rPr>
                <w:rFonts w:ascii="Arial" w:hAnsi="Arial" w:cs="Arial"/>
                <w:sz w:val="24"/>
                <w:szCs w:val="24"/>
              </w:rPr>
              <w:t xml:space="preserve">Heather Pells </w:t>
            </w:r>
          </w:p>
        </w:tc>
        <w:tc>
          <w:tcPr>
            <w:tcW w:w="5487" w:type="dxa"/>
            <w:noWrap/>
          </w:tcPr>
          <w:p w14:paraId="1B807C16" w14:textId="79A0FF5B" w:rsidR="006B24F2" w:rsidRPr="00FA5D01" w:rsidRDefault="00C27B3E" w:rsidP="004C6023">
            <w:pPr>
              <w:rPr>
                <w:rFonts w:ascii="Arial" w:hAnsi="Arial" w:cs="Arial"/>
                <w:sz w:val="24"/>
                <w:szCs w:val="24"/>
              </w:rPr>
            </w:pPr>
            <w:r w:rsidRPr="00FA5D01">
              <w:rPr>
                <w:rFonts w:ascii="Arial" w:hAnsi="Arial" w:cs="Arial"/>
                <w:sz w:val="24"/>
                <w:szCs w:val="24"/>
              </w:rPr>
              <w:t>CCBC</w:t>
            </w:r>
          </w:p>
        </w:tc>
      </w:tr>
      <w:tr w:rsidR="006B24F2" w:rsidRPr="00FA5D01" w14:paraId="77AFC39E" w14:textId="77777777" w:rsidTr="00F42D0D">
        <w:trPr>
          <w:trHeight w:val="458"/>
        </w:trPr>
        <w:tc>
          <w:tcPr>
            <w:tcW w:w="3439" w:type="dxa"/>
            <w:noWrap/>
          </w:tcPr>
          <w:p w14:paraId="1A172262" w14:textId="32B1EE93" w:rsidR="006B24F2" w:rsidRPr="00FA5D01" w:rsidRDefault="00C27B3E" w:rsidP="004C6023">
            <w:pPr>
              <w:rPr>
                <w:rFonts w:ascii="Arial" w:hAnsi="Arial" w:cs="Arial"/>
                <w:sz w:val="24"/>
                <w:szCs w:val="24"/>
              </w:rPr>
            </w:pPr>
            <w:r w:rsidRPr="00FA5D01">
              <w:rPr>
                <w:rFonts w:ascii="Arial" w:hAnsi="Arial" w:cs="Arial"/>
                <w:sz w:val="24"/>
                <w:szCs w:val="24"/>
              </w:rPr>
              <w:t xml:space="preserve">Gina Jones </w:t>
            </w:r>
          </w:p>
        </w:tc>
        <w:tc>
          <w:tcPr>
            <w:tcW w:w="5487" w:type="dxa"/>
            <w:noWrap/>
          </w:tcPr>
          <w:p w14:paraId="048EDC8D" w14:textId="463E6D57" w:rsidR="006B24F2" w:rsidRPr="00FA5D01" w:rsidRDefault="00C27B3E" w:rsidP="004C6023">
            <w:pPr>
              <w:rPr>
                <w:rFonts w:ascii="Arial" w:hAnsi="Arial" w:cs="Arial"/>
                <w:sz w:val="24"/>
                <w:szCs w:val="24"/>
              </w:rPr>
            </w:pPr>
            <w:r w:rsidRPr="00FA5D01">
              <w:rPr>
                <w:rFonts w:ascii="Arial" w:hAnsi="Arial" w:cs="Arial"/>
                <w:sz w:val="24"/>
                <w:szCs w:val="24"/>
              </w:rPr>
              <w:t>GAVO</w:t>
            </w:r>
          </w:p>
        </w:tc>
      </w:tr>
      <w:tr w:rsidR="006B24F2" w:rsidRPr="00FA5D01" w14:paraId="3353EEE0" w14:textId="77777777" w:rsidTr="00F42D0D">
        <w:trPr>
          <w:trHeight w:val="458"/>
        </w:trPr>
        <w:tc>
          <w:tcPr>
            <w:tcW w:w="3439" w:type="dxa"/>
            <w:noWrap/>
          </w:tcPr>
          <w:p w14:paraId="2CF07FA8" w14:textId="6B943C61" w:rsidR="006B24F2" w:rsidRPr="00FA5D01" w:rsidRDefault="00C27B3E" w:rsidP="004C6023">
            <w:pPr>
              <w:rPr>
                <w:rFonts w:ascii="Arial" w:hAnsi="Arial" w:cs="Arial"/>
                <w:sz w:val="24"/>
                <w:szCs w:val="24"/>
              </w:rPr>
            </w:pPr>
            <w:r w:rsidRPr="00FA5D01">
              <w:rPr>
                <w:rFonts w:ascii="Arial" w:hAnsi="Arial" w:cs="Arial"/>
                <w:sz w:val="24"/>
                <w:szCs w:val="24"/>
              </w:rPr>
              <w:t>Louise Aston</w:t>
            </w:r>
          </w:p>
        </w:tc>
        <w:tc>
          <w:tcPr>
            <w:tcW w:w="5487" w:type="dxa"/>
            <w:noWrap/>
          </w:tcPr>
          <w:p w14:paraId="215E223B" w14:textId="40A60AA9" w:rsidR="006B24F2" w:rsidRPr="00FA5D01" w:rsidRDefault="00414862" w:rsidP="004C6023">
            <w:pPr>
              <w:rPr>
                <w:rFonts w:ascii="Arial" w:hAnsi="Arial" w:cs="Arial"/>
                <w:sz w:val="24"/>
                <w:szCs w:val="24"/>
              </w:rPr>
            </w:pPr>
            <w:r w:rsidRPr="00FA5D01">
              <w:rPr>
                <w:rFonts w:ascii="Arial" w:hAnsi="Arial" w:cs="Arial"/>
                <w:sz w:val="24"/>
                <w:szCs w:val="24"/>
              </w:rPr>
              <w:t>CCBC</w:t>
            </w:r>
          </w:p>
        </w:tc>
      </w:tr>
      <w:tr w:rsidR="006B24F2" w:rsidRPr="00FA5D01" w14:paraId="3057671F" w14:textId="77777777" w:rsidTr="00F42D0D">
        <w:trPr>
          <w:trHeight w:val="458"/>
        </w:trPr>
        <w:tc>
          <w:tcPr>
            <w:tcW w:w="3439" w:type="dxa"/>
            <w:noWrap/>
          </w:tcPr>
          <w:p w14:paraId="35FFDF1E" w14:textId="2A17BE53" w:rsidR="006B24F2" w:rsidRPr="00FA5D01" w:rsidRDefault="00315FD6" w:rsidP="004C6023">
            <w:pPr>
              <w:rPr>
                <w:rFonts w:ascii="Arial" w:hAnsi="Arial" w:cs="Arial"/>
                <w:color w:val="FF0000"/>
                <w:sz w:val="24"/>
                <w:szCs w:val="24"/>
              </w:rPr>
            </w:pPr>
            <w:r w:rsidRPr="00FA5D01">
              <w:rPr>
                <w:rFonts w:ascii="Arial" w:hAnsi="Arial" w:cs="Arial"/>
                <w:sz w:val="24"/>
                <w:szCs w:val="24"/>
              </w:rPr>
              <w:t>Cerian Gingell</w:t>
            </w:r>
          </w:p>
        </w:tc>
        <w:tc>
          <w:tcPr>
            <w:tcW w:w="5487" w:type="dxa"/>
            <w:noWrap/>
          </w:tcPr>
          <w:p w14:paraId="341F5046" w14:textId="61B3FC65" w:rsidR="006B24F2" w:rsidRPr="00FA5D01" w:rsidRDefault="0066172F" w:rsidP="004C6023">
            <w:pPr>
              <w:rPr>
                <w:rFonts w:ascii="Arial" w:hAnsi="Arial" w:cs="Arial"/>
                <w:sz w:val="24"/>
                <w:szCs w:val="24"/>
              </w:rPr>
            </w:pPr>
            <w:r w:rsidRPr="00FA5D01">
              <w:rPr>
                <w:rFonts w:ascii="Arial" w:hAnsi="Arial" w:cs="Arial"/>
                <w:sz w:val="24"/>
                <w:szCs w:val="24"/>
              </w:rPr>
              <w:t>NRW</w:t>
            </w:r>
          </w:p>
        </w:tc>
      </w:tr>
      <w:tr w:rsidR="006B24F2" w:rsidRPr="00FA5D01" w14:paraId="63D6878A" w14:textId="77777777" w:rsidTr="00F42D0D">
        <w:trPr>
          <w:trHeight w:val="458"/>
        </w:trPr>
        <w:tc>
          <w:tcPr>
            <w:tcW w:w="3439" w:type="dxa"/>
            <w:noWrap/>
          </w:tcPr>
          <w:p w14:paraId="241BD400" w14:textId="0E2A2119" w:rsidR="006B24F2" w:rsidRPr="00FA5D01" w:rsidRDefault="00315FD6" w:rsidP="0066172F">
            <w:pPr>
              <w:ind w:firstLine="34"/>
              <w:rPr>
                <w:rFonts w:ascii="Arial" w:hAnsi="Arial" w:cs="Arial"/>
                <w:sz w:val="24"/>
                <w:szCs w:val="24"/>
              </w:rPr>
            </w:pPr>
            <w:r w:rsidRPr="00FA5D01">
              <w:rPr>
                <w:rFonts w:ascii="Arial" w:hAnsi="Arial" w:cs="Arial"/>
                <w:sz w:val="24"/>
                <w:szCs w:val="24"/>
              </w:rPr>
              <w:t>R</w:t>
            </w:r>
            <w:r w:rsidR="00E23E45" w:rsidRPr="00FA5D01">
              <w:rPr>
                <w:rFonts w:ascii="Arial" w:hAnsi="Arial" w:cs="Arial"/>
                <w:sz w:val="24"/>
                <w:szCs w:val="24"/>
              </w:rPr>
              <w:t xml:space="preserve">hian </w:t>
            </w:r>
            <w:r w:rsidR="0066172F" w:rsidRPr="00FA5D01">
              <w:rPr>
                <w:rFonts w:ascii="Arial" w:hAnsi="Arial" w:cs="Arial"/>
                <w:sz w:val="24"/>
                <w:szCs w:val="24"/>
              </w:rPr>
              <w:t>Evans-Mclean</w:t>
            </w:r>
          </w:p>
        </w:tc>
        <w:tc>
          <w:tcPr>
            <w:tcW w:w="5487" w:type="dxa"/>
            <w:noWrap/>
          </w:tcPr>
          <w:p w14:paraId="5AA0BF44" w14:textId="20B725C6" w:rsidR="006B24F2" w:rsidRPr="00FA5D01" w:rsidRDefault="0066172F" w:rsidP="004C6023">
            <w:pPr>
              <w:rPr>
                <w:rFonts w:ascii="Arial" w:hAnsi="Arial" w:cs="Arial"/>
                <w:sz w:val="24"/>
                <w:szCs w:val="24"/>
              </w:rPr>
            </w:pPr>
            <w:r w:rsidRPr="00FA5D01">
              <w:rPr>
                <w:rFonts w:ascii="Arial" w:hAnsi="Arial" w:cs="Arial"/>
                <w:sz w:val="24"/>
                <w:szCs w:val="24"/>
              </w:rPr>
              <w:t>CCBC</w:t>
            </w:r>
          </w:p>
        </w:tc>
      </w:tr>
      <w:tr w:rsidR="006B24F2" w:rsidRPr="00FA5D01" w14:paraId="256B0319" w14:textId="77777777" w:rsidTr="00F42D0D">
        <w:trPr>
          <w:trHeight w:val="458"/>
        </w:trPr>
        <w:tc>
          <w:tcPr>
            <w:tcW w:w="3439" w:type="dxa"/>
            <w:noWrap/>
          </w:tcPr>
          <w:p w14:paraId="14F3ADAE" w14:textId="6F52BA39" w:rsidR="006B24F2" w:rsidRPr="00FA5D01" w:rsidRDefault="00E23E45" w:rsidP="004C6023">
            <w:pPr>
              <w:rPr>
                <w:rFonts w:ascii="Arial" w:hAnsi="Arial" w:cs="Arial"/>
                <w:sz w:val="24"/>
                <w:szCs w:val="24"/>
              </w:rPr>
            </w:pPr>
            <w:r w:rsidRPr="00FA5D01">
              <w:rPr>
                <w:rFonts w:ascii="Arial" w:hAnsi="Arial" w:cs="Arial"/>
                <w:sz w:val="24"/>
                <w:szCs w:val="24"/>
              </w:rPr>
              <w:t>Kat</w:t>
            </w:r>
            <w:r w:rsidR="0066172F" w:rsidRPr="00FA5D01">
              <w:rPr>
                <w:rFonts w:ascii="Arial" w:hAnsi="Arial" w:cs="Arial"/>
                <w:sz w:val="24"/>
                <w:szCs w:val="24"/>
              </w:rPr>
              <w:t>e Williams</w:t>
            </w:r>
          </w:p>
        </w:tc>
        <w:tc>
          <w:tcPr>
            <w:tcW w:w="5487" w:type="dxa"/>
            <w:noWrap/>
          </w:tcPr>
          <w:p w14:paraId="635A974B" w14:textId="1D1E8963" w:rsidR="006B24F2" w:rsidRPr="00FA5D01" w:rsidRDefault="0066172F" w:rsidP="004C6023">
            <w:pPr>
              <w:rPr>
                <w:rFonts w:ascii="Arial" w:hAnsi="Arial" w:cs="Arial"/>
                <w:sz w:val="24"/>
                <w:szCs w:val="24"/>
              </w:rPr>
            </w:pPr>
            <w:r w:rsidRPr="00FA5D01">
              <w:rPr>
                <w:rFonts w:ascii="Arial" w:hAnsi="Arial" w:cs="Arial"/>
                <w:sz w:val="24"/>
                <w:szCs w:val="24"/>
              </w:rPr>
              <w:t>ABUHB</w:t>
            </w:r>
          </w:p>
        </w:tc>
      </w:tr>
      <w:tr w:rsidR="006B24F2" w:rsidRPr="00FA5D01" w14:paraId="2AF2D6B4" w14:textId="77777777" w:rsidTr="00F42D0D">
        <w:trPr>
          <w:trHeight w:val="458"/>
        </w:trPr>
        <w:tc>
          <w:tcPr>
            <w:tcW w:w="3439" w:type="dxa"/>
            <w:noWrap/>
          </w:tcPr>
          <w:p w14:paraId="7269C56B" w14:textId="40F64CA5" w:rsidR="006B24F2" w:rsidRPr="00FA5D01" w:rsidRDefault="0066172F" w:rsidP="004C6023">
            <w:pPr>
              <w:rPr>
                <w:rFonts w:ascii="Arial" w:hAnsi="Arial" w:cs="Arial"/>
                <w:sz w:val="24"/>
                <w:szCs w:val="24"/>
              </w:rPr>
            </w:pPr>
            <w:r w:rsidRPr="00FA5D01">
              <w:rPr>
                <w:rFonts w:ascii="Arial" w:hAnsi="Arial" w:cs="Arial"/>
                <w:sz w:val="24"/>
                <w:szCs w:val="24"/>
              </w:rPr>
              <w:t>Louise Woolley</w:t>
            </w:r>
          </w:p>
        </w:tc>
        <w:tc>
          <w:tcPr>
            <w:tcW w:w="5487" w:type="dxa"/>
            <w:noWrap/>
          </w:tcPr>
          <w:p w14:paraId="5EC79D85" w14:textId="16AEE33A" w:rsidR="006B24F2" w:rsidRPr="00FA5D01" w:rsidRDefault="0066172F" w:rsidP="004C6023">
            <w:pPr>
              <w:rPr>
                <w:rFonts w:ascii="Arial" w:hAnsi="Arial" w:cs="Arial"/>
                <w:sz w:val="24"/>
                <w:szCs w:val="24"/>
              </w:rPr>
            </w:pPr>
            <w:r w:rsidRPr="00FA5D01">
              <w:rPr>
                <w:rFonts w:ascii="Arial" w:hAnsi="Arial" w:cs="Arial"/>
                <w:sz w:val="24"/>
                <w:szCs w:val="24"/>
              </w:rPr>
              <w:t>CCBC</w:t>
            </w:r>
          </w:p>
        </w:tc>
      </w:tr>
      <w:tr w:rsidR="006B24F2" w:rsidRPr="00FA5D01" w14:paraId="45418095" w14:textId="77777777" w:rsidTr="00F42D0D">
        <w:trPr>
          <w:trHeight w:val="458"/>
        </w:trPr>
        <w:tc>
          <w:tcPr>
            <w:tcW w:w="3439" w:type="dxa"/>
            <w:noWrap/>
          </w:tcPr>
          <w:p w14:paraId="463669A9" w14:textId="77514469" w:rsidR="006B24F2" w:rsidRPr="00FA5D01" w:rsidRDefault="0066172F" w:rsidP="004C6023">
            <w:pPr>
              <w:rPr>
                <w:rFonts w:ascii="Arial" w:hAnsi="Arial" w:cs="Arial"/>
                <w:sz w:val="24"/>
                <w:szCs w:val="24"/>
              </w:rPr>
            </w:pPr>
            <w:r w:rsidRPr="00FA5D01">
              <w:rPr>
                <w:rFonts w:ascii="Arial" w:hAnsi="Arial" w:cs="Arial"/>
                <w:sz w:val="24"/>
                <w:szCs w:val="24"/>
              </w:rPr>
              <w:t>Jade Carter</w:t>
            </w:r>
          </w:p>
        </w:tc>
        <w:tc>
          <w:tcPr>
            <w:tcW w:w="5487" w:type="dxa"/>
            <w:noWrap/>
          </w:tcPr>
          <w:p w14:paraId="30804E1D" w14:textId="5E9AE0DA" w:rsidR="006B24F2" w:rsidRPr="00FA5D01" w:rsidRDefault="0066172F" w:rsidP="004C6023">
            <w:pPr>
              <w:rPr>
                <w:rFonts w:ascii="Arial" w:hAnsi="Arial" w:cs="Arial"/>
                <w:sz w:val="24"/>
                <w:szCs w:val="24"/>
              </w:rPr>
            </w:pPr>
            <w:r w:rsidRPr="00FA5D01">
              <w:rPr>
                <w:rFonts w:ascii="Arial" w:hAnsi="Arial" w:cs="Arial"/>
                <w:sz w:val="24"/>
                <w:szCs w:val="24"/>
              </w:rPr>
              <w:t>CCBC</w:t>
            </w:r>
          </w:p>
        </w:tc>
      </w:tr>
      <w:tr w:rsidR="006B24F2" w:rsidRPr="00FA5D01" w14:paraId="731F5076" w14:textId="77777777" w:rsidTr="00F42D0D">
        <w:trPr>
          <w:trHeight w:val="458"/>
        </w:trPr>
        <w:tc>
          <w:tcPr>
            <w:tcW w:w="3439" w:type="dxa"/>
            <w:noWrap/>
          </w:tcPr>
          <w:p w14:paraId="7CEEA9FE" w14:textId="50AA2102" w:rsidR="006B24F2" w:rsidRPr="00FA5D01" w:rsidRDefault="0066172F" w:rsidP="004C6023">
            <w:pPr>
              <w:rPr>
                <w:rFonts w:ascii="Arial" w:hAnsi="Arial" w:cs="Arial"/>
                <w:sz w:val="24"/>
                <w:szCs w:val="24"/>
              </w:rPr>
            </w:pPr>
            <w:r w:rsidRPr="00FA5D01">
              <w:rPr>
                <w:rFonts w:ascii="Arial" w:hAnsi="Arial" w:cs="Arial"/>
                <w:sz w:val="24"/>
                <w:szCs w:val="24"/>
              </w:rPr>
              <w:t xml:space="preserve">Alan Thomas </w:t>
            </w:r>
          </w:p>
        </w:tc>
        <w:tc>
          <w:tcPr>
            <w:tcW w:w="5487" w:type="dxa"/>
            <w:noWrap/>
          </w:tcPr>
          <w:p w14:paraId="6AFC7B9E" w14:textId="74AF85FF" w:rsidR="006B24F2" w:rsidRPr="00FA5D01" w:rsidRDefault="0066172F" w:rsidP="004C6023">
            <w:pPr>
              <w:rPr>
                <w:rFonts w:ascii="Arial" w:hAnsi="Arial" w:cs="Arial"/>
                <w:sz w:val="24"/>
                <w:szCs w:val="24"/>
              </w:rPr>
            </w:pPr>
            <w:r w:rsidRPr="00FA5D01">
              <w:rPr>
                <w:rFonts w:ascii="Arial" w:hAnsi="Arial" w:cs="Arial"/>
                <w:sz w:val="24"/>
                <w:szCs w:val="24"/>
              </w:rPr>
              <w:t>SWFRS</w:t>
            </w:r>
          </w:p>
        </w:tc>
      </w:tr>
      <w:tr w:rsidR="006B24F2" w:rsidRPr="00FA5D01" w14:paraId="790EE385" w14:textId="77777777" w:rsidTr="00F42D0D">
        <w:trPr>
          <w:trHeight w:val="458"/>
        </w:trPr>
        <w:tc>
          <w:tcPr>
            <w:tcW w:w="3439" w:type="dxa"/>
            <w:noWrap/>
          </w:tcPr>
          <w:p w14:paraId="135EA6A5" w14:textId="794917E7" w:rsidR="006B24F2" w:rsidRPr="00FA5D01" w:rsidRDefault="0066172F" w:rsidP="004C6023">
            <w:pPr>
              <w:rPr>
                <w:rFonts w:ascii="Arial" w:hAnsi="Arial" w:cs="Arial"/>
                <w:sz w:val="24"/>
                <w:szCs w:val="24"/>
              </w:rPr>
            </w:pPr>
            <w:r w:rsidRPr="00FA5D01">
              <w:rPr>
                <w:rFonts w:ascii="Arial" w:hAnsi="Arial" w:cs="Arial"/>
                <w:sz w:val="24"/>
                <w:szCs w:val="24"/>
              </w:rPr>
              <w:t>Julie Reynolds</w:t>
            </w:r>
          </w:p>
        </w:tc>
        <w:tc>
          <w:tcPr>
            <w:tcW w:w="5487" w:type="dxa"/>
            <w:noWrap/>
          </w:tcPr>
          <w:p w14:paraId="312BD173" w14:textId="14BE9725" w:rsidR="006B24F2" w:rsidRPr="00FA5D01" w:rsidRDefault="0066172F" w:rsidP="004C6023">
            <w:pPr>
              <w:rPr>
                <w:rFonts w:ascii="Arial" w:hAnsi="Arial" w:cs="Arial"/>
                <w:sz w:val="24"/>
                <w:szCs w:val="24"/>
              </w:rPr>
            </w:pPr>
            <w:r w:rsidRPr="00FA5D01">
              <w:rPr>
                <w:rFonts w:ascii="Arial" w:hAnsi="Arial" w:cs="Arial"/>
                <w:sz w:val="24"/>
                <w:szCs w:val="24"/>
              </w:rPr>
              <w:t>CCBC</w:t>
            </w:r>
          </w:p>
        </w:tc>
      </w:tr>
      <w:tr w:rsidR="00AB5E34" w:rsidRPr="00FA5D01" w14:paraId="4D378BBA" w14:textId="77777777" w:rsidTr="00F42D0D">
        <w:trPr>
          <w:trHeight w:val="458"/>
        </w:trPr>
        <w:tc>
          <w:tcPr>
            <w:tcW w:w="3439" w:type="dxa"/>
            <w:noWrap/>
          </w:tcPr>
          <w:p w14:paraId="6CC218AC" w14:textId="225EB967" w:rsidR="00AB5E34" w:rsidRPr="00FA5D01" w:rsidRDefault="0066172F" w:rsidP="004C6023">
            <w:pPr>
              <w:rPr>
                <w:rFonts w:ascii="Arial" w:hAnsi="Arial" w:cs="Arial"/>
                <w:sz w:val="24"/>
                <w:szCs w:val="24"/>
              </w:rPr>
            </w:pPr>
            <w:r w:rsidRPr="00FA5D01">
              <w:rPr>
                <w:rFonts w:ascii="Arial" w:hAnsi="Arial" w:cs="Arial"/>
                <w:sz w:val="24"/>
                <w:szCs w:val="24"/>
              </w:rPr>
              <w:t>Brodie Thomson-Payne</w:t>
            </w:r>
          </w:p>
        </w:tc>
        <w:tc>
          <w:tcPr>
            <w:tcW w:w="5487" w:type="dxa"/>
            <w:noWrap/>
          </w:tcPr>
          <w:p w14:paraId="6D39607D" w14:textId="481113E2" w:rsidR="00AB5E34" w:rsidRPr="00FA5D01" w:rsidRDefault="0066172F" w:rsidP="004C6023">
            <w:pPr>
              <w:rPr>
                <w:rFonts w:ascii="Arial" w:hAnsi="Arial" w:cs="Arial"/>
                <w:sz w:val="24"/>
                <w:szCs w:val="24"/>
              </w:rPr>
            </w:pPr>
            <w:r w:rsidRPr="00FA5D01">
              <w:rPr>
                <w:rFonts w:ascii="Arial" w:hAnsi="Arial" w:cs="Arial"/>
                <w:sz w:val="24"/>
                <w:szCs w:val="24"/>
              </w:rPr>
              <w:t>CCBC</w:t>
            </w:r>
          </w:p>
        </w:tc>
      </w:tr>
      <w:tr w:rsidR="00AB5E34" w:rsidRPr="00FA5D01" w14:paraId="1B50EC93" w14:textId="77777777" w:rsidTr="00F42D0D">
        <w:trPr>
          <w:trHeight w:val="458"/>
        </w:trPr>
        <w:tc>
          <w:tcPr>
            <w:tcW w:w="3439" w:type="dxa"/>
            <w:noWrap/>
          </w:tcPr>
          <w:p w14:paraId="66F84332" w14:textId="15A08947" w:rsidR="00AB5E34" w:rsidRPr="00FA5D01" w:rsidRDefault="0066172F" w:rsidP="004C6023">
            <w:pPr>
              <w:rPr>
                <w:rFonts w:ascii="Arial" w:hAnsi="Arial" w:cs="Arial"/>
                <w:sz w:val="24"/>
                <w:szCs w:val="24"/>
              </w:rPr>
            </w:pPr>
            <w:r w:rsidRPr="00FA5D01">
              <w:rPr>
                <w:rFonts w:ascii="Arial" w:hAnsi="Arial" w:cs="Arial"/>
                <w:sz w:val="24"/>
                <w:szCs w:val="24"/>
              </w:rPr>
              <w:t>Paul Hudson</w:t>
            </w:r>
          </w:p>
        </w:tc>
        <w:tc>
          <w:tcPr>
            <w:tcW w:w="5487" w:type="dxa"/>
            <w:noWrap/>
          </w:tcPr>
          <w:p w14:paraId="5D36D331" w14:textId="7370DE4A" w:rsidR="00AB5E34" w:rsidRPr="00FA5D01" w:rsidRDefault="0066172F" w:rsidP="004C6023">
            <w:pPr>
              <w:rPr>
                <w:rFonts w:ascii="Arial" w:hAnsi="Arial" w:cs="Arial"/>
                <w:sz w:val="24"/>
                <w:szCs w:val="24"/>
              </w:rPr>
            </w:pPr>
            <w:r w:rsidRPr="00FA5D01">
              <w:rPr>
                <w:rFonts w:ascii="Arial" w:hAnsi="Arial" w:cs="Arial"/>
                <w:sz w:val="24"/>
                <w:szCs w:val="24"/>
              </w:rPr>
              <w:t>CCBC</w:t>
            </w:r>
          </w:p>
        </w:tc>
      </w:tr>
      <w:tr w:rsidR="0066172F" w:rsidRPr="00FA5D01" w14:paraId="69C2913B" w14:textId="77777777" w:rsidTr="00F42D0D">
        <w:trPr>
          <w:trHeight w:val="458"/>
        </w:trPr>
        <w:tc>
          <w:tcPr>
            <w:tcW w:w="3439" w:type="dxa"/>
            <w:noWrap/>
          </w:tcPr>
          <w:p w14:paraId="4BDD3F4A" w14:textId="02408D49" w:rsidR="0066172F" w:rsidRPr="00FA5D01" w:rsidRDefault="0066172F" w:rsidP="004C6023">
            <w:pPr>
              <w:rPr>
                <w:rFonts w:ascii="Arial" w:hAnsi="Arial" w:cs="Arial"/>
                <w:sz w:val="24"/>
                <w:szCs w:val="24"/>
              </w:rPr>
            </w:pPr>
            <w:r w:rsidRPr="00FA5D01">
              <w:rPr>
                <w:rFonts w:ascii="Arial" w:hAnsi="Arial" w:cs="Arial"/>
                <w:sz w:val="24"/>
                <w:szCs w:val="24"/>
              </w:rPr>
              <w:t>Caroline Millington</w:t>
            </w:r>
          </w:p>
        </w:tc>
        <w:tc>
          <w:tcPr>
            <w:tcW w:w="5487" w:type="dxa"/>
            <w:noWrap/>
          </w:tcPr>
          <w:p w14:paraId="01D1D41A" w14:textId="37C2F8D4" w:rsidR="0066172F" w:rsidRPr="00FA5D01" w:rsidRDefault="0066172F" w:rsidP="004C6023">
            <w:pPr>
              <w:rPr>
                <w:rFonts w:ascii="Arial" w:hAnsi="Arial" w:cs="Arial"/>
                <w:sz w:val="24"/>
                <w:szCs w:val="24"/>
              </w:rPr>
            </w:pPr>
            <w:r w:rsidRPr="00FA5D01">
              <w:rPr>
                <w:rFonts w:ascii="Arial" w:hAnsi="Arial" w:cs="Arial"/>
                <w:sz w:val="24"/>
                <w:szCs w:val="24"/>
              </w:rPr>
              <w:t>CCBC</w:t>
            </w:r>
          </w:p>
        </w:tc>
      </w:tr>
      <w:tr w:rsidR="0066172F" w:rsidRPr="00FA5D01" w14:paraId="590844E0" w14:textId="77777777" w:rsidTr="00F42D0D">
        <w:trPr>
          <w:trHeight w:val="458"/>
        </w:trPr>
        <w:tc>
          <w:tcPr>
            <w:tcW w:w="3439" w:type="dxa"/>
            <w:noWrap/>
          </w:tcPr>
          <w:p w14:paraId="684A6F95" w14:textId="0EEBCD93" w:rsidR="0066172F" w:rsidRPr="00FA5D01" w:rsidRDefault="0066172F" w:rsidP="004C6023">
            <w:pPr>
              <w:rPr>
                <w:rFonts w:ascii="Arial" w:hAnsi="Arial" w:cs="Arial"/>
                <w:sz w:val="24"/>
                <w:szCs w:val="24"/>
              </w:rPr>
            </w:pPr>
            <w:r w:rsidRPr="00FA5D01">
              <w:rPr>
                <w:rFonts w:ascii="Arial" w:hAnsi="Arial" w:cs="Arial"/>
                <w:sz w:val="24"/>
                <w:szCs w:val="24"/>
              </w:rPr>
              <w:t>Robert Hill</w:t>
            </w:r>
          </w:p>
        </w:tc>
        <w:tc>
          <w:tcPr>
            <w:tcW w:w="5487" w:type="dxa"/>
            <w:noWrap/>
          </w:tcPr>
          <w:p w14:paraId="0AA78E3C" w14:textId="494F4FE1" w:rsidR="0066172F" w:rsidRPr="00FA5D01" w:rsidRDefault="0066172F" w:rsidP="004C6023">
            <w:pPr>
              <w:rPr>
                <w:rFonts w:ascii="Arial" w:hAnsi="Arial" w:cs="Arial"/>
                <w:sz w:val="24"/>
                <w:szCs w:val="24"/>
              </w:rPr>
            </w:pPr>
            <w:r w:rsidRPr="00FA5D01">
              <w:rPr>
                <w:rFonts w:ascii="Arial" w:hAnsi="Arial" w:cs="Arial"/>
                <w:sz w:val="24"/>
                <w:szCs w:val="24"/>
              </w:rPr>
              <w:t>CCBC</w:t>
            </w:r>
          </w:p>
        </w:tc>
      </w:tr>
      <w:tr w:rsidR="0066172F" w:rsidRPr="00FA5D01" w14:paraId="20FC7EA0" w14:textId="77777777" w:rsidTr="00F42D0D">
        <w:trPr>
          <w:trHeight w:val="458"/>
        </w:trPr>
        <w:tc>
          <w:tcPr>
            <w:tcW w:w="3439" w:type="dxa"/>
            <w:noWrap/>
          </w:tcPr>
          <w:p w14:paraId="2FDBACA5" w14:textId="13AF7902" w:rsidR="0066172F" w:rsidRPr="00FA5D01" w:rsidRDefault="0066172F" w:rsidP="004C6023">
            <w:pPr>
              <w:rPr>
                <w:rFonts w:ascii="Arial" w:hAnsi="Arial" w:cs="Arial"/>
                <w:sz w:val="24"/>
                <w:szCs w:val="24"/>
              </w:rPr>
            </w:pPr>
            <w:r w:rsidRPr="00FA5D01">
              <w:rPr>
                <w:rFonts w:ascii="Arial" w:hAnsi="Arial" w:cs="Arial"/>
                <w:sz w:val="24"/>
                <w:szCs w:val="24"/>
              </w:rPr>
              <w:t>Daniel Davies</w:t>
            </w:r>
          </w:p>
        </w:tc>
        <w:tc>
          <w:tcPr>
            <w:tcW w:w="5487" w:type="dxa"/>
            <w:noWrap/>
          </w:tcPr>
          <w:p w14:paraId="197B0F09" w14:textId="26506DE5" w:rsidR="0066172F" w:rsidRPr="00FA5D01" w:rsidRDefault="0066172F" w:rsidP="004C6023">
            <w:pPr>
              <w:rPr>
                <w:rFonts w:ascii="Arial" w:hAnsi="Arial" w:cs="Arial"/>
                <w:sz w:val="24"/>
                <w:szCs w:val="24"/>
              </w:rPr>
            </w:pPr>
            <w:r w:rsidRPr="00FA5D01">
              <w:rPr>
                <w:rFonts w:ascii="Arial" w:hAnsi="Arial" w:cs="Arial"/>
                <w:sz w:val="24"/>
                <w:szCs w:val="24"/>
              </w:rPr>
              <w:t>NRW</w:t>
            </w:r>
          </w:p>
        </w:tc>
      </w:tr>
      <w:tr w:rsidR="00AB5E34" w:rsidRPr="00FA5D01" w14:paraId="3478ECBD" w14:textId="77777777" w:rsidTr="00F42D0D">
        <w:trPr>
          <w:trHeight w:val="458"/>
        </w:trPr>
        <w:tc>
          <w:tcPr>
            <w:tcW w:w="3439" w:type="dxa"/>
            <w:noWrap/>
          </w:tcPr>
          <w:p w14:paraId="0A907ADA" w14:textId="2345B09A" w:rsidR="00AB5E34" w:rsidRPr="00FA5D01" w:rsidRDefault="0066172F" w:rsidP="004C6023">
            <w:pPr>
              <w:rPr>
                <w:rFonts w:ascii="Arial" w:hAnsi="Arial" w:cs="Arial"/>
                <w:sz w:val="24"/>
                <w:szCs w:val="24"/>
              </w:rPr>
            </w:pPr>
            <w:r w:rsidRPr="00FA5D01">
              <w:rPr>
                <w:rFonts w:ascii="Arial" w:hAnsi="Arial" w:cs="Arial"/>
                <w:sz w:val="24"/>
                <w:szCs w:val="24"/>
              </w:rPr>
              <w:t>Jonathon Lewis</w:t>
            </w:r>
          </w:p>
        </w:tc>
        <w:tc>
          <w:tcPr>
            <w:tcW w:w="5487" w:type="dxa"/>
            <w:noWrap/>
          </w:tcPr>
          <w:p w14:paraId="63C5C08E" w14:textId="75EF9729" w:rsidR="00AB5E34" w:rsidRPr="00FA5D01" w:rsidRDefault="0066172F" w:rsidP="004C6023">
            <w:pPr>
              <w:rPr>
                <w:rFonts w:ascii="Arial" w:hAnsi="Arial" w:cs="Arial"/>
                <w:sz w:val="24"/>
                <w:szCs w:val="24"/>
              </w:rPr>
            </w:pPr>
            <w:r w:rsidRPr="00FA5D01">
              <w:rPr>
                <w:rFonts w:ascii="Arial" w:hAnsi="Arial" w:cs="Arial"/>
                <w:sz w:val="24"/>
                <w:szCs w:val="24"/>
              </w:rPr>
              <w:t xml:space="preserve">ABUHB </w:t>
            </w:r>
          </w:p>
        </w:tc>
      </w:tr>
    </w:tbl>
    <w:p w14:paraId="2499A496" w14:textId="77777777" w:rsidR="003C08CA" w:rsidRPr="00FA5D01" w:rsidRDefault="003C08CA" w:rsidP="00590D80">
      <w:pPr>
        <w:spacing w:line="240" w:lineRule="auto"/>
        <w:ind w:left="360"/>
        <w:rPr>
          <w:rFonts w:ascii="Arial" w:hAnsi="Arial" w:cs="Arial"/>
          <w:b/>
          <w:sz w:val="24"/>
          <w:szCs w:val="24"/>
        </w:rPr>
      </w:pPr>
    </w:p>
    <w:p w14:paraId="376B4C9C" w14:textId="77777777" w:rsidR="003C08CA" w:rsidRPr="00FA5D01" w:rsidRDefault="003C08CA" w:rsidP="00590D80">
      <w:pPr>
        <w:spacing w:line="240" w:lineRule="auto"/>
        <w:ind w:left="360"/>
        <w:rPr>
          <w:rFonts w:ascii="Arial" w:hAnsi="Arial" w:cs="Arial"/>
          <w:b/>
          <w:sz w:val="24"/>
          <w:szCs w:val="24"/>
        </w:rPr>
      </w:pPr>
    </w:p>
    <w:p w14:paraId="01174350" w14:textId="77777777" w:rsidR="006B24F2" w:rsidRPr="00FA5D01" w:rsidRDefault="006B24F2" w:rsidP="00590D80">
      <w:pPr>
        <w:spacing w:line="240" w:lineRule="auto"/>
        <w:ind w:left="360"/>
        <w:rPr>
          <w:rFonts w:ascii="Arial" w:hAnsi="Arial" w:cs="Arial"/>
          <w:b/>
          <w:sz w:val="24"/>
          <w:szCs w:val="24"/>
        </w:rPr>
      </w:pPr>
    </w:p>
    <w:p w14:paraId="541B793E" w14:textId="77777777" w:rsidR="001B57E8" w:rsidRPr="00FA5D01" w:rsidRDefault="001B57E8" w:rsidP="00590D80">
      <w:pPr>
        <w:spacing w:line="240" w:lineRule="auto"/>
        <w:ind w:left="360"/>
        <w:rPr>
          <w:rFonts w:ascii="Arial" w:hAnsi="Arial" w:cs="Arial"/>
          <w:b/>
          <w:sz w:val="24"/>
          <w:szCs w:val="24"/>
        </w:rPr>
      </w:pPr>
    </w:p>
    <w:p w14:paraId="20F71630" w14:textId="77777777" w:rsidR="006B24F2" w:rsidRPr="00FA5D01" w:rsidRDefault="006B24F2" w:rsidP="00590D80">
      <w:pPr>
        <w:spacing w:line="240" w:lineRule="auto"/>
        <w:ind w:left="360"/>
        <w:rPr>
          <w:rFonts w:ascii="Arial" w:hAnsi="Arial" w:cs="Arial"/>
          <w:b/>
          <w:sz w:val="24"/>
          <w:szCs w:val="24"/>
        </w:rPr>
      </w:pPr>
    </w:p>
    <w:p w14:paraId="20C44B8A" w14:textId="77777777" w:rsidR="006B24F2" w:rsidRPr="00FA5D01" w:rsidRDefault="006B24F2" w:rsidP="00590D80">
      <w:pPr>
        <w:spacing w:line="240" w:lineRule="auto"/>
        <w:ind w:left="360"/>
        <w:rPr>
          <w:rFonts w:ascii="Arial" w:hAnsi="Arial" w:cs="Arial"/>
          <w:b/>
          <w:sz w:val="24"/>
          <w:szCs w:val="24"/>
        </w:rPr>
      </w:pPr>
    </w:p>
    <w:p w14:paraId="4400A074" w14:textId="4AFE47C0" w:rsidR="00D34F8F" w:rsidRPr="00FA5D01" w:rsidRDefault="00513A02" w:rsidP="00C03A9F">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Apologies</w:t>
      </w:r>
    </w:p>
    <w:p w14:paraId="3E40E9F5" w14:textId="1DB587DC"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Ian Evans </w:t>
      </w:r>
      <w:bookmarkStart w:id="0" w:name="_Hlk201922038"/>
      <w:r w:rsidRPr="00FA5D01">
        <w:rPr>
          <w:rFonts w:ascii="Arial" w:hAnsi="Arial" w:cs="Arial"/>
          <w:sz w:val="24"/>
          <w:szCs w:val="24"/>
        </w:rPr>
        <w:t>(Caerphilly CBC)</w:t>
      </w:r>
      <w:bookmarkEnd w:id="0"/>
      <w:r w:rsidRPr="00FA5D01">
        <w:rPr>
          <w:rFonts w:ascii="Arial" w:hAnsi="Arial" w:cs="Arial"/>
          <w:sz w:val="24"/>
          <w:szCs w:val="24"/>
        </w:rPr>
        <w:t xml:space="preserve"> </w:t>
      </w:r>
    </w:p>
    <w:p w14:paraId="5B5C42E1" w14:textId="04A3DF2E" w:rsidR="002F7142" w:rsidRPr="00FA5D01" w:rsidRDefault="002F7142" w:rsidP="002F7142">
      <w:pPr>
        <w:ind w:left="360"/>
        <w:rPr>
          <w:rFonts w:ascii="Arial" w:hAnsi="Arial" w:cs="Arial"/>
          <w:sz w:val="24"/>
          <w:szCs w:val="24"/>
        </w:rPr>
      </w:pPr>
      <w:r w:rsidRPr="00FA5D01">
        <w:rPr>
          <w:rFonts w:ascii="Arial" w:hAnsi="Arial" w:cs="Arial"/>
          <w:sz w:val="24"/>
          <w:szCs w:val="24"/>
        </w:rPr>
        <w:t>Jayne Carter (NRW) is sending someone in</w:t>
      </w:r>
      <w:r w:rsidR="00940011">
        <w:rPr>
          <w:rFonts w:ascii="Arial" w:hAnsi="Arial" w:cs="Arial"/>
          <w:sz w:val="24"/>
          <w:szCs w:val="24"/>
        </w:rPr>
        <w:t xml:space="preserve"> </w:t>
      </w:r>
      <w:r w:rsidRPr="00FA5D01">
        <w:rPr>
          <w:rFonts w:ascii="Arial" w:hAnsi="Arial" w:cs="Arial"/>
          <w:sz w:val="24"/>
          <w:szCs w:val="24"/>
        </w:rPr>
        <w:t>her place but not said who this is</w:t>
      </w:r>
    </w:p>
    <w:p w14:paraId="7D7E9AA2" w14:textId="03C3C6DD"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Sian Wolfe-Williams </w:t>
      </w:r>
      <w:r w:rsidR="00940011" w:rsidRPr="00940011">
        <w:rPr>
          <w:rFonts w:ascii="Arial" w:hAnsi="Arial" w:cs="Arial"/>
          <w:sz w:val="24"/>
          <w:szCs w:val="24"/>
        </w:rPr>
        <w:t>(Caerphilly CBC)</w:t>
      </w:r>
    </w:p>
    <w:p w14:paraId="7CFF4471" w14:textId="656F7CA0" w:rsidR="002F7142" w:rsidRPr="00FA5D01" w:rsidRDefault="002F7142" w:rsidP="002F7142">
      <w:pPr>
        <w:ind w:left="360"/>
        <w:rPr>
          <w:rFonts w:ascii="Arial" w:hAnsi="Arial" w:cs="Arial"/>
          <w:sz w:val="24"/>
          <w:szCs w:val="24"/>
        </w:rPr>
      </w:pPr>
      <w:r w:rsidRPr="00FA5D01">
        <w:rPr>
          <w:rFonts w:ascii="Arial" w:hAnsi="Arial" w:cs="Arial"/>
          <w:sz w:val="24"/>
          <w:szCs w:val="24"/>
        </w:rPr>
        <w:t>Lorna Reed</w:t>
      </w:r>
      <w:r w:rsidR="00940011">
        <w:rPr>
          <w:rFonts w:ascii="Arial" w:hAnsi="Arial" w:cs="Arial"/>
          <w:sz w:val="24"/>
          <w:szCs w:val="24"/>
        </w:rPr>
        <w:t xml:space="preserve"> </w:t>
      </w:r>
      <w:r w:rsidR="00940011" w:rsidRPr="00940011">
        <w:rPr>
          <w:rFonts w:ascii="Arial" w:hAnsi="Arial" w:cs="Arial"/>
          <w:sz w:val="24"/>
          <w:szCs w:val="24"/>
        </w:rPr>
        <w:t>(Caerphilly CBC)</w:t>
      </w:r>
    </w:p>
    <w:p w14:paraId="67F18C2C" w14:textId="05AB20D4"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Claire Davies </w:t>
      </w:r>
      <w:r w:rsidR="00940011" w:rsidRPr="00940011">
        <w:rPr>
          <w:rFonts w:ascii="Arial" w:hAnsi="Arial" w:cs="Arial"/>
          <w:sz w:val="24"/>
          <w:szCs w:val="24"/>
        </w:rPr>
        <w:t>(Caerphilly CBC)</w:t>
      </w:r>
    </w:p>
    <w:p w14:paraId="389B6E31" w14:textId="40A47D64" w:rsidR="002F7142" w:rsidRPr="00FA5D01" w:rsidRDefault="002F7142" w:rsidP="002F7142">
      <w:pPr>
        <w:ind w:left="360"/>
        <w:rPr>
          <w:rFonts w:ascii="Arial" w:hAnsi="Arial" w:cs="Arial"/>
          <w:sz w:val="24"/>
          <w:szCs w:val="24"/>
        </w:rPr>
      </w:pPr>
      <w:r w:rsidRPr="00FA5D01">
        <w:rPr>
          <w:rFonts w:ascii="Arial" w:hAnsi="Arial" w:cs="Arial"/>
          <w:sz w:val="24"/>
          <w:szCs w:val="24"/>
        </w:rPr>
        <w:t>Kath</w:t>
      </w:r>
      <w:r w:rsidR="00940011">
        <w:rPr>
          <w:rFonts w:ascii="Arial" w:hAnsi="Arial" w:cs="Arial"/>
          <w:sz w:val="24"/>
          <w:szCs w:val="24"/>
        </w:rPr>
        <w:t>ryn</w:t>
      </w:r>
      <w:r w:rsidRPr="00FA5D01">
        <w:rPr>
          <w:rFonts w:ascii="Arial" w:hAnsi="Arial" w:cs="Arial"/>
          <w:sz w:val="24"/>
          <w:szCs w:val="24"/>
        </w:rPr>
        <w:t xml:space="preserve"> Peters</w:t>
      </w:r>
      <w:r w:rsidR="00940011">
        <w:rPr>
          <w:rFonts w:ascii="Arial" w:hAnsi="Arial" w:cs="Arial"/>
          <w:sz w:val="24"/>
          <w:szCs w:val="24"/>
        </w:rPr>
        <w:t xml:space="preserve"> </w:t>
      </w:r>
      <w:r w:rsidR="00940011" w:rsidRPr="00940011">
        <w:rPr>
          <w:rFonts w:ascii="Arial" w:hAnsi="Arial" w:cs="Arial"/>
          <w:sz w:val="24"/>
          <w:szCs w:val="24"/>
        </w:rPr>
        <w:t>(Caerphilly CBC)</w:t>
      </w:r>
    </w:p>
    <w:p w14:paraId="3DDF3175" w14:textId="67B3B957" w:rsidR="002F7142" w:rsidRPr="00FA5D01" w:rsidRDefault="002F7142" w:rsidP="002F7142">
      <w:pPr>
        <w:ind w:left="360"/>
        <w:rPr>
          <w:rFonts w:ascii="Arial" w:hAnsi="Arial" w:cs="Arial"/>
          <w:sz w:val="24"/>
          <w:szCs w:val="24"/>
        </w:rPr>
      </w:pPr>
      <w:r w:rsidRPr="00FA5D01">
        <w:rPr>
          <w:rFonts w:ascii="Arial" w:hAnsi="Arial" w:cs="Arial"/>
          <w:sz w:val="24"/>
          <w:szCs w:val="24"/>
        </w:rPr>
        <w:t>Allan Dallimore</w:t>
      </w:r>
      <w:r w:rsidR="00940011">
        <w:rPr>
          <w:rFonts w:ascii="Arial" w:hAnsi="Arial" w:cs="Arial"/>
          <w:sz w:val="24"/>
          <w:szCs w:val="24"/>
        </w:rPr>
        <w:t xml:space="preserve"> </w:t>
      </w:r>
      <w:r w:rsidR="00940011" w:rsidRPr="00940011">
        <w:rPr>
          <w:rFonts w:ascii="Arial" w:hAnsi="Arial" w:cs="Arial"/>
          <w:sz w:val="24"/>
          <w:szCs w:val="24"/>
        </w:rPr>
        <w:t>(Caerphilly CBC)</w:t>
      </w:r>
    </w:p>
    <w:p w14:paraId="36791F4F" w14:textId="6EB4B5E7"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Sarah Gray-West, </w:t>
      </w:r>
      <w:proofErr w:type="spellStart"/>
      <w:r w:rsidRPr="00FA5D01">
        <w:rPr>
          <w:rFonts w:ascii="Arial" w:hAnsi="Arial" w:cs="Arial"/>
          <w:sz w:val="24"/>
          <w:szCs w:val="24"/>
        </w:rPr>
        <w:t>Pobl</w:t>
      </w:r>
      <w:proofErr w:type="spellEnd"/>
      <w:r w:rsidRPr="00FA5D01">
        <w:rPr>
          <w:rFonts w:ascii="Arial" w:hAnsi="Arial" w:cs="Arial"/>
          <w:sz w:val="24"/>
          <w:szCs w:val="24"/>
        </w:rPr>
        <w:t xml:space="preserve"> </w:t>
      </w:r>
      <w:r w:rsidR="00940011">
        <w:rPr>
          <w:rFonts w:ascii="Arial" w:hAnsi="Arial" w:cs="Arial"/>
          <w:sz w:val="24"/>
          <w:szCs w:val="24"/>
        </w:rPr>
        <w:t>G</w:t>
      </w:r>
      <w:r w:rsidRPr="00FA5D01">
        <w:rPr>
          <w:rFonts w:ascii="Arial" w:hAnsi="Arial" w:cs="Arial"/>
          <w:sz w:val="24"/>
          <w:szCs w:val="24"/>
        </w:rPr>
        <w:t xml:space="preserve">roup </w:t>
      </w:r>
    </w:p>
    <w:p w14:paraId="5FB2F051" w14:textId="487E0926"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Gareth Evans </w:t>
      </w:r>
      <w:r w:rsidR="00940011" w:rsidRPr="00FA5D01">
        <w:rPr>
          <w:rFonts w:ascii="Arial" w:hAnsi="Arial" w:cs="Arial"/>
          <w:sz w:val="24"/>
          <w:szCs w:val="24"/>
        </w:rPr>
        <w:t>(SWFRS</w:t>
      </w:r>
      <w:r w:rsidRPr="00FA5D01">
        <w:rPr>
          <w:rFonts w:ascii="Arial" w:hAnsi="Arial" w:cs="Arial"/>
          <w:sz w:val="24"/>
          <w:szCs w:val="24"/>
        </w:rPr>
        <w:t>) with Station</w:t>
      </w:r>
      <w:r w:rsidR="00940011">
        <w:rPr>
          <w:rFonts w:ascii="Arial" w:hAnsi="Arial" w:cs="Arial"/>
          <w:sz w:val="24"/>
          <w:szCs w:val="24"/>
        </w:rPr>
        <w:t xml:space="preserve"> M</w:t>
      </w:r>
      <w:r w:rsidRPr="00FA5D01">
        <w:rPr>
          <w:rFonts w:ascii="Arial" w:hAnsi="Arial" w:cs="Arial"/>
          <w:sz w:val="24"/>
          <w:szCs w:val="24"/>
        </w:rPr>
        <w:t>aster Alan Thomas in his place</w:t>
      </w:r>
    </w:p>
    <w:p w14:paraId="6EBA2C5D" w14:textId="58BF8393" w:rsidR="002F7142" w:rsidRPr="00FA5D01" w:rsidRDefault="002F7142" w:rsidP="002F7142">
      <w:pPr>
        <w:ind w:left="360"/>
        <w:rPr>
          <w:rFonts w:ascii="Arial" w:hAnsi="Arial" w:cs="Arial"/>
          <w:sz w:val="24"/>
          <w:szCs w:val="24"/>
        </w:rPr>
      </w:pPr>
      <w:r w:rsidRPr="00FA5D01">
        <w:rPr>
          <w:rFonts w:ascii="Arial" w:hAnsi="Arial" w:cs="Arial"/>
          <w:sz w:val="24"/>
          <w:szCs w:val="24"/>
        </w:rPr>
        <w:t>Jane Roberts- Waite (CCBC)</w:t>
      </w:r>
    </w:p>
    <w:p w14:paraId="7744DCED" w14:textId="46278B20" w:rsidR="002F7142" w:rsidRPr="00FA5D01" w:rsidRDefault="002F7142" w:rsidP="002F7142">
      <w:pPr>
        <w:ind w:left="360"/>
        <w:rPr>
          <w:rFonts w:ascii="Arial" w:hAnsi="Arial" w:cs="Arial"/>
          <w:sz w:val="24"/>
          <w:szCs w:val="24"/>
        </w:rPr>
      </w:pPr>
      <w:r w:rsidRPr="00FA5D01">
        <w:rPr>
          <w:rFonts w:ascii="Arial" w:hAnsi="Arial" w:cs="Arial"/>
          <w:sz w:val="24"/>
          <w:szCs w:val="24"/>
        </w:rPr>
        <w:t>Kerry Denman (CCBC)</w:t>
      </w:r>
    </w:p>
    <w:p w14:paraId="27DC54BA" w14:textId="77777777"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Ben Winstanley (CCBC) </w:t>
      </w:r>
    </w:p>
    <w:p w14:paraId="4AAB3B50" w14:textId="76111F11" w:rsidR="002F7142" w:rsidRPr="00FA5D01" w:rsidRDefault="002F7142" w:rsidP="002F7142">
      <w:pPr>
        <w:ind w:left="360"/>
        <w:rPr>
          <w:rFonts w:ascii="Arial" w:hAnsi="Arial" w:cs="Arial"/>
          <w:sz w:val="24"/>
          <w:szCs w:val="24"/>
        </w:rPr>
      </w:pPr>
      <w:r w:rsidRPr="00FA5D01">
        <w:rPr>
          <w:rFonts w:ascii="Arial" w:hAnsi="Arial" w:cs="Arial"/>
          <w:sz w:val="24"/>
          <w:szCs w:val="24"/>
        </w:rPr>
        <w:t>Alison Gough (ABUHB)</w:t>
      </w:r>
    </w:p>
    <w:p w14:paraId="260F3A70" w14:textId="09E1C438" w:rsidR="002F7142" w:rsidRPr="00FA5D01" w:rsidRDefault="002F7142" w:rsidP="002F7142">
      <w:pPr>
        <w:ind w:left="360"/>
        <w:rPr>
          <w:rFonts w:ascii="Arial" w:hAnsi="Arial" w:cs="Arial"/>
          <w:sz w:val="24"/>
          <w:szCs w:val="24"/>
        </w:rPr>
      </w:pPr>
      <w:r w:rsidRPr="00FA5D01">
        <w:rPr>
          <w:rFonts w:ascii="Arial" w:hAnsi="Arial" w:cs="Arial"/>
          <w:sz w:val="24"/>
          <w:szCs w:val="24"/>
        </w:rPr>
        <w:t>Paul Cooke (CCBC)</w:t>
      </w:r>
    </w:p>
    <w:p w14:paraId="3141B461" w14:textId="77777777" w:rsidR="002F7142" w:rsidRPr="00FA5D01" w:rsidRDefault="002F7142" w:rsidP="002F7142">
      <w:pPr>
        <w:ind w:left="360"/>
        <w:rPr>
          <w:rFonts w:ascii="Arial" w:hAnsi="Arial" w:cs="Arial"/>
          <w:sz w:val="24"/>
          <w:szCs w:val="24"/>
        </w:rPr>
      </w:pPr>
      <w:r w:rsidRPr="00FA5D01">
        <w:rPr>
          <w:rFonts w:ascii="Arial" w:hAnsi="Arial" w:cs="Arial"/>
          <w:sz w:val="24"/>
          <w:szCs w:val="24"/>
        </w:rPr>
        <w:t xml:space="preserve">Eira Turner (ABUHB) with Jonathon Lewis in her place </w:t>
      </w:r>
    </w:p>
    <w:p w14:paraId="26EF9AB7" w14:textId="77777777" w:rsidR="0014637F" w:rsidRPr="00FA5D01" w:rsidRDefault="0014637F" w:rsidP="00C80638">
      <w:pPr>
        <w:spacing w:line="240" w:lineRule="auto"/>
        <w:ind w:firstLine="360"/>
        <w:rPr>
          <w:rFonts w:ascii="Arial" w:hAnsi="Arial" w:cs="Arial"/>
          <w:sz w:val="24"/>
          <w:szCs w:val="24"/>
        </w:rPr>
      </w:pPr>
    </w:p>
    <w:p w14:paraId="3B5246C9" w14:textId="77777777" w:rsidR="00C80638" w:rsidRPr="00FA5D01" w:rsidRDefault="00C80638" w:rsidP="00C80638">
      <w:pPr>
        <w:spacing w:line="240" w:lineRule="auto"/>
        <w:ind w:firstLine="360"/>
        <w:rPr>
          <w:rFonts w:ascii="Arial" w:hAnsi="Arial" w:cs="Arial"/>
          <w:b/>
          <w:sz w:val="24"/>
          <w:szCs w:val="24"/>
        </w:rPr>
      </w:pPr>
    </w:p>
    <w:p w14:paraId="1E911218" w14:textId="77758D8A" w:rsidR="00513A02" w:rsidRPr="00FA5D01" w:rsidRDefault="00C03A9F" w:rsidP="009E4498">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Minutes of the previous meetings and actions</w:t>
      </w:r>
    </w:p>
    <w:p w14:paraId="02D84EA4" w14:textId="49652BC4" w:rsidR="00CF4F16" w:rsidRPr="00FA5D01" w:rsidRDefault="00C57D0D" w:rsidP="00D34F8F">
      <w:pPr>
        <w:spacing w:line="240" w:lineRule="auto"/>
        <w:rPr>
          <w:rFonts w:ascii="Arial" w:hAnsi="Arial" w:cs="Arial"/>
          <w:bCs/>
          <w:sz w:val="24"/>
          <w:szCs w:val="24"/>
        </w:rPr>
      </w:pPr>
      <w:r w:rsidRPr="00FA5D01">
        <w:rPr>
          <w:rFonts w:ascii="Arial" w:hAnsi="Arial" w:cs="Arial"/>
          <w:bCs/>
          <w:sz w:val="24"/>
          <w:szCs w:val="24"/>
        </w:rPr>
        <w:t>Minutes of the last meeting were accepted</w:t>
      </w:r>
      <w:r w:rsidR="004D7A0D" w:rsidRPr="00FA5D01">
        <w:rPr>
          <w:rFonts w:ascii="Arial" w:hAnsi="Arial" w:cs="Arial"/>
          <w:bCs/>
          <w:sz w:val="24"/>
          <w:szCs w:val="24"/>
        </w:rPr>
        <w:t>.</w:t>
      </w:r>
    </w:p>
    <w:p w14:paraId="512CD094" w14:textId="77777777" w:rsidR="00CF4F16" w:rsidRPr="00FA5D01" w:rsidRDefault="00CF4F16" w:rsidP="00F15B70">
      <w:pPr>
        <w:pStyle w:val="ListParagraph"/>
        <w:rPr>
          <w:rFonts w:ascii="Arial" w:hAnsi="Arial" w:cs="Arial"/>
          <w:bCs/>
          <w:sz w:val="24"/>
          <w:szCs w:val="24"/>
        </w:rPr>
      </w:pPr>
    </w:p>
    <w:p w14:paraId="21AB6E08" w14:textId="3DE28E5A" w:rsidR="00513A02" w:rsidRPr="00FA5D01" w:rsidRDefault="00F41DF0" w:rsidP="00266724">
      <w:pPr>
        <w:pStyle w:val="ListParagraph"/>
        <w:numPr>
          <w:ilvl w:val="0"/>
          <w:numId w:val="19"/>
        </w:numPr>
        <w:spacing w:after="0" w:line="240" w:lineRule="auto"/>
        <w:ind w:left="426" w:hanging="426"/>
        <w:contextualSpacing w:val="0"/>
        <w:rPr>
          <w:rFonts w:ascii="Arial" w:hAnsi="Arial" w:cs="Arial"/>
          <w:b/>
          <w:sz w:val="24"/>
          <w:szCs w:val="24"/>
        </w:rPr>
      </w:pPr>
      <w:r w:rsidRPr="00FA5D01">
        <w:rPr>
          <w:rFonts w:ascii="Arial" w:hAnsi="Arial" w:cs="Arial"/>
          <w:b/>
          <w:sz w:val="24"/>
          <w:szCs w:val="24"/>
        </w:rPr>
        <w:t>Appointment to Vice Chair  - Heather Delonnette</w:t>
      </w:r>
      <w:r w:rsidR="00513A02" w:rsidRPr="00FA5D01">
        <w:rPr>
          <w:rFonts w:ascii="Arial" w:hAnsi="Arial" w:cs="Arial"/>
          <w:b/>
          <w:sz w:val="24"/>
          <w:szCs w:val="24"/>
        </w:rPr>
        <w:t xml:space="preserve"> </w:t>
      </w:r>
    </w:p>
    <w:p w14:paraId="15CE0453" w14:textId="77777777" w:rsidR="00C57D0D" w:rsidRPr="00FA5D01" w:rsidRDefault="00C57D0D" w:rsidP="00C57D0D">
      <w:pPr>
        <w:spacing w:after="0" w:line="240" w:lineRule="auto"/>
        <w:rPr>
          <w:rFonts w:ascii="Arial" w:hAnsi="Arial" w:cs="Arial"/>
          <w:b/>
          <w:sz w:val="24"/>
          <w:szCs w:val="24"/>
        </w:rPr>
      </w:pPr>
    </w:p>
    <w:p w14:paraId="310994D6" w14:textId="565EEB7C" w:rsidR="00CF4F16" w:rsidRPr="00FA5D01" w:rsidRDefault="004D7A0D" w:rsidP="00266724">
      <w:pPr>
        <w:spacing w:after="0" w:line="240" w:lineRule="auto"/>
        <w:rPr>
          <w:rFonts w:ascii="Arial" w:hAnsi="Arial" w:cs="Arial"/>
          <w:bCs/>
          <w:sz w:val="24"/>
          <w:szCs w:val="24"/>
        </w:rPr>
      </w:pPr>
      <w:r w:rsidRPr="00FA5D01">
        <w:rPr>
          <w:rFonts w:ascii="Arial" w:hAnsi="Arial" w:cs="Arial"/>
          <w:bCs/>
          <w:sz w:val="24"/>
          <w:szCs w:val="24"/>
        </w:rPr>
        <w:t>No nominations to be Vice Chair</w:t>
      </w:r>
      <w:r w:rsidR="00CA50C8">
        <w:rPr>
          <w:rFonts w:ascii="Arial" w:hAnsi="Arial" w:cs="Arial"/>
          <w:bCs/>
          <w:sz w:val="24"/>
          <w:szCs w:val="24"/>
        </w:rPr>
        <w:t>.</w:t>
      </w:r>
      <w:r w:rsidRPr="00FA5D01">
        <w:rPr>
          <w:rFonts w:ascii="Arial" w:hAnsi="Arial" w:cs="Arial"/>
          <w:bCs/>
          <w:sz w:val="24"/>
          <w:szCs w:val="24"/>
        </w:rPr>
        <w:t xml:space="preserve">  Kath</w:t>
      </w:r>
      <w:r w:rsidR="00940011">
        <w:rPr>
          <w:rFonts w:ascii="Arial" w:hAnsi="Arial" w:cs="Arial"/>
          <w:bCs/>
          <w:sz w:val="24"/>
          <w:szCs w:val="24"/>
        </w:rPr>
        <w:t>ryn</w:t>
      </w:r>
      <w:r w:rsidRPr="00FA5D01">
        <w:rPr>
          <w:rFonts w:ascii="Arial" w:hAnsi="Arial" w:cs="Arial"/>
          <w:bCs/>
          <w:sz w:val="24"/>
          <w:szCs w:val="24"/>
        </w:rPr>
        <w:t xml:space="preserve"> Peters has agreed to do this but is on leave today.</w:t>
      </w:r>
    </w:p>
    <w:p w14:paraId="0A266E26" w14:textId="77777777" w:rsidR="00C57D0D" w:rsidRPr="00FA5D01" w:rsidRDefault="00C57D0D" w:rsidP="00266724">
      <w:pPr>
        <w:spacing w:after="0" w:line="240" w:lineRule="auto"/>
        <w:rPr>
          <w:rFonts w:ascii="Arial" w:hAnsi="Arial" w:cs="Arial"/>
          <w:bCs/>
          <w:sz w:val="24"/>
          <w:szCs w:val="24"/>
        </w:rPr>
      </w:pPr>
    </w:p>
    <w:p w14:paraId="727745CC" w14:textId="77777777" w:rsidR="00C03A9F" w:rsidRPr="00FA5D01" w:rsidRDefault="00C03A9F" w:rsidP="00266724">
      <w:pPr>
        <w:spacing w:after="0" w:line="240" w:lineRule="auto"/>
        <w:rPr>
          <w:rFonts w:ascii="Arial" w:hAnsi="Arial" w:cs="Arial"/>
          <w:bCs/>
          <w:sz w:val="24"/>
          <w:szCs w:val="24"/>
        </w:rPr>
      </w:pPr>
    </w:p>
    <w:p w14:paraId="639571C4" w14:textId="77777777" w:rsidR="00502788" w:rsidRPr="00FA5D01" w:rsidRDefault="00502788" w:rsidP="00266724">
      <w:pPr>
        <w:spacing w:after="0" w:line="240" w:lineRule="auto"/>
        <w:rPr>
          <w:rFonts w:ascii="Arial" w:hAnsi="Arial" w:cs="Arial"/>
          <w:bCs/>
          <w:sz w:val="24"/>
          <w:szCs w:val="24"/>
        </w:rPr>
      </w:pPr>
    </w:p>
    <w:p w14:paraId="6FAA4037" w14:textId="12C0A600" w:rsidR="008F614C" w:rsidRPr="00FA5D01" w:rsidRDefault="00590D80" w:rsidP="0001195D">
      <w:pPr>
        <w:pStyle w:val="ListParagraph"/>
        <w:numPr>
          <w:ilvl w:val="0"/>
          <w:numId w:val="19"/>
        </w:numPr>
        <w:spacing w:after="0" w:line="240" w:lineRule="auto"/>
        <w:ind w:left="426" w:hanging="426"/>
        <w:rPr>
          <w:rFonts w:ascii="Arial" w:hAnsi="Arial" w:cs="Arial"/>
          <w:bCs/>
          <w:sz w:val="24"/>
          <w:szCs w:val="24"/>
        </w:rPr>
      </w:pPr>
      <w:r w:rsidRPr="00FA5D01">
        <w:rPr>
          <w:rFonts w:ascii="Arial" w:hAnsi="Arial" w:cs="Arial"/>
          <w:b/>
          <w:sz w:val="24"/>
          <w:szCs w:val="24"/>
        </w:rPr>
        <w:lastRenderedPageBreak/>
        <w:t xml:space="preserve"> </w:t>
      </w:r>
      <w:r w:rsidR="00BA5720" w:rsidRPr="00FA5D01">
        <w:rPr>
          <w:rFonts w:ascii="Arial" w:hAnsi="Arial" w:cs="Arial"/>
          <w:b/>
          <w:sz w:val="24"/>
          <w:szCs w:val="24"/>
        </w:rPr>
        <w:t xml:space="preserve">Terms of Reference and representation from Town and Community Councils and other communities of interest - </w:t>
      </w:r>
      <w:r w:rsidR="00A048AC" w:rsidRPr="00FA5D01">
        <w:rPr>
          <w:rFonts w:ascii="Arial" w:hAnsi="Arial" w:cs="Arial"/>
          <w:b/>
          <w:sz w:val="24"/>
          <w:szCs w:val="24"/>
        </w:rPr>
        <w:t>– Heather Delonnette</w:t>
      </w:r>
    </w:p>
    <w:p w14:paraId="5D4F0533" w14:textId="77777777" w:rsidR="00624276" w:rsidRPr="00FA5D01" w:rsidRDefault="00624276" w:rsidP="00F15B70">
      <w:pPr>
        <w:spacing w:after="0" w:line="240" w:lineRule="auto"/>
        <w:rPr>
          <w:rFonts w:ascii="Arial" w:hAnsi="Arial" w:cs="Arial"/>
          <w:bCs/>
          <w:sz w:val="24"/>
          <w:szCs w:val="24"/>
        </w:rPr>
      </w:pPr>
    </w:p>
    <w:p w14:paraId="732F0D30" w14:textId="06B08089" w:rsidR="00940011" w:rsidRPr="00FA5D01" w:rsidRDefault="0011377C" w:rsidP="00F15B70">
      <w:pPr>
        <w:spacing w:after="0" w:line="240" w:lineRule="auto"/>
        <w:rPr>
          <w:rFonts w:ascii="Arial" w:hAnsi="Arial" w:cs="Arial"/>
          <w:bCs/>
          <w:sz w:val="24"/>
          <w:szCs w:val="24"/>
        </w:rPr>
      </w:pPr>
      <w:r w:rsidRPr="00FA5D01">
        <w:rPr>
          <w:rFonts w:ascii="Arial" w:hAnsi="Arial" w:cs="Arial"/>
          <w:bCs/>
          <w:sz w:val="24"/>
          <w:szCs w:val="24"/>
        </w:rPr>
        <w:t>This arose as result of query about T</w:t>
      </w:r>
      <w:r w:rsidR="00502788" w:rsidRPr="00FA5D01">
        <w:rPr>
          <w:rFonts w:ascii="Arial" w:hAnsi="Arial" w:cs="Arial"/>
          <w:bCs/>
          <w:sz w:val="24"/>
          <w:szCs w:val="24"/>
        </w:rPr>
        <w:t xml:space="preserve">own and Community Councils (T&amp;CC) representatives on the LDG. </w:t>
      </w:r>
      <w:r w:rsidRPr="00FA5D01">
        <w:rPr>
          <w:rFonts w:ascii="Arial" w:hAnsi="Arial" w:cs="Arial"/>
          <w:bCs/>
          <w:sz w:val="24"/>
          <w:szCs w:val="24"/>
        </w:rPr>
        <w:t>T&amp;CC</w:t>
      </w:r>
      <w:r w:rsidR="00940011">
        <w:rPr>
          <w:rFonts w:ascii="Arial" w:hAnsi="Arial" w:cs="Arial"/>
          <w:bCs/>
          <w:sz w:val="24"/>
          <w:szCs w:val="24"/>
        </w:rPr>
        <w:t>s</w:t>
      </w:r>
      <w:r w:rsidRPr="00FA5D01">
        <w:rPr>
          <w:rFonts w:ascii="Arial" w:hAnsi="Arial" w:cs="Arial"/>
          <w:bCs/>
          <w:sz w:val="24"/>
          <w:szCs w:val="24"/>
        </w:rPr>
        <w:t xml:space="preserve"> </w:t>
      </w:r>
      <w:r w:rsidR="00502788" w:rsidRPr="00FA5D01">
        <w:rPr>
          <w:rFonts w:ascii="Arial" w:hAnsi="Arial" w:cs="Arial"/>
          <w:bCs/>
          <w:sz w:val="24"/>
          <w:szCs w:val="24"/>
        </w:rPr>
        <w:t xml:space="preserve">had been </w:t>
      </w:r>
      <w:r w:rsidR="00940011">
        <w:rPr>
          <w:rFonts w:ascii="Arial" w:hAnsi="Arial" w:cs="Arial"/>
          <w:bCs/>
          <w:sz w:val="24"/>
          <w:szCs w:val="24"/>
        </w:rPr>
        <w:t xml:space="preserve">represented on the </w:t>
      </w:r>
      <w:r w:rsidR="00940011" w:rsidRPr="00940011">
        <w:rPr>
          <w:rFonts w:ascii="Arial" w:hAnsi="Arial" w:cs="Arial"/>
          <w:bCs/>
          <w:sz w:val="24"/>
          <w:szCs w:val="24"/>
        </w:rPr>
        <w:t xml:space="preserve">Caerphilly </w:t>
      </w:r>
      <w:r w:rsidR="00940011">
        <w:rPr>
          <w:rFonts w:ascii="Arial" w:hAnsi="Arial" w:cs="Arial"/>
          <w:bCs/>
          <w:sz w:val="24"/>
          <w:szCs w:val="24"/>
        </w:rPr>
        <w:t>PSB</w:t>
      </w:r>
      <w:r w:rsidR="00502788" w:rsidRPr="00FA5D01">
        <w:rPr>
          <w:rFonts w:ascii="Arial" w:hAnsi="Arial" w:cs="Arial"/>
          <w:bCs/>
          <w:sz w:val="24"/>
          <w:szCs w:val="24"/>
        </w:rPr>
        <w:t xml:space="preserve"> prior to the merge to the Gwe</w:t>
      </w:r>
      <w:r w:rsidR="00D13318" w:rsidRPr="00FA5D01">
        <w:rPr>
          <w:rFonts w:ascii="Arial" w:hAnsi="Arial" w:cs="Arial"/>
          <w:bCs/>
          <w:sz w:val="24"/>
          <w:szCs w:val="24"/>
        </w:rPr>
        <w:t xml:space="preserve">nt PSB.  </w:t>
      </w:r>
      <w:r w:rsidR="00940011">
        <w:rPr>
          <w:rFonts w:ascii="Arial" w:hAnsi="Arial" w:cs="Arial"/>
          <w:bCs/>
          <w:sz w:val="24"/>
          <w:szCs w:val="24"/>
        </w:rPr>
        <w:t>However, when the Terms of Reference for the LDGs had been drafted</w:t>
      </w:r>
      <w:r w:rsidR="0007795E">
        <w:rPr>
          <w:rFonts w:ascii="Arial" w:hAnsi="Arial" w:cs="Arial"/>
          <w:bCs/>
          <w:sz w:val="24"/>
          <w:szCs w:val="24"/>
        </w:rPr>
        <w:t>,</w:t>
      </w:r>
      <w:r w:rsidR="00940011">
        <w:rPr>
          <w:rFonts w:ascii="Arial" w:hAnsi="Arial" w:cs="Arial"/>
          <w:bCs/>
          <w:sz w:val="24"/>
          <w:szCs w:val="24"/>
        </w:rPr>
        <w:t xml:space="preserve"> T&amp;CC had not been included in the membership. </w:t>
      </w:r>
    </w:p>
    <w:p w14:paraId="058B0049" w14:textId="77777777" w:rsidR="00D13318" w:rsidRPr="00FA5D01" w:rsidRDefault="00D13318" w:rsidP="00F15B70">
      <w:pPr>
        <w:spacing w:after="0" w:line="240" w:lineRule="auto"/>
        <w:rPr>
          <w:rFonts w:ascii="Arial" w:hAnsi="Arial" w:cs="Arial"/>
          <w:bCs/>
          <w:sz w:val="24"/>
          <w:szCs w:val="24"/>
        </w:rPr>
      </w:pPr>
    </w:p>
    <w:p w14:paraId="6320F93C" w14:textId="4A79BD6C" w:rsidR="00D13318" w:rsidRPr="00FA5D01" w:rsidRDefault="00D13318" w:rsidP="00F15B70">
      <w:pPr>
        <w:spacing w:after="0" w:line="240" w:lineRule="auto"/>
        <w:rPr>
          <w:rFonts w:ascii="Arial" w:hAnsi="Arial" w:cs="Arial"/>
          <w:bCs/>
          <w:sz w:val="24"/>
          <w:szCs w:val="24"/>
        </w:rPr>
      </w:pPr>
      <w:r w:rsidRPr="00FA5D01">
        <w:rPr>
          <w:rFonts w:ascii="Arial" w:hAnsi="Arial" w:cs="Arial"/>
          <w:bCs/>
          <w:sz w:val="24"/>
          <w:szCs w:val="24"/>
        </w:rPr>
        <w:t xml:space="preserve">There was a discussion about inviting other relevant forums to join the LDG, including the Youth Service and the Business Forum.  </w:t>
      </w:r>
    </w:p>
    <w:p w14:paraId="27B62CD9" w14:textId="77777777" w:rsidR="00D13318" w:rsidRPr="00FA5D01" w:rsidRDefault="00D13318" w:rsidP="00F15B70">
      <w:pPr>
        <w:spacing w:after="0" w:line="240" w:lineRule="auto"/>
        <w:rPr>
          <w:rFonts w:ascii="Arial" w:hAnsi="Arial" w:cs="Arial"/>
          <w:bCs/>
          <w:sz w:val="24"/>
          <w:szCs w:val="24"/>
        </w:rPr>
      </w:pPr>
    </w:p>
    <w:p w14:paraId="6EFAC032" w14:textId="77777777" w:rsidR="00B30FDB" w:rsidRPr="00FA5D01" w:rsidRDefault="00B30FDB" w:rsidP="00F15B70">
      <w:pPr>
        <w:spacing w:after="0" w:line="240" w:lineRule="auto"/>
        <w:rPr>
          <w:rFonts w:ascii="Arial" w:hAnsi="Arial" w:cs="Arial"/>
          <w:bCs/>
          <w:sz w:val="24"/>
          <w:szCs w:val="24"/>
        </w:rPr>
      </w:pPr>
    </w:p>
    <w:p w14:paraId="55F0B913" w14:textId="03ACFDE2" w:rsidR="00CF4F16" w:rsidRPr="00FA5D01" w:rsidRDefault="00C441C5" w:rsidP="00F15B70">
      <w:pPr>
        <w:spacing w:after="0" w:line="240" w:lineRule="auto"/>
        <w:rPr>
          <w:rFonts w:ascii="Arial" w:hAnsi="Arial" w:cs="Arial"/>
          <w:b/>
          <w:sz w:val="24"/>
          <w:szCs w:val="24"/>
        </w:rPr>
      </w:pPr>
      <w:r w:rsidRPr="00FA5D01">
        <w:rPr>
          <w:rFonts w:ascii="Arial" w:hAnsi="Arial" w:cs="Arial"/>
          <w:b/>
          <w:sz w:val="24"/>
          <w:szCs w:val="24"/>
        </w:rPr>
        <w:t xml:space="preserve">Action: </w:t>
      </w:r>
    </w:p>
    <w:p w14:paraId="1919EEC9" w14:textId="32B4F37E" w:rsidR="00D13318" w:rsidRPr="00FA5D01" w:rsidRDefault="00D13318" w:rsidP="00F15B70">
      <w:pPr>
        <w:spacing w:after="0" w:line="240" w:lineRule="auto"/>
        <w:rPr>
          <w:rFonts w:ascii="Arial" w:hAnsi="Arial" w:cs="Arial"/>
          <w:b/>
          <w:sz w:val="24"/>
          <w:szCs w:val="24"/>
        </w:rPr>
      </w:pPr>
      <w:r w:rsidRPr="00FA5D01">
        <w:rPr>
          <w:rFonts w:ascii="Arial" w:hAnsi="Arial" w:cs="Arial"/>
          <w:b/>
          <w:sz w:val="24"/>
          <w:szCs w:val="24"/>
        </w:rPr>
        <w:t>It was agreed that T&amp;CC rep should be invited to join the group.</w:t>
      </w:r>
    </w:p>
    <w:p w14:paraId="232CBC43" w14:textId="77777777" w:rsidR="00D13318" w:rsidRPr="00FA5D01" w:rsidRDefault="00D13318" w:rsidP="00F15B70">
      <w:pPr>
        <w:spacing w:after="0" w:line="240" w:lineRule="auto"/>
        <w:rPr>
          <w:rFonts w:ascii="Arial" w:hAnsi="Arial" w:cs="Arial"/>
          <w:b/>
          <w:sz w:val="24"/>
          <w:szCs w:val="24"/>
        </w:rPr>
      </w:pPr>
    </w:p>
    <w:p w14:paraId="3FF77417" w14:textId="6A3E9036" w:rsidR="00D13318" w:rsidRDefault="00D13318" w:rsidP="00F15B70">
      <w:pPr>
        <w:spacing w:after="0" w:line="240" w:lineRule="auto"/>
        <w:rPr>
          <w:rFonts w:ascii="Arial" w:hAnsi="Arial" w:cs="Arial"/>
          <w:b/>
          <w:sz w:val="24"/>
          <w:szCs w:val="24"/>
        </w:rPr>
      </w:pPr>
      <w:r w:rsidRPr="00FA5D01">
        <w:rPr>
          <w:rFonts w:ascii="Arial" w:hAnsi="Arial" w:cs="Arial"/>
          <w:b/>
          <w:sz w:val="24"/>
          <w:szCs w:val="24"/>
        </w:rPr>
        <w:t>It was agreed that the Youth service and Business Forum would be invited to join the LDG.</w:t>
      </w:r>
    </w:p>
    <w:p w14:paraId="319C11CA" w14:textId="77777777" w:rsidR="00940011" w:rsidRDefault="00940011" w:rsidP="00F15B70">
      <w:pPr>
        <w:spacing w:after="0" w:line="240" w:lineRule="auto"/>
        <w:rPr>
          <w:rFonts w:ascii="Arial" w:hAnsi="Arial" w:cs="Arial"/>
          <w:b/>
          <w:sz w:val="24"/>
          <w:szCs w:val="24"/>
        </w:rPr>
      </w:pPr>
    </w:p>
    <w:p w14:paraId="3B72D840" w14:textId="19B54E41" w:rsidR="00940011" w:rsidRPr="00FA5D01" w:rsidRDefault="00940011" w:rsidP="00F15B70">
      <w:pPr>
        <w:spacing w:after="0" w:line="240" w:lineRule="auto"/>
        <w:rPr>
          <w:rFonts w:ascii="Arial" w:hAnsi="Arial" w:cs="Arial"/>
          <w:b/>
          <w:sz w:val="24"/>
          <w:szCs w:val="24"/>
        </w:rPr>
      </w:pPr>
      <w:r>
        <w:rPr>
          <w:rFonts w:ascii="Arial" w:hAnsi="Arial" w:cs="Arial"/>
          <w:b/>
          <w:sz w:val="24"/>
          <w:szCs w:val="24"/>
        </w:rPr>
        <w:t xml:space="preserve">It was agreed that the Terms of Reference be revised to include representatives of local forums. </w:t>
      </w:r>
    </w:p>
    <w:p w14:paraId="00015D21" w14:textId="77777777" w:rsidR="00CF4F16" w:rsidRPr="00FA5D01" w:rsidRDefault="00CF4F16" w:rsidP="00F15B70">
      <w:pPr>
        <w:spacing w:after="0" w:line="240" w:lineRule="auto"/>
        <w:rPr>
          <w:rFonts w:ascii="Arial" w:hAnsi="Arial" w:cs="Arial"/>
          <w:bCs/>
          <w:sz w:val="24"/>
          <w:szCs w:val="24"/>
        </w:rPr>
      </w:pPr>
    </w:p>
    <w:p w14:paraId="2BDBC60E" w14:textId="77777777" w:rsidR="00590D80" w:rsidRPr="00FA5D01" w:rsidRDefault="00590D80" w:rsidP="00513A02">
      <w:pPr>
        <w:pStyle w:val="ListParagraph"/>
        <w:rPr>
          <w:rFonts w:ascii="Arial" w:hAnsi="Arial" w:cs="Arial"/>
          <w:b/>
          <w:sz w:val="24"/>
          <w:szCs w:val="24"/>
        </w:rPr>
      </w:pPr>
    </w:p>
    <w:p w14:paraId="341645D5" w14:textId="1719BC41" w:rsidR="00C03A9F" w:rsidRPr="00FA5D01" w:rsidRDefault="00BA5720" w:rsidP="00E97BB0">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Case Studies for PSB annual report</w:t>
      </w:r>
      <w:r w:rsidR="00A048AC" w:rsidRPr="00FA5D01">
        <w:rPr>
          <w:rFonts w:ascii="Arial" w:hAnsi="Arial" w:cs="Arial"/>
          <w:b/>
          <w:sz w:val="24"/>
          <w:szCs w:val="24"/>
        </w:rPr>
        <w:t xml:space="preserve"> – </w:t>
      </w:r>
      <w:r w:rsidRPr="00FA5D01">
        <w:rPr>
          <w:rFonts w:ascii="Arial" w:hAnsi="Arial" w:cs="Arial"/>
          <w:b/>
          <w:sz w:val="24"/>
          <w:szCs w:val="24"/>
        </w:rPr>
        <w:t>Heather Delonnette</w:t>
      </w:r>
    </w:p>
    <w:p w14:paraId="3D466D27" w14:textId="6FFF4891" w:rsidR="00470B26" w:rsidRPr="00FA5D01" w:rsidRDefault="00470B26" w:rsidP="00BF444B">
      <w:pPr>
        <w:spacing w:line="240" w:lineRule="auto"/>
        <w:rPr>
          <w:rFonts w:ascii="Arial" w:hAnsi="Arial" w:cs="Arial"/>
          <w:bCs/>
          <w:sz w:val="24"/>
          <w:szCs w:val="24"/>
        </w:rPr>
      </w:pPr>
      <w:r w:rsidRPr="00FA5D01">
        <w:rPr>
          <w:rFonts w:ascii="Arial" w:hAnsi="Arial" w:cs="Arial"/>
          <w:bCs/>
          <w:sz w:val="24"/>
          <w:szCs w:val="24"/>
        </w:rPr>
        <w:t xml:space="preserve">Gwent PSB needs to write </w:t>
      </w:r>
      <w:r w:rsidR="0007795E">
        <w:rPr>
          <w:rFonts w:ascii="Arial" w:hAnsi="Arial" w:cs="Arial"/>
          <w:bCs/>
          <w:sz w:val="24"/>
          <w:szCs w:val="24"/>
        </w:rPr>
        <w:t xml:space="preserve">an </w:t>
      </w:r>
      <w:r w:rsidRPr="00FA5D01">
        <w:rPr>
          <w:rFonts w:ascii="Arial" w:hAnsi="Arial" w:cs="Arial"/>
          <w:bCs/>
          <w:sz w:val="24"/>
          <w:szCs w:val="24"/>
        </w:rPr>
        <w:t xml:space="preserve">annual report and submit it. Last year we had </w:t>
      </w:r>
      <w:r w:rsidR="000F0625" w:rsidRPr="00FA5D01">
        <w:rPr>
          <w:rFonts w:ascii="Arial" w:hAnsi="Arial" w:cs="Arial"/>
          <w:bCs/>
          <w:sz w:val="24"/>
          <w:szCs w:val="24"/>
        </w:rPr>
        <w:t xml:space="preserve">a </w:t>
      </w:r>
      <w:r w:rsidRPr="00FA5D01">
        <w:rPr>
          <w:rFonts w:ascii="Arial" w:hAnsi="Arial" w:cs="Arial"/>
          <w:bCs/>
          <w:sz w:val="24"/>
          <w:szCs w:val="24"/>
        </w:rPr>
        <w:t>case study from each LDG</w:t>
      </w:r>
      <w:r w:rsidR="000F0625" w:rsidRPr="00FA5D01">
        <w:rPr>
          <w:rFonts w:ascii="Arial" w:hAnsi="Arial" w:cs="Arial"/>
          <w:bCs/>
          <w:sz w:val="24"/>
          <w:szCs w:val="24"/>
        </w:rPr>
        <w:t>, illustrating work done locally over the year.</w:t>
      </w:r>
    </w:p>
    <w:p w14:paraId="467CEA5D" w14:textId="3D742A89" w:rsidR="00470B26" w:rsidRPr="00FA5D01" w:rsidRDefault="000F0625" w:rsidP="00BF444B">
      <w:pPr>
        <w:spacing w:line="240" w:lineRule="auto"/>
        <w:rPr>
          <w:rFonts w:ascii="Arial" w:hAnsi="Arial" w:cs="Arial"/>
          <w:bCs/>
          <w:sz w:val="24"/>
          <w:szCs w:val="24"/>
        </w:rPr>
      </w:pPr>
      <w:r w:rsidRPr="00FA5D01">
        <w:rPr>
          <w:rFonts w:ascii="Arial" w:hAnsi="Arial" w:cs="Arial"/>
          <w:bCs/>
          <w:sz w:val="24"/>
          <w:szCs w:val="24"/>
        </w:rPr>
        <w:t xml:space="preserve">Heather Delonnette suggested that we use the </w:t>
      </w:r>
      <w:r w:rsidR="00E53B15">
        <w:rPr>
          <w:rFonts w:ascii="Arial" w:hAnsi="Arial" w:cs="Arial"/>
          <w:bCs/>
          <w:sz w:val="24"/>
          <w:szCs w:val="24"/>
        </w:rPr>
        <w:t>Net Zero Carbon 2050 strategy</w:t>
      </w:r>
      <w:r w:rsidRPr="00FA5D01">
        <w:rPr>
          <w:rFonts w:ascii="Arial" w:hAnsi="Arial" w:cs="Arial"/>
          <w:bCs/>
          <w:sz w:val="24"/>
          <w:szCs w:val="24"/>
        </w:rPr>
        <w:t xml:space="preserve"> as our case study</w:t>
      </w:r>
      <w:r w:rsidR="00CD6BC8" w:rsidRPr="00FA5D01">
        <w:rPr>
          <w:rFonts w:ascii="Arial" w:hAnsi="Arial" w:cs="Arial"/>
          <w:bCs/>
          <w:sz w:val="24"/>
          <w:szCs w:val="24"/>
        </w:rPr>
        <w:t xml:space="preserve"> especially as the way it was developed was so strong on partnership working.</w:t>
      </w:r>
      <w:r w:rsidR="00470B26" w:rsidRPr="00FA5D01">
        <w:rPr>
          <w:rFonts w:ascii="Arial" w:hAnsi="Arial" w:cs="Arial"/>
          <w:bCs/>
          <w:sz w:val="24"/>
          <w:szCs w:val="24"/>
        </w:rPr>
        <w:t xml:space="preserve"> </w:t>
      </w:r>
    </w:p>
    <w:p w14:paraId="7EBFD946" w14:textId="630274A2" w:rsidR="00BF444B" w:rsidRPr="00FA5D01" w:rsidRDefault="00316084" w:rsidP="00BF444B">
      <w:pPr>
        <w:spacing w:line="240" w:lineRule="auto"/>
        <w:rPr>
          <w:rFonts w:ascii="Arial" w:hAnsi="Arial" w:cs="Arial"/>
          <w:bCs/>
          <w:sz w:val="24"/>
          <w:szCs w:val="24"/>
        </w:rPr>
      </w:pPr>
      <w:r w:rsidRPr="00FA5D01">
        <w:rPr>
          <w:rFonts w:ascii="Arial" w:hAnsi="Arial" w:cs="Arial"/>
          <w:b/>
          <w:sz w:val="24"/>
          <w:szCs w:val="24"/>
        </w:rPr>
        <w:t xml:space="preserve">Action: </w:t>
      </w:r>
    </w:p>
    <w:p w14:paraId="7F3CD525" w14:textId="148EE4B9" w:rsidR="00BF444B" w:rsidRPr="00FA5D01" w:rsidRDefault="00CD6BC8" w:rsidP="00F874C2">
      <w:pPr>
        <w:spacing w:line="240" w:lineRule="auto"/>
        <w:rPr>
          <w:rFonts w:ascii="Arial" w:hAnsi="Arial" w:cs="Arial"/>
          <w:b/>
          <w:sz w:val="24"/>
          <w:szCs w:val="24"/>
        </w:rPr>
      </w:pPr>
      <w:r w:rsidRPr="00FA5D01">
        <w:rPr>
          <w:rFonts w:ascii="Arial" w:hAnsi="Arial" w:cs="Arial"/>
          <w:b/>
          <w:sz w:val="24"/>
          <w:szCs w:val="24"/>
        </w:rPr>
        <w:t xml:space="preserve">It was agreed to use the </w:t>
      </w:r>
      <w:r w:rsidR="00E53B15">
        <w:rPr>
          <w:rFonts w:ascii="Arial" w:hAnsi="Arial" w:cs="Arial"/>
          <w:b/>
          <w:sz w:val="24"/>
          <w:szCs w:val="24"/>
        </w:rPr>
        <w:t>Net Zero Carbon 2050</w:t>
      </w:r>
      <w:r w:rsidRPr="00FA5D01">
        <w:rPr>
          <w:rFonts w:ascii="Arial" w:hAnsi="Arial" w:cs="Arial"/>
          <w:b/>
          <w:sz w:val="24"/>
          <w:szCs w:val="24"/>
        </w:rPr>
        <w:t xml:space="preserve"> strategy as the case study</w:t>
      </w:r>
      <w:r w:rsidR="00F874C2">
        <w:rPr>
          <w:rFonts w:ascii="Arial" w:hAnsi="Arial" w:cs="Arial"/>
          <w:b/>
          <w:sz w:val="24"/>
          <w:szCs w:val="24"/>
        </w:rPr>
        <w:t xml:space="preserve"> for annual report</w:t>
      </w:r>
      <w:r w:rsidRPr="00FA5D01">
        <w:rPr>
          <w:rFonts w:ascii="Arial" w:hAnsi="Arial" w:cs="Arial"/>
          <w:b/>
          <w:sz w:val="24"/>
          <w:szCs w:val="24"/>
        </w:rPr>
        <w:t>.</w:t>
      </w:r>
    </w:p>
    <w:p w14:paraId="4591D23F" w14:textId="77777777" w:rsidR="000C741D" w:rsidRPr="00FA5D01" w:rsidRDefault="000C741D" w:rsidP="00BF444B">
      <w:pPr>
        <w:spacing w:line="240" w:lineRule="auto"/>
        <w:rPr>
          <w:rFonts w:ascii="Arial" w:hAnsi="Arial" w:cs="Arial"/>
          <w:bCs/>
          <w:sz w:val="24"/>
          <w:szCs w:val="24"/>
        </w:rPr>
      </w:pPr>
    </w:p>
    <w:p w14:paraId="0A6EDD04" w14:textId="02DCBEFB" w:rsidR="00C03A9F" w:rsidRPr="00FA5D01" w:rsidRDefault="00A048AC" w:rsidP="000C741D">
      <w:pPr>
        <w:pStyle w:val="ListParagraph"/>
        <w:numPr>
          <w:ilvl w:val="0"/>
          <w:numId w:val="19"/>
        </w:numPr>
        <w:spacing w:line="240" w:lineRule="auto"/>
        <w:ind w:left="426" w:hanging="426"/>
        <w:rPr>
          <w:rFonts w:ascii="Arial" w:hAnsi="Arial" w:cs="Arial"/>
          <w:b/>
          <w:sz w:val="24"/>
          <w:szCs w:val="24"/>
        </w:rPr>
      </w:pPr>
      <w:r w:rsidRPr="00FA5D01">
        <w:rPr>
          <w:rFonts w:ascii="Arial" w:hAnsi="Arial" w:cs="Arial"/>
          <w:b/>
          <w:sz w:val="24"/>
          <w:szCs w:val="24"/>
        </w:rPr>
        <w:t xml:space="preserve">Action Plan updates – </w:t>
      </w:r>
      <w:r w:rsidR="00BA5720" w:rsidRPr="00FA5D01">
        <w:rPr>
          <w:rFonts w:ascii="Arial" w:hAnsi="Arial" w:cs="Arial"/>
          <w:b/>
          <w:sz w:val="24"/>
          <w:szCs w:val="24"/>
        </w:rPr>
        <w:t xml:space="preserve">Housing </w:t>
      </w:r>
      <w:r w:rsidRPr="00FA5D01">
        <w:rPr>
          <w:rFonts w:ascii="Arial" w:hAnsi="Arial" w:cs="Arial"/>
          <w:b/>
          <w:sz w:val="24"/>
          <w:szCs w:val="24"/>
        </w:rPr>
        <w:t xml:space="preserve"> – </w:t>
      </w:r>
      <w:r w:rsidR="00BA5720" w:rsidRPr="00FA5D01">
        <w:rPr>
          <w:rFonts w:ascii="Arial" w:hAnsi="Arial" w:cs="Arial"/>
          <w:b/>
          <w:sz w:val="24"/>
          <w:szCs w:val="24"/>
        </w:rPr>
        <w:t>Heather Delonnette</w:t>
      </w:r>
      <w:r w:rsidRPr="00FA5D01">
        <w:rPr>
          <w:rFonts w:ascii="Arial" w:hAnsi="Arial" w:cs="Arial"/>
          <w:b/>
          <w:sz w:val="24"/>
          <w:szCs w:val="24"/>
        </w:rPr>
        <w:t xml:space="preserve"> </w:t>
      </w:r>
    </w:p>
    <w:p w14:paraId="6C3D1383" w14:textId="77777777" w:rsidR="00513A02" w:rsidRPr="00FA5D01" w:rsidRDefault="00513A02" w:rsidP="00513A02">
      <w:pPr>
        <w:pStyle w:val="ListParagraph"/>
        <w:rPr>
          <w:rFonts w:ascii="Arial" w:hAnsi="Arial" w:cs="Arial"/>
          <w:b/>
          <w:sz w:val="24"/>
          <w:szCs w:val="24"/>
        </w:rPr>
      </w:pPr>
    </w:p>
    <w:p w14:paraId="4D330B11" w14:textId="6BCBF201" w:rsidR="00862121" w:rsidRPr="00FA5D01" w:rsidRDefault="00470B26" w:rsidP="00E1555E">
      <w:pPr>
        <w:pStyle w:val="ListParagraph"/>
        <w:ind w:left="0"/>
        <w:rPr>
          <w:rFonts w:ascii="Arial" w:hAnsi="Arial" w:cs="Arial"/>
          <w:bCs/>
          <w:sz w:val="24"/>
          <w:szCs w:val="24"/>
        </w:rPr>
      </w:pPr>
      <w:r w:rsidRPr="00FA5D01">
        <w:rPr>
          <w:rFonts w:ascii="Arial" w:hAnsi="Arial" w:cs="Arial"/>
          <w:bCs/>
          <w:sz w:val="24"/>
          <w:szCs w:val="24"/>
        </w:rPr>
        <w:t>H</w:t>
      </w:r>
      <w:r w:rsidR="00CD6BC8" w:rsidRPr="00FA5D01">
        <w:rPr>
          <w:rFonts w:ascii="Arial" w:hAnsi="Arial" w:cs="Arial"/>
          <w:bCs/>
          <w:sz w:val="24"/>
          <w:szCs w:val="24"/>
        </w:rPr>
        <w:t xml:space="preserve">eather </w:t>
      </w:r>
      <w:r w:rsidRPr="00FA5D01">
        <w:rPr>
          <w:rFonts w:ascii="Arial" w:hAnsi="Arial" w:cs="Arial"/>
          <w:bCs/>
          <w:sz w:val="24"/>
          <w:szCs w:val="24"/>
        </w:rPr>
        <w:t>D has spoke</w:t>
      </w:r>
      <w:r w:rsidR="00CD6BC8" w:rsidRPr="00FA5D01">
        <w:rPr>
          <w:rFonts w:ascii="Arial" w:hAnsi="Arial" w:cs="Arial"/>
          <w:bCs/>
          <w:sz w:val="24"/>
          <w:szCs w:val="24"/>
        </w:rPr>
        <w:t xml:space="preserve">n </w:t>
      </w:r>
      <w:r w:rsidRPr="00FA5D01">
        <w:rPr>
          <w:rFonts w:ascii="Arial" w:hAnsi="Arial" w:cs="Arial"/>
          <w:bCs/>
          <w:sz w:val="24"/>
          <w:szCs w:val="24"/>
        </w:rPr>
        <w:t xml:space="preserve">to Housing colleagues and </w:t>
      </w:r>
      <w:r w:rsidR="00CD6BC8" w:rsidRPr="00FA5D01">
        <w:rPr>
          <w:rFonts w:ascii="Arial" w:hAnsi="Arial" w:cs="Arial"/>
          <w:bCs/>
          <w:sz w:val="24"/>
          <w:szCs w:val="24"/>
        </w:rPr>
        <w:t xml:space="preserve">a </w:t>
      </w:r>
      <w:r w:rsidRPr="00FA5D01">
        <w:rPr>
          <w:rFonts w:ascii="Arial" w:hAnsi="Arial" w:cs="Arial"/>
          <w:bCs/>
          <w:sz w:val="24"/>
          <w:szCs w:val="24"/>
        </w:rPr>
        <w:t xml:space="preserve">meeting is </w:t>
      </w:r>
      <w:r w:rsidR="00CD6BC8" w:rsidRPr="00FA5D01">
        <w:rPr>
          <w:rFonts w:ascii="Arial" w:hAnsi="Arial" w:cs="Arial"/>
          <w:bCs/>
          <w:sz w:val="24"/>
          <w:szCs w:val="24"/>
        </w:rPr>
        <w:t>arranged to discuss the development of an action plan.</w:t>
      </w:r>
      <w:r w:rsidRPr="00FA5D01">
        <w:rPr>
          <w:rFonts w:ascii="Arial" w:hAnsi="Arial" w:cs="Arial"/>
          <w:bCs/>
          <w:sz w:val="24"/>
          <w:szCs w:val="24"/>
        </w:rPr>
        <w:t xml:space="preserve">  </w:t>
      </w:r>
    </w:p>
    <w:p w14:paraId="53C59F40" w14:textId="77777777" w:rsidR="000C741D" w:rsidRPr="00FA5D01" w:rsidRDefault="000C741D" w:rsidP="00E1555E">
      <w:pPr>
        <w:pStyle w:val="ListParagraph"/>
        <w:ind w:left="0"/>
        <w:rPr>
          <w:rFonts w:ascii="Arial" w:hAnsi="Arial" w:cs="Arial"/>
          <w:bCs/>
          <w:sz w:val="24"/>
          <w:szCs w:val="24"/>
        </w:rPr>
      </w:pPr>
    </w:p>
    <w:p w14:paraId="5DFA5881" w14:textId="6377A5E0" w:rsidR="00863FA6" w:rsidRPr="00FA5D01" w:rsidRDefault="00863FA6" w:rsidP="00E1555E">
      <w:pPr>
        <w:pStyle w:val="ListParagraph"/>
        <w:ind w:left="0"/>
        <w:rPr>
          <w:rFonts w:ascii="Arial" w:hAnsi="Arial" w:cs="Arial"/>
          <w:bCs/>
          <w:sz w:val="24"/>
          <w:szCs w:val="24"/>
        </w:rPr>
      </w:pPr>
      <w:r w:rsidRPr="00FA5D01">
        <w:rPr>
          <w:rFonts w:ascii="Arial" w:hAnsi="Arial" w:cs="Arial"/>
          <w:bCs/>
          <w:sz w:val="24"/>
          <w:szCs w:val="24"/>
        </w:rPr>
        <w:t xml:space="preserve"> </w:t>
      </w:r>
    </w:p>
    <w:p w14:paraId="65175F2D" w14:textId="468ED6EF" w:rsidR="00163EDF" w:rsidRPr="00FA5D01" w:rsidRDefault="00C03A9F" w:rsidP="000C741D">
      <w:pPr>
        <w:pStyle w:val="ListParagraph"/>
        <w:numPr>
          <w:ilvl w:val="0"/>
          <w:numId w:val="19"/>
        </w:numPr>
        <w:spacing w:line="240" w:lineRule="auto"/>
        <w:ind w:left="426" w:hanging="426"/>
        <w:rPr>
          <w:rFonts w:ascii="Arial" w:hAnsi="Arial" w:cs="Arial"/>
          <w:bCs/>
          <w:sz w:val="24"/>
          <w:szCs w:val="24"/>
        </w:rPr>
      </w:pPr>
      <w:r w:rsidRPr="00FA5D01">
        <w:rPr>
          <w:rFonts w:ascii="Arial" w:hAnsi="Arial" w:cs="Arial"/>
          <w:b/>
          <w:sz w:val="24"/>
          <w:szCs w:val="24"/>
        </w:rPr>
        <w:t>A</w:t>
      </w:r>
      <w:r w:rsidR="002E49CE" w:rsidRPr="00FA5D01">
        <w:rPr>
          <w:rFonts w:ascii="Arial" w:hAnsi="Arial" w:cs="Arial"/>
          <w:b/>
          <w:sz w:val="24"/>
          <w:szCs w:val="24"/>
        </w:rPr>
        <w:t xml:space="preserve">ction Plan updates – </w:t>
      </w:r>
      <w:r w:rsidR="00BA5720" w:rsidRPr="00FA5D01">
        <w:rPr>
          <w:rFonts w:ascii="Arial" w:hAnsi="Arial" w:cs="Arial"/>
          <w:b/>
          <w:sz w:val="24"/>
          <w:szCs w:val="24"/>
        </w:rPr>
        <w:t>Town Centres</w:t>
      </w:r>
      <w:r w:rsidR="002E49CE" w:rsidRPr="00FA5D01">
        <w:rPr>
          <w:rFonts w:ascii="Arial" w:hAnsi="Arial" w:cs="Arial"/>
          <w:b/>
          <w:sz w:val="24"/>
          <w:szCs w:val="24"/>
        </w:rPr>
        <w:t xml:space="preserve">  - </w:t>
      </w:r>
      <w:r w:rsidR="00BA5720" w:rsidRPr="00FA5D01">
        <w:rPr>
          <w:rFonts w:ascii="Arial" w:hAnsi="Arial" w:cs="Arial"/>
          <w:b/>
          <w:sz w:val="24"/>
          <w:szCs w:val="24"/>
        </w:rPr>
        <w:t>Paul Hudson</w:t>
      </w:r>
      <w:r w:rsidR="002E49CE" w:rsidRPr="00FA5D01">
        <w:rPr>
          <w:rFonts w:ascii="Arial" w:hAnsi="Arial" w:cs="Arial"/>
          <w:b/>
          <w:sz w:val="24"/>
          <w:szCs w:val="24"/>
        </w:rPr>
        <w:t xml:space="preserve"> </w:t>
      </w:r>
    </w:p>
    <w:p w14:paraId="69372CA9" w14:textId="4677D4B5" w:rsidR="00CD6BC8" w:rsidRPr="00FA5D01" w:rsidRDefault="00CD6BC8" w:rsidP="00BA5720">
      <w:pPr>
        <w:spacing w:line="240" w:lineRule="auto"/>
        <w:rPr>
          <w:rFonts w:ascii="Arial" w:hAnsi="Arial" w:cs="Arial"/>
          <w:bCs/>
          <w:sz w:val="24"/>
          <w:szCs w:val="24"/>
        </w:rPr>
      </w:pPr>
      <w:r w:rsidRPr="00FA5D01">
        <w:rPr>
          <w:rFonts w:ascii="Arial" w:hAnsi="Arial" w:cs="Arial"/>
          <w:bCs/>
          <w:sz w:val="24"/>
          <w:szCs w:val="24"/>
        </w:rPr>
        <w:t>Paul Hudson gave an update on Town centres and work being undertaken in areas including Bargoed, Caerphilly and Rhymney High Street.</w:t>
      </w:r>
    </w:p>
    <w:p w14:paraId="60BC906E" w14:textId="5807874A" w:rsidR="00CD6BC8" w:rsidRPr="00FA5D01" w:rsidRDefault="00CD6BC8" w:rsidP="00BA5720">
      <w:pPr>
        <w:spacing w:line="240" w:lineRule="auto"/>
        <w:rPr>
          <w:rFonts w:ascii="Arial" w:hAnsi="Arial" w:cs="Arial"/>
          <w:bCs/>
          <w:sz w:val="24"/>
          <w:szCs w:val="24"/>
        </w:rPr>
      </w:pPr>
      <w:r w:rsidRPr="00FA5D01">
        <w:rPr>
          <w:rFonts w:ascii="Arial" w:hAnsi="Arial" w:cs="Arial"/>
          <w:bCs/>
          <w:sz w:val="24"/>
          <w:szCs w:val="24"/>
        </w:rPr>
        <w:t xml:space="preserve">The Regeneration Strategy focuses on Prosperity, People and Place. Placemaking plans are being developed in Bargoed and Blackwood.    Paul </w:t>
      </w:r>
      <w:r w:rsidR="00CA50C8">
        <w:rPr>
          <w:rFonts w:ascii="Arial" w:hAnsi="Arial" w:cs="Arial"/>
          <w:bCs/>
          <w:sz w:val="24"/>
          <w:szCs w:val="24"/>
        </w:rPr>
        <w:t xml:space="preserve">H </w:t>
      </w:r>
      <w:r w:rsidRPr="00FA5D01">
        <w:rPr>
          <w:rFonts w:ascii="Arial" w:hAnsi="Arial" w:cs="Arial"/>
          <w:bCs/>
          <w:sz w:val="24"/>
          <w:szCs w:val="24"/>
        </w:rPr>
        <w:t xml:space="preserve">said he would </w:t>
      </w:r>
      <w:r w:rsidRPr="00FA5D01">
        <w:rPr>
          <w:rFonts w:ascii="Arial" w:hAnsi="Arial" w:cs="Arial"/>
          <w:bCs/>
          <w:sz w:val="24"/>
          <w:szCs w:val="24"/>
        </w:rPr>
        <w:lastRenderedPageBreak/>
        <w:t>speak to these in more detail as the next meeting, when these plans are more developed.</w:t>
      </w:r>
    </w:p>
    <w:p w14:paraId="2BE1BFC5" w14:textId="1FB79B04" w:rsidR="00FA65BB" w:rsidRPr="00FA5D01" w:rsidRDefault="000F7C3F" w:rsidP="00BA5720">
      <w:pPr>
        <w:spacing w:line="240" w:lineRule="auto"/>
        <w:rPr>
          <w:rFonts w:ascii="Arial" w:hAnsi="Arial" w:cs="Arial"/>
          <w:bCs/>
          <w:sz w:val="24"/>
          <w:szCs w:val="24"/>
        </w:rPr>
      </w:pPr>
      <w:r w:rsidRPr="00FA5D01">
        <w:rPr>
          <w:rFonts w:ascii="Arial" w:hAnsi="Arial" w:cs="Arial"/>
          <w:bCs/>
          <w:sz w:val="24"/>
          <w:szCs w:val="24"/>
        </w:rPr>
        <w:t xml:space="preserve">Funding is a mix of council funding, </w:t>
      </w:r>
      <w:r w:rsidR="00CA50C8">
        <w:rPr>
          <w:rFonts w:ascii="Arial" w:hAnsi="Arial" w:cs="Arial"/>
          <w:bCs/>
          <w:sz w:val="24"/>
          <w:szCs w:val="24"/>
        </w:rPr>
        <w:t>W</w:t>
      </w:r>
      <w:r w:rsidRPr="00FA5D01">
        <w:rPr>
          <w:rFonts w:ascii="Arial" w:hAnsi="Arial" w:cs="Arial"/>
          <w:bCs/>
          <w:sz w:val="24"/>
          <w:szCs w:val="24"/>
        </w:rPr>
        <w:t xml:space="preserve">elsh </w:t>
      </w:r>
      <w:r w:rsidR="00CA50C8">
        <w:rPr>
          <w:rFonts w:ascii="Arial" w:hAnsi="Arial" w:cs="Arial"/>
          <w:bCs/>
          <w:sz w:val="24"/>
          <w:szCs w:val="24"/>
        </w:rPr>
        <w:t>G</w:t>
      </w:r>
      <w:r w:rsidRPr="00FA5D01">
        <w:rPr>
          <w:rFonts w:ascii="Arial" w:hAnsi="Arial" w:cs="Arial"/>
          <w:bCs/>
          <w:sz w:val="24"/>
          <w:szCs w:val="24"/>
        </w:rPr>
        <w:t xml:space="preserve">overnment and private sector development.  There are also town centre loan funds available to landlords. </w:t>
      </w:r>
    </w:p>
    <w:p w14:paraId="4229DBA8" w14:textId="34AB746F" w:rsidR="00CF2DE7" w:rsidRPr="00FA5D01" w:rsidRDefault="000F7C3F" w:rsidP="00BA5720">
      <w:pPr>
        <w:spacing w:line="240" w:lineRule="auto"/>
        <w:rPr>
          <w:rFonts w:ascii="Arial" w:hAnsi="Arial" w:cs="Arial"/>
          <w:bCs/>
          <w:sz w:val="24"/>
          <w:szCs w:val="24"/>
        </w:rPr>
      </w:pPr>
      <w:r w:rsidRPr="00FA5D01">
        <w:rPr>
          <w:rFonts w:ascii="Arial" w:hAnsi="Arial" w:cs="Arial"/>
          <w:bCs/>
          <w:sz w:val="24"/>
          <w:szCs w:val="24"/>
        </w:rPr>
        <w:t>There is no clarity yet on what is replacing the Levelling up fund.</w:t>
      </w:r>
    </w:p>
    <w:p w14:paraId="28134BA3" w14:textId="113BA40A" w:rsidR="000F7C3F" w:rsidRPr="00FA5D01" w:rsidRDefault="00CF2DE7" w:rsidP="00BA5720">
      <w:pPr>
        <w:spacing w:line="240" w:lineRule="auto"/>
        <w:rPr>
          <w:rFonts w:ascii="Arial" w:hAnsi="Arial" w:cs="Arial"/>
          <w:bCs/>
          <w:sz w:val="24"/>
          <w:szCs w:val="24"/>
        </w:rPr>
      </w:pPr>
      <w:r w:rsidRPr="00FA5D01">
        <w:rPr>
          <w:rFonts w:ascii="Arial" w:hAnsi="Arial" w:cs="Arial"/>
          <w:bCs/>
          <w:sz w:val="24"/>
          <w:szCs w:val="24"/>
        </w:rPr>
        <w:t xml:space="preserve">Kate Williams </w:t>
      </w:r>
      <w:r w:rsidR="000F7C3F" w:rsidRPr="00FA5D01">
        <w:rPr>
          <w:rFonts w:ascii="Arial" w:hAnsi="Arial" w:cs="Arial"/>
          <w:bCs/>
          <w:sz w:val="24"/>
          <w:szCs w:val="24"/>
        </w:rPr>
        <w:t xml:space="preserve">introducing herself as the Integrated Wellbeing Development Lead covering Bargoed, </w:t>
      </w:r>
      <w:proofErr w:type="spellStart"/>
      <w:r w:rsidR="000F7C3F" w:rsidRPr="00FA5D01">
        <w:rPr>
          <w:rFonts w:ascii="Arial" w:hAnsi="Arial" w:cs="Arial"/>
          <w:bCs/>
          <w:sz w:val="24"/>
          <w:szCs w:val="24"/>
        </w:rPr>
        <w:t>Risca</w:t>
      </w:r>
      <w:proofErr w:type="spellEnd"/>
      <w:r w:rsidR="000F7C3F" w:rsidRPr="00FA5D01">
        <w:rPr>
          <w:rFonts w:ascii="Arial" w:hAnsi="Arial" w:cs="Arial"/>
          <w:bCs/>
          <w:sz w:val="24"/>
          <w:szCs w:val="24"/>
        </w:rPr>
        <w:t>, Rhymney and new Tredegar.  Kate said she was impressed with the work by Paul and his colleagues</w:t>
      </w:r>
      <w:r w:rsidR="00C71869" w:rsidRPr="00FA5D01">
        <w:rPr>
          <w:rFonts w:ascii="Arial" w:hAnsi="Arial" w:cs="Arial"/>
          <w:bCs/>
          <w:sz w:val="24"/>
          <w:szCs w:val="24"/>
        </w:rPr>
        <w:t xml:space="preserve"> and was keen to explore connections with Health.</w:t>
      </w:r>
      <w:r w:rsidR="000F7C3F" w:rsidRPr="00FA5D01">
        <w:rPr>
          <w:rFonts w:ascii="Arial" w:hAnsi="Arial" w:cs="Arial"/>
          <w:bCs/>
          <w:sz w:val="24"/>
          <w:szCs w:val="24"/>
        </w:rPr>
        <w:t xml:space="preserve">  </w:t>
      </w:r>
    </w:p>
    <w:p w14:paraId="5DE9A11A" w14:textId="61C2A631" w:rsidR="00CF2DE7" w:rsidRPr="00FA5D01" w:rsidRDefault="00CF2DE7" w:rsidP="00BA5720">
      <w:pPr>
        <w:spacing w:line="240" w:lineRule="auto"/>
        <w:rPr>
          <w:rFonts w:ascii="Arial" w:hAnsi="Arial" w:cs="Arial"/>
          <w:bCs/>
          <w:sz w:val="24"/>
          <w:szCs w:val="24"/>
        </w:rPr>
      </w:pPr>
      <w:r w:rsidRPr="00FA5D01">
        <w:rPr>
          <w:rFonts w:ascii="Arial" w:hAnsi="Arial" w:cs="Arial"/>
          <w:bCs/>
          <w:sz w:val="24"/>
          <w:szCs w:val="24"/>
        </w:rPr>
        <w:t>Cllr P</w:t>
      </w:r>
      <w:r w:rsidR="00C71869" w:rsidRPr="00FA5D01">
        <w:rPr>
          <w:rFonts w:ascii="Arial" w:hAnsi="Arial" w:cs="Arial"/>
          <w:bCs/>
          <w:sz w:val="24"/>
          <w:szCs w:val="24"/>
        </w:rPr>
        <w:t xml:space="preserve">ritchard stated that engagement is </w:t>
      </w:r>
      <w:proofErr w:type="gramStart"/>
      <w:r w:rsidR="00C71869" w:rsidRPr="00FA5D01">
        <w:rPr>
          <w:rFonts w:ascii="Arial" w:hAnsi="Arial" w:cs="Arial"/>
          <w:bCs/>
          <w:sz w:val="24"/>
          <w:szCs w:val="24"/>
        </w:rPr>
        <w:t>key</w:t>
      </w:r>
      <w:proofErr w:type="gramEnd"/>
      <w:r w:rsidR="00C71869" w:rsidRPr="00FA5D01">
        <w:rPr>
          <w:rFonts w:ascii="Arial" w:hAnsi="Arial" w:cs="Arial"/>
          <w:bCs/>
          <w:sz w:val="24"/>
          <w:szCs w:val="24"/>
        </w:rPr>
        <w:t xml:space="preserve"> and we need to learn from work in Caerphilly centre and come together with a positive view of what can be done.</w:t>
      </w:r>
    </w:p>
    <w:p w14:paraId="2D6CDEE0" w14:textId="2550156E" w:rsidR="00CF2DE7" w:rsidRPr="00FA5D01" w:rsidRDefault="00C71869" w:rsidP="00BA5720">
      <w:pPr>
        <w:spacing w:line="240" w:lineRule="auto"/>
        <w:rPr>
          <w:rFonts w:ascii="Arial" w:hAnsi="Arial" w:cs="Arial"/>
          <w:bCs/>
          <w:sz w:val="24"/>
          <w:szCs w:val="24"/>
        </w:rPr>
      </w:pPr>
      <w:r w:rsidRPr="00FA5D01">
        <w:rPr>
          <w:rFonts w:ascii="Arial" w:hAnsi="Arial" w:cs="Arial"/>
          <w:bCs/>
          <w:sz w:val="24"/>
          <w:szCs w:val="24"/>
        </w:rPr>
        <w:t xml:space="preserve">Paul </w:t>
      </w:r>
      <w:r w:rsidR="003C7E32">
        <w:rPr>
          <w:rFonts w:ascii="Arial" w:hAnsi="Arial" w:cs="Arial"/>
          <w:bCs/>
          <w:sz w:val="24"/>
          <w:szCs w:val="24"/>
        </w:rPr>
        <w:t xml:space="preserve">H </w:t>
      </w:r>
      <w:r w:rsidRPr="00FA5D01">
        <w:rPr>
          <w:rFonts w:ascii="Arial" w:hAnsi="Arial" w:cs="Arial"/>
          <w:bCs/>
          <w:sz w:val="24"/>
          <w:szCs w:val="24"/>
        </w:rPr>
        <w:t xml:space="preserve">stated that he would share </w:t>
      </w:r>
      <w:r w:rsidR="005A5A6E" w:rsidRPr="00FA5D01">
        <w:rPr>
          <w:rFonts w:ascii="Arial" w:hAnsi="Arial" w:cs="Arial"/>
          <w:bCs/>
          <w:sz w:val="24"/>
          <w:szCs w:val="24"/>
        </w:rPr>
        <w:t xml:space="preserve">the overarching plans so that they could be circulated to the PSB.  </w:t>
      </w:r>
    </w:p>
    <w:p w14:paraId="73D21DE1" w14:textId="1E804041" w:rsidR="00015E33" w:rsidRPr="00FA5D01" w:rsidRDefault="000E5C7B" w:rsidP="00BA5720">
      <w:pPr>
        <w:spacing w:line="240" w:lineRule="auto"/>
        <w:rPr>
          <w:rFonts w:ascii="Arial" w:hAnsi="Arial" w:cs="Arial"/>
          <w:b/>
          <w:sz w:val="24"/>
          <w:szCs w:val="24"/>
        </w:rPr>
      </w:pPr>
      <w:r w:rsidRPr="00FA5D01">
        <w:rPr>
          <w:rFonts w:ascii="Arial" w:hAnsi="Arial" w:cs="Arial"/>
          <w:b/>
          <w:sz w:val="24"/>
          <w:szCs w:val="24"/>
        </w:rPr>
        <w:t xml:space="preserve">Action: </w:t>
      </w:r>
      <w:r w:rsidRPr="00FA5D01">
        <w:rPr>
          <w:rFonts w:ascii="Arial" w:hAnsi="Arial" w:cs="Arial"/>
          <w:bCs/>
          <w:sz w:val="24"/>
          <w:szCs w:val="24"/>
        </w:rPr>
        <w:t xml:space="preserve"> </w:t>
      </w:r>
    </w:p>
    <w:p w14:paraId="75DE1AD8" w14:textId="78D7D6C8" w:rsidR="00015E33" w:rsidRPr="00F874C2" w:rsidRDefault="005A5A6E" w:rsidP="00E64A55">
      <w:pPr>
        <w:spacing w:line="240" w:lineRule="auto"/>
        <w:rPr>
          <w:rFonts w:ascii="Arial" w:hAnsi="Arial" w:cs="Arial"/>
          <w:b/>
          <w:sz w:val="24"/>
          <w:szCs w:val="24"/>
        </w:rPr>
      </w:pPr>
      <w:r w:rsidRPr="00FA5D01">
        <w:rPr>
          <w:rFonts w:ascii="Arial" w:hAnsi="Arial" w:cs="Arial"/>
          <w:b/>
          <w:sz w:val="24"/>
          <w:szCs w:val="24"/>
        </w:rPr>
        <w:t>Paul</w:t>
      </w:r>
      <w:r w:rsidR="00F874C2">
        <w:rPr>
          <w:rFonts w:ascii="Arial" w:hAnsi="Arial" w:cs="Arial"/>
          <w:b/>
          <w:sz w:val="24"/>
          <w:szCs w:val="24"/>
        </w:rPr>
        <w:t xml:space="preserve"> Hudson</w:t>
      </w:r>
      <w:r w:rsidRPr="00FA5D01">
        <w:rPr>
          <w:rFonts w:ascii="Arial" w:hAnsi="Arial" w:cs="Arial"/>
          <w:b/>
          <w:sz w:val="24"/>
          <w:szCs w:val="24"/>
        </w:rPr>
        <w:t xml:space="preserve"> to send through the overarching plans and Heather Pells to </w:t>
      </w:r>
      <w:r w:rsidRPr="00F874C2">
        <w:rPr>
          <w:rFonts w:ascii="Arial" w:hAnsi="Arial" w:cs="Arial"/>
          <w:b/>
          <w:sz w:val="24"/>
          <w:szCs w:val="24"/>
        </w:rPr>
        <w:t>circulate.</w:t>
      </w:r>
    </w:p>
    <w:p w14:paraId="4AA6E94F" w14:textId="77777777" w:rsidR="00015E33" w:rsidRPr="00FA5D01" w:rsidRDefault="00015E33" w:rsidP="00165031">
      <w:pPr>
        <w:tabs>
          <w:tab w:val="left" w:pos="284"/>
        </w:tabs>
        <w:spacing w:line="240" w:lineRule="auto"/>
        <w:rPr>
          <w:rFonts w:ascii="Arial" w:hAnsi="Arial" w:cs="Arial"/>
          <w:bCs/>
          <w:sz w:val="24"/>
          <w:szCs w:val="24"/>
        </w:rPr>
      </w:pPr>
    </w:p>
    <w:p w14:paraId="1E4601D0" w14:textId="580BFA08" w:rsidR="00BA5720" w:rsidRPr="00FA5D01" w:rsidRDefault="00BA5720" w:rsidP="00BA5720">
      <w:pPr>
        <w:pStyle w:val="ListParagraph"/>
        <w:numPr>
          <w:ilvl w:val="0"/>
          <w:numId w:val="19"/>
        </w:numPr>
        <w:spacing w:line="240" w:lineRule="auto"/>
        <w:ind w:left="0" w:hanging="426"/>
        <w:rPr>
          <w:rFonts w:ascii="Arial" w:hAnsi="Arial" w:cs="Arial"/>
          <w:bCs/>
          <w:sz w:val="24"/>
          <w:szCs w:val="24"/>
        </w:rPr>
      </w:pPr>
      <w:r w:rsidRPr="00FA5D01">
        <w:rPr>
          <w:rFonts w:ascii="Arial" w:hAnsi="Arial" w:cs="Arial"/>
          <w:b/>
          <w:sz w:val="24"/>
          <w:szCs w:val="24"/>
        </w:rPr>
        <w:t>Action Plan update – Recruitment , Employment and Training – Louise Aston</w:t>
      </w:r>
      <w:r w:rsidR="002E49CE" w:rsidRPr="00FA5D01">
        <w:rPr>
          <w:rFonts w:ascii="Arial" w:hAnsi="Arial" w:cs="Arial"/>
          <w:b/>
          <w:sz w:val="24"/>
          <w:szCs w:val="24"/>
        </w:rPr>
        <w:t xml:space="preserve"> –</w:t>
      </w:r>
    </w:p>
    <w:p w14:paraId="15958D1E" w14:textId="77777777" w:rsidR="00435A69" w:rsidRPr="00FA5D01" w:rsidRDefault="00CF2DE7" w:rsidP="00BA5720">
      <w:pPr>
        <w:spacing w:line="240" w:lineRule="auto"/>
        <w:rPr>
          <w:rFonts w:ascii="Arial" w:hAnsi="Arial" w:cs="Arial"/>
          <w:bCs/>
          <w:sz w:val="24"/>
          <w:szCs w:val="24"/>
        </w:rPr>
      </w:pPr>
      <w:r w:rsidRPr="00FA5D01">
        <w:rPr>
          <w:rFonts w:ascii="Arial" w:hAnsi="Arial" w:cs="Arial"/>
          <w:bCs/>
          <w:sz w:val="24"/>
          <w:szCs w:val="24"/>
        </w:rPr>
        <w:t>L</w:t>
      </w:r>
      <w:r w:rsidR="00435A69" w:rsidRPr="00FA5D01">
        <w:rPr>
          <w:rFonts w:ascii="Arial" w:hAnsi="Arial" w:cs="Arial"/>
          <w:bCs/>
          <w:sz w:val="24"/>
          <w:szCs w:val="24"/>
        </w:rPr>
        <w:t>ouse Aston updated.</w:t>
      </w:r>
    </w:p>
    <w:p w14:paraId="0B1D4121" w14:textId="0C52EABD" w:rsidR="00435A69" w:rsidRPr="00FA5D01" w:rsidRDefault="00435A69" w:rsidP="00BA5720">
      <w:pPr>
        <w:spacing w:line="240" w:lineRule="auto"/>
        <w:rPr>
          <w:rFonts w:ascii="Arial" w:hAnsi="Arial" w:cs="Arial"/>
          <w:bCs/>
          <w:sz w:val="24"/>
          <w:szCs w:val="24"/>
        </w:rPr>
      </w:pPr>
      <w:r w:rsidRPr="00FA5D01">
        <w:rPr>
          <w:rFonts w:ascii="Arial" w:hAnsi="Arial" w:cs="Arial"/>
          <w:bCs/>
          <w:sz w:val="24"/>
          <w:szCs w:val="24"/>
        </w:rPr>
        <w:t xml:space="preserve">Employment </w:t>
      </w:r>
      <w:r w:rsidR="00DC6BBF">
        <w:rPr>
          <w:rFonts w:ascii="Arial" w:hAnsi="Arial" w:cs="Arial"/>
          <w:bCs/>
          <w:sz w:val="24"/>
          <w:szCs w:val="24"/>
        </w:rPr>
        <w:t>T</w:t>
      </w:r>
      <w:r w:rsidRPr="00FA5D01">
        <w:rPr>
          <w:rFonts w:ascii="Arial" w:hAnsi="Arial" w:cs="Arial"/>
          <w:bCs/>
          <w:sz w:val="24"/>
          <w:szCs w:val="24"/>
        </w:rPr>
        <w:t>eam are moving into the Meanwhile Space</w:t>
      </w:r>
    </w:p>
    <w:p w14:paraId="3E83E3CB" w14:textId="5D6EA66C" w:rsidR="0047685B" w:rsidRPr="00FA5D01" w:rsidRDefault="00435A69" w:rsidP="00BA5720">
      <w:pPr>
        <w:spacing w:line="240" w:lineRule="auto"/>
        <w:rPr>
          <w:rFonts w:ascii="Arial" w:hAnsi="Arial" w:cs="Arial"/>
          <w:bCs/>
          <w:sz w:val="24"/>
          <w:szCs w:val="24"/>
        </w:rPr>
      </w:pPr>
      <w:r w:rsidRPr="00FA5D01">
        <w:rPr>
          <w:rFonts w:ascii="Arial" w:hAnsi="Arial" w:cs="Arial"/>
          <w:bCs/>
          <w:sz w:val="24"/>
          <w:szCs w:val="24"/>
        </w:rPr>
        <w:t>Apprenticeship working group is meeting next week and attendance is looking good.</w:t>
      </w:r>
      <w:r w:rsidR="00CA50C8">
        <w:rPr>
          <w:rFonts w:ascii="Arial" w:hAnsi="Arial" w:cs="Arial"/>
          <w:bCs/>
          <w:sz w:val="24"/>
          <w:szCs w:val="24"/>
        </w:rPr>
        <w:t xml:space="preserve">  </w:t>
      </w:r>
      <w:r w:rsidR="0047685B" w:rsidRPr="00FA5D01">
        <w:rPr>
          <w:rFonts w:ascii="Arial" w:hAnsi="Arial" w:cs="Arial"/>
          <w:bCs/>
          <w:sz w:val="24"/>
          <w:szCs w:val="24"/>
        </w:rPr>
        <w:t xml:space="preserve">Cerian Gingell from NRW </w:t>
      </w:r>
      <w:r w:rsidRPr="00FA5D01">
        <w:rPr>
          <w:rFonts w:ascii="Arial" w:hAnsi="Arial" w:cs="Arial"/>
          <w:bCs/>
          <w:sz w:val="24"/>
          <w:szCs w:val="24"/>
        </w:rPr>
        <w:t xml:space="preserve">asked to be </w:t>
      </w:r>
      <w:r w:rsidR="0047685B" w:rsidRPr="00FA5D01">
        <w:rPr>
          <w:rFonts w:ascii="Arial" w:hAnsi="Arial" w:cs="Arial"/>
          <w:bCs/>
          <w:sz w:val="24"/>
          <w:szCs w:val="24"/>
        </w:rPr>
        <w:t>invite</w:t>
      </w:r>
      <w:r w:rsidRPr="00FA5D01">
        <w:rPr>
          <w:rFonts w:ascii="Arial" w:hAnsi="Arial" w:cs="Arial"/>
          <w:bCs/>
          <w:sz w:val="24"/>
          <w:szCs w:val="24"/>
        </w:rPr>
        <w:t>d</w:t>
      </w:r>
      <w:r w:rsidR="0047685B" w:rsidRPr="00FA5D01">
        <w:rPr>
          <w:rFonts w:ascii="Arial" w:hAnsi="Arial" w:cs="Arial"/>
          <w:bCs/>
          <w:sz w:val="24"/>
          <w:szCs w:val="24"/>
        </w:rPr>
        <w:t xml:space="preserve"> to the </w:t>
      </w:r>
      <w:r w:rsidR="00CA50C8">
        <w:rPr>
          <w:rFonts w:ascii="Arial" w:hAnsi="Arial" w:cs="Arial"/>
          <w:bCs/>
          <w:sz w:val="24"/>
          <w:szCs w:val="24"/>
        </w:rPr>
        <w:t>working group.</w:t>
      </w:r>
      <w:r w:rsidRPr="00FA5D01">
        <w:rPr>
          <w:rFonts w:ascii="Arial" w:hAnsi="Arial" w:cs="Arial"/>
          <w:bCs/>
          <w:sz w:val="24"/>
          <w:szCs w:val="24"/>
        </w:rPr>
        <w:t xml:space="preserve">  </w:t>
      </w:r>
      <w:r w:rsidR="0047685B" w:rsidRPr="00FA5D01">
        <w:rPr>
          <w:rFonts w:ascii="Arial" w:hAnsi="Arial" w:cs="Arial"/>
          <w:bCs/>
          <w:sz w:val="24"/>
          <w:szCs w:val="24"/>
        </w:rPr>
        <w:t xml:space="preserve"> </w:t>
      </w:r>
    </w:p>
    <w:p w14:paraId="4AF770F9" w14:textId="499802C6" w:rsidR="0047685B" w:rsidRPr="00FA5D01" w:rsidRDefault="00435A69" w:rsidP="00BA5720">
      <w:pPr>
        <w:spacing w:line="240" w:lineRule="auto"/>
        <w:rPr>
          <w:rFonts w:ascii="Arial" w:hAnsi="Arial" w:cs="Arial"/>
          <w:bCs/>
          <w:sz w:val="24"/>
          <w:szCs w:val="24"/>
        </w:rPr>
      </w:pPr>
      <w:r w:rsidRPr="00FA5D01">
        <w:rPr>
          <w:rFonts w:ascii="Arial" w:hAnsi="Arial" w:cs="Arial"/>
          <w:bCs/>
          <w:sz w:val="24"/>
          <w:szCs w:val="24"/>
        </w:rPr>
        <w:t xml:space="preserve">Rob Hill said he would take information about the </w:t>
      </w:r>
      <w:proofErr w:type="gramStart"/>
      <w:r w:rsidRPr="00FA5D01">
        <w:rPr>
          <w:rFonts w:ascii="Arial" w:hAnsi="Arial" w:cs="Arial"/>
          <w:bCs/>
          <w:sz w:val="24"/>
          <w:szCs w:val="24"/>
        </w:rPr>
        <w:t>Apprenticeship</w:t>
      </w:r>
      <w:proofErr w:type="gramEnd"/>
      <w:r w:rsidRPr="00FA5D01">
        <w:rPr>
          <w:rFonts w:ascii="Arial" w:hAnsi="Arial" w:cs="Arial"/>
          <w:bCs/>
          <w:sz w:val="24"/>
          <w:szCs w:val="24"/>
        </w:rPr>
        <w:t xml:space="preserve"> group, to forums he is on. </w:t>
      </w:r>
    </w:p>
    <w:p w14:paraId="46E6B47E" w14:textId="5E728492" w:rsidR="00435A69" w:rsidRPr="00FA5D01" w:rsidRDefault="00435A69" w:rsidP="00BA5720">
      <w:pPr>
        <w:spacing w:line="240" w:lineRule="auto"/>
        <w:rPr>
          <w:rFonts w:ascii="Arial" w:hAnsi="Arial" w:cs="Arial"/>
          <w:bCs/>
          <w:sz w:val="24"/>
          <w:szCs w:val="24"/>
        </w:rPr>
      </w:pPr>
      <w:r w:rsidRPr="00FA5D01">
        <w:rPr>
          <w:rFonts w:ascii="Arial" w:hAnsi="Arial" w:cs="Arial"/>
          <w:bCs/>
          <w:sz w:val="24"/>
          <w:szCs w:val="24"/>
        </w:rPr>
        <w:t>Green skills work is moving ahead. Louise Woolley and Louise Aston to meet about support for businesses regarding digital carbon footprint, as businesses have bee</w:t>
      </w:r>
      <w:r w:rsidR="00084125">
        <w:rPr>
          <w:rFonts w:ascii="Arial" w:hAnsi="Arial" w:cs="Arial"/>
          <w:bCs/>
          <w:sz w:val="24"/>
          <w:szCs w:val="24"/>
        </w:rPr>
        <w:t>n</w:t>
      </w:r>
      <w:r w:rsidRPr="00FA5D01">
        <w:rPr>
          <w:rFonts w:ascii="Arial" w:hAnsi="Arial" w:cs="Arial"/>
          <w:bCs/>
          <w:sz w:val="24"/>
          <w:szCs w:val="24"/>
        </w:rPr>
        <w:t xml:space="preserve"> asking for this support.   </w:t>
      </w:r>
    </w:p>
    <w:p w14:paraId="7D2C254A" w14:textId="77777777" w:rsidR="00D43C41" w:rsidRPr="00FA5D01" w:rsidRDefault="00D43C41" w:rsidP="00BA5720">
      <w:pPr>
        <w:spacing w:line="240" w:lineRule="auto"/>
        <w:rPr>
          <w:rFonts w:ascii="Arial" w:hAnsi="Arial" w:cs="Arial"/>
          <w:bCs/>
          <w:sz w:val="24"/>
          <w:szCs w:val="24"/>
        </w:rPr>
      </w:pPr>
    </w:p>
    <w:p w14:paraId="52649F94" w14:textId="60D2956A" w:rsidR="00BA5720" w:rsidRPr="00FA5D01" w:rsidRDefault="00BA5720" w:rsidP="00BA5720">
      <w:pPr>
        <w:spacing w:line="240" w:lineRule="auto"/>
        <w:rPr>
          <w:rFonts w:ascii="Arial" w:hAnsi="Arial" w:cs="Arial"/>
          <w:b/>
          <w:sz w:val="24"/>
          <w:szCs w:val="24"/>
        </w:rPr>
      </w:pPr>
      <w:r w:rsidRPr="00FA5D01">
        <w:rPr>
          <w:rFonts w:ascii="Arial" w:hAnsi="Arial" w:cs="Arial"/>
          <w:b/>
          <w:sz w:val="24"/>
          <w:szCs w:val="24"/>
        </w:rPr>
        <w:t>Action</w:t>
      </w:r>
    </w:p>
    <w:p w14:paraId="055084F2" w14:textId="07670F6F" w:rsidR="00E64A55" w:rsidRPr="00FA5D01" w:rsidRDefault="00435A69" w:rsidP="0087309A">
      <w:pPr>
        <w:pStyle w:val="ListParagraph"/>
        <w:ind w:left="0"/>
        <w:rPr>
          <w:rFonts w:ascii="Arial" w:hAnsi="Arial" w:cs="Arial"/>
          <w:b/>
          <w:sz w:val="24"/>
          <w:szCs w:val="24"/>
        </w:rPr>
      </w:pPr>
      <w:r w:rsidRPr="00FA5D01">
        <w:rPr>
          <w:rFonts w:ascii="Arial" w:hAnsi="Arial" w:cs="Arial"/>
          <w:b/>
          <w:sz w:val="24"/>
          <w:szCs w:val="24"/>
        </w:rPr>
        <w:t>Cerian Gingell to be invited to the apprenticeship working group – Louise Aston</w:t>
      </w:r>
      <w:r w:rsidR="00165031" w:rsidRPr="00FA5D01">
        <w:rPr>
          <w:rFonts w:ascii="Arial" w:hAnsi="Arial" w:cs="Arial"/>
          <w:b/>
          <w:sz w:val="24"/>
          <w:szCs w:val="24"/>
        </w:rPr>
        <w:t>.</w:t>
      </w:r>
    </w:p>
    <w:p w14:paraId="63E0E078" w14:textId="77777777" w:rsidR="00435A69" w:rsidRPr="00FA5D01" w:rsidRDefault="00435A69" w:rsidP="0087309A">
      <w:pPr>
        <w:pStyle w:val="ListParagraph"/>
        <w:ind w:left="0"/>
        <w:rPr>
          <w:rFonts w:ascii="Arial" w:hAnsi="Arial" w:cs="Arial"/>
          <w:b/>
          <w:sz w:val="24"/>
          <w:szCs w:val="24"/>
        </w:rPr>
      </w:pPr>
    </w:p>
    <w:p w14:paraId="1A6E6E88" w14:textId="114446BE" w:rsidR="00435A69" w:rsidRPr="00FA5D01" w:rsidRDefault="00435A69" w:rsidP="0087309A">
      <w:pPr>
        <w:pStyle w:val="ListParagraph"/>
        <w:ind w:left="0"/>
        <w:rPr>
          <w:rFonts w:ascii="Arial" w:hAnsi="Arial" w:cs="Arial"/>
          <w:b/>
          <w:sz w:val="24"/>
          <w:szCs w:val="24"/>
        </w:rPr>
      </w:pPr>
      <w:r w:rsidRPr="00FA5D01">
        <w:rPr>
          <w:rFonts w:ascii="Arial" w:hAnsi="Arial" w:cs="Arial"/>
          <w:b/>
          <w:sz w:val="24"/>
          <w:szCs w:val="24"/>
        </w:rPr>
        <w:t>Louise Woolley and Louise Aston to meet about supporting businesses to reduce their digital carbon footprint.</w:t>
      </w:r>
    </w:p>
    <w:p w14:paraId="2470D0E0" w14:textId="77777777" w:rsidR="009C530C" w:rsidRPr="00FA5D01" w:rsidRDefault="009C530C" w:rsidP="0087309A">
      <w:pPr>
        <w:pStyle w:val="ListParagraph"/>
        <w:ind w:left="0"/>
        <w:rPr>
          <w:rFonts w:ascii="Arial" w:hAnsi="Arial" w:cs="Arial"/>
          <w:b/>
          <w:sz w:val="24"/>
          <w:szCs w:val="24"/>
        </w:rPr>
      </w:pPr>
    </w:p>
    <w:p w14:paraId="6FE3F91B" w14:textId="6929DC96" w:rsidR="009C530C" w:rsidRPr="00FA5D01" w:rsidRDefault="009C530C" w:rsidP="0087309A">
      <w:pPr>
        <w:pStyle w:val="ListParagraph"/>
        <w:ind w:left="0"/>
        <w:rPr>
          <w:rFonts w:ascii="Arial" w:hAnsi="Arial" w:cs="Arial"/>
          <w:b/>
          <w:sz w:val="24"/>
          <w:szCs w:val="24"/>
        </w:rPr>
      </w:pPr>
      <w:r w:rsidRPr="00FA5D01">
        <w:rPr>
          <w:rFonts w:ascii="Arial" w:hAnsi="Arial" w:cs="Arial"/>
          <w:b/>
          <w:sz w:val="24"/>
          <w:szCs w:val="24"/>
        </w:rPr>
        <w:t>Rob Hill to feedback on apprenticeships, training and employment working group into his forums and groups</w:t>
      </w:r>
      <w:r w:rsidR="00F874C2">
        <w:rPr>
          <w:rFonts w:ascii="Arial" w:hAnsi="Arial" w:cs="Arial"/>
          <w:b/>
          <w:sz w:val="24"/>
          <w:szCs w:val="24"/>
        </w:rPr>
        <w:t>.</w:t>
      </w:r>
    </w:p>
    <w:p w14:paraId="1CEBDB69" w14:textId="77777777" w:rsidR="00165031" w:rsidRPr="00FA5D01" w:rsidRDefault="00165031" w:rsidP="002E49CE">
      <w:pPr>
        <w:pStyle w:val="ListParagraph"/>
        <w:rPr>
          <w:rFonts w:ascii="Arial" w:hAnsi="Arial" w:cs="Arial"/>
          <w:bCs/>
          <w:sz w:val="24"/>
          <w:szCs w:val="24"/>
        </w:rPr>
      </w:pPr>
    </w:p>
    <w:p w14:paraId="2F8160AB" w14:textId="3948D5CA" w:rsidR="00BC48DC" w:rsidRPr="00FA5D01" w:rsidRDefault="00165031" w:rsidP="000C741D">
      <w:pPr>
        <w:pStyle w:val="ListParagraph"/>
        <w:numPr>
          <w:ilvl w:val="0"/>
          <w:numId w:val="19"/>
        </w:numPr>
        <w:ind w:left="426" w:hanging="426"/>
        <w:rPr>
          <w:rFonts w:ascii="Arial" w:hAnsi="Arial" w:cs="Arial"/>
          <w:bCs/>
          <w:sz w:val="24"/>
          <w:szCs w:val="24"/>
        </w:rPr>
      </w:pPr>
      <w:r w:rsidRPr="00FA5D01">
        <w:rPr>
          <w:rFonts w:ascii="Arial" w:hAnsi="Arial" w:cs="Arial"/>
          <w:b/>
          <w:sz w:val="24"/>
          <w:szCs w:val="24"/>
        </w:rPr>
        <w:lastRenderedPageBreak/>
        <w:t>A</w:t>
      </w:r>
      <w:r w:rsidR="00BA5720" w:rsidRPr="00FA5D01">
        <w:rPr>
          <w:rFonts w:ascii="Arial" w:hAnsi="Arial" w:cs="Arial"/>
          <w:b/>
          <w:sz w:val="24"/>
          <w:szCs w:val="24"/>
        </w:rPr>
        <w:t>ction Plan Update – Decarbonisation – Louise Woolley</w:t>
      </w:r>
      <w:r w:rsidR="0022672C" w:rsidRPr="00FA5D01">
        <w:rPr>
          <w:rFonts w:ascii="Arial" w:hAnsi="Arial" w:cs="Arial"/>
          <w:b/>
          <w:sz w:val="24"/>
          <w:szCs w:val="24"/>
        </w:rPr>
        <w:t xml:space="preserve"> </w:t>
      </w:r>
    </w:p>
    <w:p w14:paraId="3FAC8244" w14:textId="77777777" w:rsidR="00E05E2B" w:rsidRPr="00FA5D01" w:rsidRDefault="00E05E2B" w:rsidP="002E49CE">
      <w:pPr>
        <w:pStyle w:val="ListParagraph"/>
        <w:rPr>
          <w:rFonts w:ascii="Arial" w:hAnsi="Arial" w:cs="Arial"/>
          <w:bCs/>
          <w:sz w:val="24"/>
          <w:szCs w:val="24"/>
        </w:rPr>
      </w:pPr>
    </w:p>
    <w:p w14:paraId="71EBB584" w14:textId="0F01FE29" w:rsidR="002A63E1" w:rsidRPr="00FA5D01" w:rsidRDefault="002A63E1" w:rsidP="009C530C">
      <w:pPr>
        <w:pStyle w:val="ListParagraph"/>
        <w:ind w:left="0"/>
        <w:rPr>
          <w:rFonts w:ascii="Arial" w:hAnsi="Arial" w:cs="Arial"/>
          <w:bCs/>
          <w:sz w:val="24"/>
          <w:szCs w:val="24"/>
        </w:rPr>
      </w:pPr>
      <w:r w:rsidRPr="00FA5D01">
        <w:rPr>
          <w:rFonts w:ascii="Arial" w:hAnsi="Arial" w:cs="Arial"/>
          <w:bCs/>
          <w:sz w:val="24"/>
          <w:szCs w:val="24"/>
        </w:rPr>
        <w:t>L</w:t>
      </w:r>
      <w:r w:rsidR="009C530C" w:rsidRPr="00FA5D01">
        <w:rPr>
          <w:rFonts w:ascii="Arial" w:hAnsi="Arial" w:cs="Arial"/>
          <w:bCs/>
          <w:sz w:val="24"/>
          <w:szCs w:val="24"/>
        </w:rPr>
        <w:t xml:space="preserve">ouise Woolley </w:t>
      </w:r>
      <w:r w:rsidRPr="00FA5D01">
        <w:rPr>
          <w:rFonts w:ascii="Arial" w:hAnsi="Arial" w:cs="Arial"/>
          <w:bCs/>
          <w:sz w:val="24"/>
          <w:szCs w:val="24"/>
        </w:rPr>
        <w:t>thanked eve</w:t>
      </w:r>
      <w:r w:rsidR="009C530C" w:rsidRPr="00FA5D01">
        <w:rPr>
          <w:rFonts w:ascii="Arial" w:hAnsi="Arial" w:cs="Arial"/>
          <w:bCs/>
          <w:sz w:val="24"/>
          <w:szCs w:val="24"/>
        </w:rPr>
        <w:t>ryone for their work and contribution for the decarbonisation strategy.</w:t>
      </w:r>
    </w:p>
    <w:p w14:paraId="526F571B" w14:textId="77777777" w:rsidR="002A63E1" w:rsidRPr="00FA5D01" w:rsidRDefault="002A63E1" w:rsidP="002E49CE">
      <w:pPr>
        <w:pStyle w:val="ListParagraph"/>
        <w:rPr>
          <w:rFonts w:ascii="Arial" w:hAnsi="Arial" w:cs="Arial"/>
          <w:bCs/>
          <w:sz w:val="24"/>
          <w:szCs w:val="24"/>
        </w:rPr>
      </w:pPr>
    </w:p>
    <w:p w14:paraId="2220FDB7" w14:textId="5E54D4A7" w:rsidR="0098619C" w:rsidRPr="00FA5D01" w:rsidRDefault="009C530C" w:rsidP="009C530C">
      <w:pPr>
        <w:pStyle w:val="ListParagraph"/>
        <w:ind w:left="0"/>
        <w:rPr>
          <w:rFonts w:ascii="Arial" w:hAnsi="Arial" w:cs="Arial"/>
          <w:bCs/>
          <w:sz w:val="24"/>
          <w:szCs w:val="24"/>
        </w:rPr>
      </w:pPr>
      <w:r w:rsidRPr="00FA5D01">
        <w:rPr>
          <w:rFonts w:ascii="Arial" w:hAnsi="Arial" w:cs="Arial"/>
          <w:bCs/>
          <w:sz w:val="24"/>
          <w:szCs w:val="24"/>
        </w:rPr>
        <w:t>This has been r</w:t>
      </w:r>
      <w:r w:rsidR="0098619C" w:rsidRPr="00FA5D01">
        <w:rPr>
          <w:rFonts w:ascii="Arial" w:hAnsi="Arial" w:cs="Arial"/>
          <w:bCs/>
          <w:sz w:val="24"/>
          <w:szCs w:val="24"/>
        </w:rPr>
        <w:t xml:space="preserve">atified by </w:t>
      </w:r>
      <w:r w:rsidRPr="00FA5D01">
        <w:rPr>
          <w:rFonts w:ascii="Arial" w:hAnsi="Arial" w:cs="Arial"/>
          <w:bCs/>
          <w:sz w:val="24"/>
          <w:szCs w:val="24"/>
        </w:rPr>
        <w:t xml:space="preserve">the </w:t>
      </w:r>
      <w:r w:rsidR="0098619C" w:rsidRPr="00FA5D01">
        <w:rPr>
          <w:rFonts w:ascii="Arial" w:hAnsi="Arial" w:cs="Arial"/>
          <w:bCs/>
          <w:sz w:val="24"/>
          <w:szCs w:val="24"/>
        </w:rPr>
        <w:t xml:space="preserve">LDG and </w:t>
      </w:r>
      <w:r w:rsidRPr="00FA5D01">
        <w:rPr>
          <w:rFonts w:ascii="Arial" w:hAnsi="Arial" w:cs="Arial"/>
          <w:bCs/>
          <w:sz w:val="24"/>
          <w:szCs w:val="24"/>
        </w:rPr>
        <w:t>is o</w:t>
      </w:r>
      <w:r w:rsidR="0098619C" w:rsidRPr="00FA5D01">
        <w:rPr>
          <w:rFonts w:ascii="Arial" w:hAnsi="Arial" w:cs="Arial"/>
          <w:bCs/>
          <w:sz w:val="24"/>
          <w:szCs w:val="24"/>
        </w:rPr>
        <w:t xml:space="preserve">n </w:t>
      </w:r>
      <w:r w:rsidR="003C7E32">
        <w:rPr>
          <w:rFonts w:ascii="Arial" w:hAnsi="Arial" w:cs="Arial"/>
          <w:bCs/>
          <w:sz w:val="24"/>
          <w:szCs w:val="24"/>
        </w:rPr>
        <w:t xml:space="preserve">the </w:t>
      </w:r>
      <w:r w:rsidR="0098619C" w:rsidRPr="00FA5D01">
        <w:rPr>
          <w:rFonts w:ascii="Arial" w:hAnsi="Arial" w:cs="Arial"/>
          <w:bCs/>
          <w:sz w:val="24"/>
          <w:szCs w:val="24"/>
        </w:rPr>
        <w:t xml:space="preserve">PSB website  - </w:t>
      </w:r>
      <w:r w:rsidR="00084125">
        <w:rPr>
          <w:rFonts w:ascii="Arial" w:hAnsi="Arial" w:cs="Arial"/>
          <w:bCs/>
          <w:sz w:val="24"/>
          <w:szCs w:val="24"/>
        </w:rPr>
        <w:t xml:space="preserve">LDG members’ organisations </w:t>
      </w:r>
      <w:r w:rsidR="0098619C" w:rsidRPr="00FA5D01">
        <w:rPr>
          <w:rFonts w:ascii="Arial" w:hAnsi="Arial" w:cs="Arial"/>
          <w:bCs/>
          <w:sz w:val="24"/>
          <w:szCs w:val="24"/>
        </w:rPr>
        <w:t>may wish to ratify within their org</w:t>
      </w:r>
      <w:r w:rsidRPr="00FA5D01">
        <w:rPr>
          <w:rFonts w:ascii="Arial" w:hAnsi="Arial" w:cs="Arial"/>
          <w:bCs/>
          <w:sz w:val="24"/>
          <w:szCs w:val="24"/>
        </w:rPr>
        <w:t>anisations.  Louise W said she was happy to speak to people about this if they wanted.</w:t>
      </w:r>
    </w:p>
    <w:p w14:paraId="33CC76FD" w14:textId="77777777" w:rsidR="00091E63" w:rsidRPr="00FA5D01" w:rsidRDefault="00091E63" w:rsidP="009C530C">
      <w:pPr>
        <w:pStyle w:val="ListParagraph"/>
        <w:ind w:left="0"/>
        <w:rPr>
          <w:rFonts w:ascii="Arial" w:hAnsi="Arial" w:cs="Arial"/>
          <w:bCs/>
          <w:sz w:val="24"/>
          <w:szCs w:val="24"/>
        </w:rPr>
      </w:pPr>
    </w:p>
    <w:p w14:paraId="2E0AD63C" w14:textId="6119C229" w:rsidR="00091E63" w:rsidRPr="00FA5D01" w:rsidRDefault="00091E63" w:rsidP="009C530C">
      <w:pPr>
        <w:pStyle w:val="ListParagraph"/>
        <w:ind w:left="0"/>
        <w:rPr>
          <w:rFonts w:ascii="Arial" w:hAnsi="Arial" w:cs="Arial"/>
          <w:bCs/>
          <w:sz w:val="24"/>
          <w:szCs w:val="24"/>
        </w:rPr>
      </w:pPr>
      <w:r w:rsidRPr="00FA5D01">
        <w:rPr>
          <w:rFonts w:ascii="Arial" w:hAnsi="Arial" w:cs="Arial"/>
          <w:bCs/>
          <w:sz w:val="24"/>
          <w:szCs w:val="24"/>
        </w:rPr>
        <w:t xml:space="preserve">The strategy has been commended for deep engagement and collaboration and being low carbon in its production. </w:t>
      </w:r>
    </w:p>
    <w:p w14:paraId="57450E38" w14:textId="77777777" w:rsidR="0098619C" w:rsidRPr="00FA5D01" w:rsidRDefault="0098619C" w:rsidP="0098619C">
      <w:pPr>
        <w:pStyle w:val="ListParagraph"/>
        <w:rPr>
          <w:rFonts w:ascii="Arial" w:hAnsi="Arial" w:cs="Arial"/>
          <w:bCs/>
          <w:sz w:val="24"/>
          <w:szCs w:val="24"/>
        </w:rPr>
      </w:pPr>
    </w:p>
    <w:p w14:paraId="4166C7AB" w14:textId="39CEDEBE" w:rsidR="0098619C" w:rsidRPr="00FA5D01" w:rsidRDefault="00091E63" w:rsidP="00091E63">
      <w:pPr>
        <w:pStyle w:val="ListParagraph"/>
        <w:ind w:left="0"/>
        <w:rPr>
          <w:rFonts w:ascii="Arial" w:hAnsi="Arial" w:cs="Arial"/>
          <w:bCs/>
          <w:sz w:val="24"/>
          <w:szCs w:val="24"/>
        </w:rPr>
      </w:pPr>
      <w:r w:rsidRPr="00FA5D01">
        <w:rPr>
          <w:rFonts w:ascii="Arial" w:hAnsi="Arial" w:cs="Arial"/>
          <w:bCs/>
          <w:sz w:val="24"/>
          <w:szCs w:val="24"/>
        </w:rPr>
        <w:t xml:space="preserve">Louise W stated that they are now working on the action plan and have a </w:t>
      </w:r>
      <w:proofErr w:type="gramStart"/>
      <w:r w:rsidRPr="00FA5D01">
        <w:rPr>
          <w:rFonts w:ascii="Arial" w:hAnsi="Arial" w:cs="Arial"/>
          <w:bCs/>
          <w:sz w:val="24"/>
          <w:szCs w:val="24"/>
        </w:rPr>
        <w:t>35 member</w:t>
      </w:r>
      <w:proofErr w:type="gramEnd"/>
      <w:r w:rsidRPr="00FA5D01">
        <w:rPr>
          <w:rFonts w:ascii="Arial" w:hAnsi="Arial" w:cs="Arial"/>
          <w:bCs/>
          <w:sz w:val="24"/>
          <w:szCs w:val="24"/>
        </w:rPr>
        <w:t xml:space="preserve"> strong task and finish group.  She asked for LDG members to consider who would be appropriate from their service to join this group and assist in creating the action plan.</w:t>
      </w:r>
    </w:p>
    <w:p w14:paraId="5A672B30" w14:textId="77777777" w:rsidR="00091E63" w:rsidRPr="00FA5D01" w:rsidRDefault="00091E63" w:rsidP="00091E63">
      <w:pPr>
        <w:pStyle w:val="ListParagraph"/>
        <w:ind w:left="0"/>
        <w:rPr>
          <w:rFonts w:ascii="Arial" w:hAnsi="Arial" w:cs="Arial"/>
          <w:bCs/>
          <w:sz w:val="24"/>
          <w:szCs w:val="24"/>
        </w:rPr>
      </w:pPr>
    </w:p>
    <w:p w14:paraId="29A0EAD9" w14:textId="4055D66C" w:rsidR="00091E63" w:rsidRPr="00FA5D01" w:rsidRDefault="00091E63" w:rsidP="00091E63">
      <w:pPr>
        <w:pStyle w:val="ListParagraph"/>
        <w:ind w:left="0"/>
        <w:rPr>
          <w:rFonts w:ascii="Arial" w:hAnsi="Arial" w:cs="Arial"/>
          <w:bCs/>
          <w:sz w:val="24"/>
          <w:szCs w:val="24"/>
        </w:rPr>
      </w:pPr>
      <w:r w:rsidRPr="00FA5D01">
        <w:rPr>
          <w:rFonts w:ascii="Arial" w:hAnsi="Arial" w:cs="Arial"/>
          <w:bCs/>
          <w:sz w:val="24"/>
          <w:szCs w:val="24"/>
        </w:rPr>
        <w:t>They are looking for individuals, businesses and teams which could be guinea pigs in having their carbon footprint measured, have improvements suggested and then carbon footprint remeasured.</w:t>
      </w:r>
    </w:p>
    <w:p w14:paraId="59DF230B" w14:textId="77777777" w:rsidR="0098619C" w:rsidRPr="00FA5D01" w:rsidRDefault="0098619C" w:rsidP="0098619C">
      <w:pPr>
        <w:pStyle w:val="ListParagraph"/>
        <w:rPr>
          <w:rFonts w:ascii="Arial" w:hAnsi="Arial" w:cs="Arial"/>
          <w:bCs/>
          <w:sz w:val="24"/>
          <w:szCs w:val="24"/>
        </w:rPr>
      </w:pPr>
    </w:p>
    <w:p w14:paraId="2BD49301" w14:textId="396556C4" w:rsidR="0098619C" w:rsidRPr="00FA5D01" w:rsidRDefault="008C2CC3" w:rsidP="008C2CC3">
      <w:pPr>
        <w:pStyle w:val="ListParagraph"/>
        <w:ind w:left="0"/>
        <w:rPr>
          <w:rFonts w:ascii="Arial" w:hAnsi="Arial" w:cs="Arial"/>
          <w:bCs/>
          <w:sz w:val="24"/>
          <w:szCs w:val="24"/>
        </w:rPr>
      </w:pPr>
      <w:r w:rsidRPr="00FA5D01">
        <w:rPr>
          <w:rFonts w:ascii="Arial" w:hAnsi="Arial" w:cs="Arial"/>
          <w:bCs/>
          <w:sz w:val="24"/>
          <w:szCs w:val="24"/>
        </w:rPr>
        <w:t xml:space="preserve">Louise also asked which are the funding streams that they need to know about. </w:t>
      </w:r>
    </w:p>
    <w:p w14:paraId="467FC57A" w14:textId="77777777" w:rsidR="008C2CC3" w:rsidRPr="00FA5D01" w:rsidRDefault="008C2CC3" w:rsidP="008C2CC3">
      <w:pPr>
        <w:pStyle w:val="ListParagraph"/>
        <w:ind w:left="0"/>
        <w:rPr>
          <w:rFonts w:ascii="Arial" w:hAnsi="Arial" w:cs="Arial"/>
          <w:bCs/>
          <w:sz w:val="24"/>
          <w:szCs w:val="24"/>
        </w:rPr>
      </w:pPr>
    </w:p>
    <w:p w14:paraId="3D568765" w14:textId="480576D2" w:rsidR="008C2CC3" w:rsidRPr="00FA5D01" w:rsidRDefault="008C2CC3" w:rsidP="008C2CC3">
      <w:pPr>
        <w:pStyle w:val="ListParagraph"/>
        <w:ind w:left="0"/>
        <w:rPr>
          <w:rFonts w:ascii="Arial" w:hAnsi="Arial" w:cs="Arial"/>
          <w:bCs/>
          <w:sz w:val="24"/>
          <w:szCs w:val="24"/>
        </w:rPr>
      </w:pPr>
      <w:r w:rsidRPr="00FA5D01">
        <w:rPr>
          <w:rFonts w:ascii="Arial" w:hAnsi="Arial" w:cs="Arial"/>
          <w:bCs/>
          <w:sz w:val="24"/>
          <w:szCs w:val="24"/>
        </w:rPr>
        <w:t xml:space="preserve">Heather Delonnette asked how low carbon </w:t>
      </w:r>
      <w:r w:rsidR="00DC6BBF">
        <w:rPr>
          <w:rFonts w:ascii="Arial" w:hAnsi="Arial" w:cs="Arial"/>
          <w:bCs/>
          <w:sz w:val="24"/>
          <w:szCs w:val="24"/>
        </w:rPr>
        <w:t xml:space="preserve">nature of the Strategy </w:t>
      </w:r>
      <w:r w:rsidRPr="00FA5D01">
        <w:rPr>
          <w:rFonts w:ascii="Arial" w:hAnsi="Arial" w:cs="Arial"/>
          <w:bCs/>
          <w:sz w:val="24"/>
          <w:szCs w:val="24"/>
        </w:rPr>
        <w:t xml:space="preserve">fits with accessibility and if the action plan would also be developed with the same level of collaboration as the strategy.  Louise W stated that accessibility of the strategy has been a key </w:t>
      </w:r>
      <w:proofErr w:type="gramStart"/>
      <w:r w:rsidRPr="00FA5D01">
        <w:rPr>
          <w:rFonts w:ascii="Arial" w:hAnsi="Arial" w:cs="Arial"/>
          <w:bCs/>
          <w:sz w:val="24"/>
          <w:szCs w:val="24"/>
        </w:rPr>
        <w:t>concern</w:t>
      </w:r>
      <w:proofErr w:type="gramEnd"/>
      <w:r w:rsidRPr="00FA5D01">
        <w:rPr>
          <w:rFonts w:ascii="Arial" w:hAnsi="Arial" w:cs="Arial"/>
          <w:bCs/>
          <w:sz w:val="24"/>
          <w:szCs w:val="24"/>
        </w:rPr>
        <w:t xml:space="preserve"> and the </w:t>
      </w:r>
      <w:r w:rsidR="00DC6BBF" w:rsidRPr="00FA5D01">
        <w:rPr>
          <w:rFonts w:ascii="Arial" w:hAnsi="Arial" w:cs="Arial"/>
          <w:bCs/>
          <w:sz w:val="24"/>
          <w:szCs w:val="24"/>
        </w:rPr>
        <w:t>web-based</w:t>
      </w:r>
      <w:r w:rsidRPr="00FA5D01">
        <w:rPr>
          <w:rFonts w:ascii="Arial" w:hAnsi="Arial" w:cs="Arial"/>
          <w:bCs/>
          <w:sz w:val="24"/>
          <w:szCs w:val="24"/>
        </w:rPr>
        <w:t xml:space="preserve"> strategy has been checked against accessibility proformas and has been tested by someone with sight loss, as well as working hard on the Welsh translation on what is often technical language.</w:t>
      </w:r>
      <w:r w:rsidR="00DC6BBF">
        <w:rPr>
          <w:rFonts w:ascii="Arial" w:hAnsi="Arial" w:cs="Arial"/>
          <w:bCs/>
          <w:sz w:val="24"/>
          <w:szCs w:val="24"/>
        </w:rPr>
        <w:t xml:space="preserve"> </w:t>
      </w:r>
      <w:r w:rsidRPr="00FA5D01">
        <w:rPr>
          <w:rFonts w:ascii="Arial" w:hAnsi="Arial" w:cs="Arial"/>
          <w:bCs/>
          <w:sz w:val="24"/>
          <w:szCs w:val="24"/>
        </w:rPr>
        <w:t xml:space="preserve">On collaboration, they have a cohort of 300 residents and businesses and will keep on testing the action plan to make sure it works. </w:t>
      </w:r>
    </w:p>
    <w:p w14:paraId="7540F299" w14:textId="77777777" w:rsidR="008C2CC3" w:rsidRPr="00FA5D01" w:rsidRDefault="008C2CC3" w:rsidP="008C2CC3">
      <w:pPr>
        <w:pStyle w:val="ListParagraph"/>
        <w:ind w:left="0"/>
        <w:rPr>
          <w:rFonts w:ascii="Arial" w:hAnsi="Arial" w:cs="Arial"/>
          <w:bCs/>
          <w:sz w:val="24"/>
          <w:szCs w:val="24"/>
        </w:rPr>
      </w:pPr>
    </w:p>
    <w:p w14:paraId="5D250ABB" w14:textId="4908C685" w:rsidR="008C2CC3" w:rsidRPr="00FA5D01" w:rsidRDefault="008C2CC3" w:rsidP="008C2CC3">
      <w:pPr>
        <w:pStyle w:val="ListParagraph"/>
        <w:ind w:left="0"/>
        <w:rPr>
          <w:rFonts w:ascii="Arial" w:hAnsi="Arial" w:cs="Arial"/>
          <w:bCs/>
          <w:sz w:val="24"/>
          <w:szCs w:val="24"/>
        </w:rPr>
      </w:pPr>
      <w:r w:rsidRPr="00FA5D01">
        <w:rPr>
          <w:rFonts w:ascii="Arial" w:hAnsi="Arial" w:cs="Arial"/>
          <w:bCs/>
          <w:sz w:val="24"/>
          <w:szCs w:val="24"/>
        </w:rPr>
        <w:t>Caroline Millington and Rob Hill stated that an easy read version of the plan would be appreciated.</w:t>
      </w:r>
    </w:p>
    <w:p w14:paraId="3EF1D2A7" w14:textId="77777777" w:rsidR="004E2BB8" w:rsidRPr="00FA5D01" w:rsidRDefault="004E2BB8" w:rsidP="0098619C">
      <w:pPr>
        <w:pStyle w:val="ListParagraph"/>
        <w:rPr>
          <w:rFonts w:ascii="Arial" w:hAnsi="Arial" w:cs="Arial"/>
          <w:bCs/>
          <w:sz w:val="24"/>
          <w:szCs w:val="24"/>
        </w:rPr>
      </w:pPr>
    </w:p>
    <w:p w14:paraId="26A7401B" w14:textId="77777777" w:rsidR="00DC5CB9" w:rsidRPr="00FA5D01" w:rsidRDefault="00DC5CB9" w:rsidP="0098619C">
      <w:pPr>
        <w:pStyle w:val="ListParagraph"/>
        <w:rPr>
          <w:rFonts w:ascii="Arial" w:hAnsi="Arial" w:cs="Arial"/>
          <w:bCs/>
          <w:sz w:val="24"/>
          <w:szCs w:val="24"/>
        </w:rPr>
      </w:pPr>
    </w:p>
    <w:p w14:paraId="7836C0A5" w14:textId="70AAA819" w:rsidR="00BC48DC" w:rsidRDefault="00796D00" w:rsidP="008C2CC3">
      <w:pPr>
        <w:pStyle w:val="ListParagraph"/>
        <w:ind w:left="0"/>
        <w:rPr>
          <w:rFonts w:ascii="Arial" w:hAnsi="Arial" w:cs="Arial"/>
          <w:b/>
          <w:sz w:val="24"/>
          <w:szCs w:val="24"/>
        </w:rPr>
      </w:pPr>
      <w:r w:rsidRPr="00FA5D01">
        <w:rPr>
          <w:rFonts w:ascii="Arial" w:hAnsi="Arial" w:cs="Arial"/>
          <w:b/>
          <w:sz w:val="24"/>
          <w:szCs w:val="24"/>
        </w:rPr>
        <w:t>Action –</w:t>
      </w:r>
      <w:r w:rsidR="00F874C2">
        <w:rPr>
          <w:rFonts w:ascii="Arial" w:hAnsi="Arial" w:cs="Arial"/>
          <w:b/>
          <w:sz w:val="24"/>
          <w:szCs w:val="24"/>
        </w:rPr>
        <w:t xml:space="preserve"> </w:t>
      </w:r>
      <w:r w:rsidR="006D6C30" w:rsidRPr="00FA5D01">
        <w:rPr>
          <w:rFonts w:ascii="Arial" w:hAnsi="Arial" w:cs="Arial"/>
          <w:b/>
          <w:sz w:val="24"/>
          <w:szCs w:val="24"/>
        </w:rPr>
        <w:t>All member</w:t>
      </w:r>
      <w:r w:rsidR="0023128B">
        <w:rPr>
          <w:rFonts w:ascii="Arial" w:hAnsi="Arial" w:cs="Arial"/>
          <w:b/>
          <w:sz w:val="24"/>
          <w:szCs w:val="24"/>
        </w:rPr>
        <w:t>s</w:t>
      </w:r>
      <w:r w:rsidR="006D6C30" w:rsidRPr="00FA5D01">
        <w:rPr>
          <w:rFonts w:ascii="Arial" w:hAnsi="Arial" w:cs="Arial"/>
          <w:b/>
          <w:sz w:val="24"/>
          <w:szCs w:val="24"/>
        </w:rPr>
        <w:t xml:space="preserve"> to consider what colleagues would be best to join the Task and Finish group, to consider volunte</w:t>
      </w:r>
      <w:r w:rsidR="00D9137C" w:rsidRPr="00FA5D01">
        <w:rPr>
          <w:rFonts w:ascii="Arial" w:hAnsi="Arial" w:cs="Arial"/>
          <w:b/>
          <w:sz w:val="24"/>
          <w:szCs w:val="24"/>
        </w:rPr>
        <w:t>er</w:t>
      </w:r>
      <w:r w:rsidR="009C2C9C">
        <w:rPr>
          <w:rFonts w:ascii="Arial" w:hAnsi="Arial" w:cs="Arial"/>
          <w:b/>
          <w:sz w:val="24"/>
          <w:szCs w:val="24"/>
        </w:rPr>
        <w:t xml:space="preserve">ing for carbon footprint reduction initiative and </w:t>
      </w:r>
      <w:r w:rsidR="000538F8">
        <w:rPr>
          <w:rFonts w:ascii="Arial" w:hAnsi="Arial" w:cs="Arial"/>
          <w:b/>
          <w:sz w:val="24"/>
          <w:szCs w:val="24"/>
        </w:rPr>
        <w:t>to send details of relative funding streams</w:t>
      </w:r>
      <w:r w:rsidR="00F874C2">
        <w:rPr>
          <w:rFonts w:ascii="Arial" w:hAnsi="Arial" w:cs="Arial"/>
          <w:b/>
          <w:sz w:val="24"/>
          <w:szCs w:val="24"/>
        </w:rPr>
        <w:t>.</w:t>
      </w:r>
      <w:r w:rsidR="006D6C30" w:rsidRPr="00FA5D01">
        <w:rPr>
          <w:rFonts w:ascii="Arial" w:hAnsi="Arial" w:cs="Arial"/>
          <w:b/>
          <w:sz w:val="24"/>
          <w:szCs w:val="24"/>
        </w:rPr>
        <w:t xml:space="preserve">  </w:t>
      </w:r>
      <w:r w:rsidRPr="00FA5D01">
        <w:rPr>
          <w:rFonts w:ascii="Arial" w:hAnsi="Arial" w:cs="Arial"/>
          <w:b/>
          <w:sz w:val="24"/>
          <w:szCs w:val="24"/>
        </w:rPr>
        <w:t xml:space="preserve">  </w:t>
      </w:r>
    </w:p>
    <w:p w14:paraId="74E7D965" w14:textId="77777777" w:rsidR="003C7E32" w:rsidRDefault="003C7E32" w:rsidP="008C2CC3">
      <w:pPr>
        <w:pStyle w:val="ListParagraph"/>
        <w:ind w:left="0"/>
        <w:rPr>
          <w:rFonts w:ascii="Arial" w:hAnsi="Arial" w:cs="Arial"/>
          <w:b/>
          <w:sz w:val="24"/>
          <w:szCs w:val="24"/>
        </w:rPr>
      </w:pPr>
    </w:p>
    <w:p w14:paraId="7C4D6DF9" w14:textId="77777777" w:rsidR="003C7E32" w:rsidRDefault="003C7E32" w:rsidP="008C2CC3">
      <w:pPr>
        <w:pStyle w:val="ListParagraph"/>
        <w:ind w:left="0"/>
        <w:rPr>
          <w:rFonts w:ascii="Arial" w:hAnsi="Arial" w:cs="Arial"/>
          <w:b/>
          <w:sz w:val="24"/>
          <w:szCs w:val="24"/>
        </w:rPr>
      </w:pPr>
    </w:p>
    <w:p w14:paraId="06A56BC5" w14:textId="77777777" w:rsidR="003C7E32" w:rsidRDefault="003C7E32" w:rsidP="008C2CC3">
      <w:pPr>
        <w:pStyle w:val="ListParagraph"/>
        <w:ind w:left="0"/>
        <w:rPr>
          <w:rFonts w:ascii="Arial" w:hAnsi="Arial" w:cs="Arial"/>
          <w:b/>
          <w:sz w:val="24"/>
          <w:szCs w:val="24"/>
        </w:rPr>
      </w:pPr>
    </w:p>
    <w:p w14:paraId="6B4DC912" w14:textId="77777777" w:rsidR="003C7E32" w:rsidRPr="00FA5D01" w:rsidRDefault="003C7E32" w:rsidP="008C2CC3">
      <w:pPr>
        <w:pStyle w:val="ListParagraph"/>
        <w:ind w:left="0"/>
        <w:rPr>
          <w:rFonts w:ascii="Arial" w:hAnsi="Arial" w:cs="Arial"/>
          <w:b/>
          <w:sz w:val="24"/>
          <w:szCs w:val="24"/>
        </w:rPr>
      </w:pPr>
    </w:p>
    <w:p w14:paraId="4E7288FD" w14:textId="77777777" w:rsidR="000C741D" w:rsidRPr="00FA5D01" w:rsidRDefault="000C741D" w:rsidP="00C03A9F">
      <w:pPr>
        <w:spacing w:line="240" w:lineRule="auto"/>
        <w:rPr>
          <w:rFonts w:ascii="Arial" w:hAnsi="Arial" w:cs="Arial"/>
          <w:bCs/>
          <w:sz w:val="24"/>
          <w:szCs w:val="24"/>
        </w:rPr>
      </w:pPr>
    </w:p>
    <w:p w14:paraId="3F579291" w14:textId="081DCC8B" w:rsidR="00C03A9F" w:rsidRPr="00FA5D01" w:rsidRDefault="00BA5720" w:rsidP="000C741D">
      <w:pPr>
        <w:pStyle w:val="ListParagraph"/>
        <w:numPr>
          <w:ilvl w:val="0"/>
          <w:numId w:val="19"/>
        </w:numPr>
        <w:spacing w:line="240" w:lineRule="auto"/>
        <w:ind w:hanging="720"/>
        <w:rPr>
          <w:rFonts w:ascii="Arial" w:hAnsi="Arial" w:cs="Arial"/>
          <w:b/>
          <w:sz w:val="24"/>
          <w:szCs w:val="24"/>
        </w:rPr>
      </w:pPr>
      <w:r w:rsidRPr="00FA5D01">
        <w:rPr>
          <w:rFonts w:ascii="Arial" w:hAnsi="Arial" w:cs="Arial"/>
          <w:b/>
          <w:sz w:val="24"/>
          <w:szCs w:val="24"/>
        </w:rPr>
        <w:t xml:space="preserve">AOB and </w:t>
      </w:r>
      <w:r w:rsidR="00C03A9F" w:rsidRPr="00FA5D01">
        <w:rPr>
          <w:rFonts w:ascii="Arial" w:hAnsi="Arial" w:cs="Arial"/>
          <w:b/>
          <w:sz w:val="24"/>
          <w:szCs w:val="24"/>
        </w:rPr>
        <w:t xml:space="preserve">Date of next meeting </w:t>
      </w:r>
      <w:r w:rsidRPr="00FA5D01">
        <w:rPr>
          <w:rFonts w:ascii="Arial" w:hAnsi="Arial" w:cs="Arial"/>
          <w:b/>
          <w:sz w:val="24"/>
          <w:szCs w:val="24"/>
        </w:rPr>
        <w:t xml:space="preserve"> 2</w:t>
      </w:r>
      <w:r w:rsidRPr="00FA5D01">
        <w:rPr>
          <w:rFonts w:ascii="Arial" w:hAnsi="Arial" w:cs="Arial"/>
          <w:b/>
          <w:sz w:val="24"/>
          <w:szCs w:val="24"/>
          <w:vertAlign w:val="superscript"/>
        </w:rPr>
        <w:t>nd</w:t>
      </w:r>
      <w:r w:rsidRPr="00FA5D01">
        <w:rPr>
          <w:rFonts w:ascii="Arial" w:hAnsi="Arial" w:cs="Arial"/>
          <w:b/>
          <w:sz w:val="24"/>
          <w:szCs w:val="24"/>
        </w:rPr>
        <w:t xml:space="preserve"> September 10-12</w:t>
      </w:r>
      <w:r w:rsidR="002E49CE" w:rsidRPr="00FA5D01">
        <w:rPr>
          <w:rFonts w:ascii="Arial" w:hAnsi="Arial" w:cs="Arial"/>
          <w:b/>
          <w:sz w:val="24"/>
          <w:szCs w:val="24"/>
        </w:rPr>
        <w:t>.</w:t>
      </w:r>
    </w:p>
    <w:tbl>
      <w:tblPr>
        <w:tblStyle w:val="TableGrid"/>
        <w:tblW w:w="0" w:type="auto"/>
        <w:tblInd w:w="279" w:type="dxa"/>
        <w:tblLook w:val="04A0" w:firstRow="1" w:lastRow="0" w:firstColumn="1" w:lastColumn="0" w:noHBand="0" w:noVBand="1"/>
      </w:tblPr>
      <w:tblGrid>
        <w:gridCol w:w="1550"/>
        <w:gridCol w:w="5416"/>
        <w:gridCol w:w="1771"/>
      </w:tblGrid>
      <w:tr w:rsidR="00C436E2" w:rsidRPr="00FA5D01" w14:paraId="346F6C22" w14:textId="77777777" w:rsidTr="0001195D">
        <w:tc>
          <w:tcPr>
            <w:tcW w:w="1550" w:type="dxa"/>
          </w:tcPr>
          <w:p w14:paraId="24085E06" w14:textId="77777777" w:rsidR="00C436E2" w:rsidRPr="00FA5D01" w:rsidRDefault="00C436E2" w:rsidP="007F1497">
            <w:pPr>
              <w:rPr>
                <w:rFonts w:ascii="Arial" w:hAnsi="Arial" w:cs="Arial"/>
                <w:b/>
                <w:bCs/>
                <w:sz w:val="24"/>
                <w:szCs w:val="24"/>
              </w:rPr>
            </w:pPr>
            <w:bookmarkStart w:id="1" w:name="_Hlk179454395"/>
            <w:r w:rsidRPr="00FA5D01">
              <w:rPr>
                <w:rFonts w:ascii="Arial" w:hAnsi="Arial" w:cs="Arial"/>
                <w:b/>
                <w:bCs/>
                <w:sz w:val="24"/>
                <w:szCs w:val="24"/>
              </w:rPr>
              <w:t xml:space="preserve">Agenda Item </w:t>
            </w:r>
          </w:p>
          <w:p w14:paraId="700BC665" w14:textId="77777777" w:rsidR="00C436E2" w:rsidRPr="00FA5D01" w:rsidRDefault="00C436E2" w:rsidP="007F1497">
            <w:pPr>
              <w:rPr>
                <w:rFonts w:ascii="Arial" w:hAnsi="Arial" w:cs="Arial"/>
                <w:b/>
                <w:bCs/>
                <w:sz w:val="24"/>
                <w:szCs w:val="24"/>
              </w:rPr>
            </w:pPr>
          </w:p>
        </w:tc>
        <w:tc>
          <w:tcPr>
            <w:tcW w:w="5416" w:type="dxa"/>
          </w:tcPr>
          <w:p w14:paraId="0EC71611" w14:textId="77777777" w:rsidR="00C436E2" w:rsidRPr="00FA5D01" w:rsidRDefault="00C436E2" w:rsidP="007F1497">
            <w:pPr>
              <w:rPr>
                <w:rFonts w:ascii="Arial" w:hAnsi="Arial" w:cs="Arial"/>
                <w:b/>
                <w:bCs/>
                <w:sz w:val="24"/>
                <w:szCs w:val="24"/>
              </w:rPr>
            </w:pPr>
            <w:r w:rsidRPr="00FA5D01">
              <w:rPr>
                <w:rFonts w:ascii="Arial" w:hAnsi="Arial" w:cs="Arial"/>
                <w:b/>
                <w:bCs/>
                <w:sz w:val="24"/>
                <w:szCs w:val="24"/>
              </w:rPr>
              <w:t>Action detail</w:t>
            </w:r>
          </w:p>
        </w:tc>
        <w:tc>
          <w:tcPr>
            <w:tcW w:w="1771" w:type="dxa"/>
          </w:tcPr>
          <w:p w14:paraId="06A649F2" w14:textId="77777777" w:rsidR="00C436E2" w:rsidRPr="00FA5D01" w:rsidRDefault="00C436E2" w:rsidP="007F1497">
            <w:pPr>
              <w:rPr>
                <w:rFonts w:ascii="Arial" w:hAnsi="Arial" w:cs="Arial"/>
                <w:b/>
                <w:bCs/>
                <w:sz w:val="24"/>
                <w:szCs w:val="24"/>
              </w:rPr>
            </w:pPr>
            <w:r w:rsidRPr="00FA5D01">
              <w:rPr>
                <w:rFonts w:ascii="Arial" w:hAnsi="Arial" w:cs="Arial"/>
                <w:b/>
                <w:bCs/>
                <w:sz w:val="24"/>
                <w:szCs w:val="24"/>
              </w:rPr>
              <w:t>Responsible</w:t>
            </w:r>
          </w:p>
        </w:tc>
      </w:tr>
      <w:tr w:rsidR="00FA5D01" w:rsidRPr="00FA5D01" w14:paraId="24A129F3" w14:textId="77777777" w:rsidTr="0001195D">
        <w:tc>
          <w:tcPr>
            <w:tcW w:w="1550" w:type="dxa"/>
          </w:tcPr>
          <w:p w14:paraId="29A19CEC" w14:textId="22533FAC" w:rsidR="00FA5D01" w:rsidRPr="00FA5D01" w:rsidRDefault="00E53B15" w:rsidP="007F1497">
            <w:pPr>
              <w:rPr>
                <w:rFonts w:ascii="Arial" w:hAnsi="Arial" w:cs="Arial"/>
                <w:b/>
                <w:bCs/>
                <w:sz w:val="24"/>
                <w:szCs w:val="24"/>
              </w:rPr>
            </w:pPr>
            <w:r>
              <w:rPr>
                <w:rFonts w:ascii="Arial" w:hAnsi="Arial" w:cs="Arial"/>
                <w:b/>
                <w:bCs/>
                <w:sz w:val="24"/>
                <w:szCs w:val="24"/>
              </w:rPr>
              <w:t>4</w:t>
            </w:r>
          </w:p>
        </w:tc>
        <w:tc>
          <w:tcPr>
            <w:tcW w:w="5416" w:type="dxa"/>
          </w:tcPr>
          <w:p w14:paraId="380DC707" w14:textId="199A2C68" w:rsidR="00FA5D01" w:rsidRPr="00FA5D01" w:rsidRDefault="00E53B15" w:rsidP="00E53B15">
            <w:pPr>
              <w:rPr>
                <w:rFonts w:ascii="Arial" w:hAnsi="Arial" w:cs="Arial"/>
                <w:b/>
                <w:bCs/>
                <w:sz w:val="24"/>
                <w:szCs w:val="24"/>
              </w:rPr>
            </w:pPr>
            <w:r w:rsidRPr="00FA5D01">
              <w:rPr>
                <w:rFonts w:ascii="Arial" w:hAnsi="Arial" w:cs="Arial"/>
                <w:b/>
                <w:sz w:val="24"/>
                <w:szCs w:val="24"/>
              </w:rPr>
              <w:t xml:space="preserve">It was agreed that T&amp;CC rep should be invited to </w:t>
            </w:r>
            <w:r w:rsidR="003C7E32">
              <w:rPr>
                <w:rFonts w:ascii="Arial" w:hAnsi="Arial" w:cs="Arial"/>
                <w:b/>
                <w:sz w:val="24"/>
                <w:szCs w:val="24"/>
              </w:rPr>
              <w:t>send a representative to the LDG</w:t>
            </w:r>
            <w:r w:rsidRPr="00FA5D01">
              <w:rPr>
                <w:rFonts w:ascii="Arial" w:hAnsi="Arial" w:cs="Arial"/>
                <w:b/>
                <w:sz w:val="24"/>
                <w:szCs w:val="24"/>
              </w:rPr>
              <w:t>.</w:t>
            </w:r>
          </w:p>
        </w:tc>
        <w:tc>
          <w:tcPr>
            <w:tcW w:w="1771" w:type="dxa"/>
          </w:tcPr>
          <w:p w14:paraId="0399215A" w14:textId="2E29635E" w:rsidR="00FA5D01" w:rsidRPr="00FA5D01" w:rsidRDefault="00E53B15" w:rsidP="007F1497">
            <w:pPr>
              <w:rPr>
                <w:rFonts w:ascii="Arial" w:hAnsi="Arial" w:cs="Arial"/>
                <w:b/>
                <w:bCs/>
                <w:sz w:val="24"/>
                <w:szCs w:val="24"/>
              </w:rPr>
            </w:pPr>
            <w:r>
              <w:rPr>
                <w:rFonts w:ascii="Arial" w:hAnsi="Arial" w:cs="Arial"/>
                <w:b/>
                <w:bCs/>
                <w:sz w:val="24"/>
                <w:szCs w:val="24"/>
              </w:rPr>
              <w:t>HD</w:t>
            </w:r>
          </w:p>
        </w:tc>
      </w:tr>
      <w:tr w:rsidR="00FA5D01" w:rsidRPr="00FA5D01" w14:paraId="722E2C9D" w14:textId="77777777" w:rsidTr="0001195D">
        <w:tc>
          <w:tcPr>
            <w:tcW w:w="1550" w:type="dxa"/>
          </w:tcPr>
          <w:p w14:paraId="185916E2" w14:textId="2CE77D71" w:rsidR="00FA5D01" w:rsidRPr="00FA5D01" w:rsidRDefault="00E53B15" w:rsidP="007F1497">
            <w:pPr>
              <w:rPr>
                <w:rFonts w:ascii="Arial" w:hAnsi="Arial" w:cs="Arial"/>
                <w:b/>
                <w:bCs/>
                <w:sz w:val="24"/>
                <w:szCs w:val="24"/>
              </w:rPr>
            </w:pPr>
            <w:r>
              <w:rPr>
                <w:rFonts w:ascii="Arial" w:hAnsi="Arial" w:cs="Arial"/>
                <w:b/>
                <w:bCs/>
                <w:sz w:val="24"/>
                <w:szCs w:val="24"/>
              </w:rPr>
              <w:t>4</w:t>
            </w:r>
          </w:p>
        </w:tc>
        <w:tc>
          <w:tcPr>
            <w:tcW w:w="5416" w:type="dxa"/>
          </w:tcPr>
          <w:p w14:paraId="51251D48" w14:textId="05F02429" w:rsidR="00E53B15" w:rsidRPr="00FA5D01" w:rsidRDefault="00E53B15" w:rsidP="00E53B15">
            <w:pPr>
              <w:rPr>
                <w:rFonts w:ascii="Arial" w:hAnsi="Arial" w:cs="Arial"/>
                <w:b/>
                <w:sz w:val="24"/>
                <w:szCs w:val="24"/>
              </w:rPr>
            </w:pPr>
            <w:r w:rsidRPr="00FA5D01">
              <w:rPr>
                <w:rFonts w:ascii="Arial" w:hAnsi="Arial" w:cs="Arial"/>
                <w:b/>
                <w:sz w:val="24"/>
                <w:szCs w:val="24"/>
              </w:rPr>
              <w:t xml:space="preserve">It was agreed that the Youth service and Business </w:t>
            </w:r>
            <w:r w:rsidR="00E619C0" w:rsidRPr="00FA5D01">
              <w:rPr>
                <w:rFonts w:ascii="Arial" w:hAnsi="Arial" w:cs="Arial"/>
                <w:b/>
                <w:sz w:val="24"/>
                <w:szCs w:val="24"/>
              </w:rPr>
              <w:t xml:space="preserve">Forum </w:t>
            </w:r>
            <w:r w:rsidRPr="00FA5D01">
              <w:rPr>
                <w:rFonts w:ascii="Arial" w:hAnsi="Arial" w:cs="Arial"/>
                <w:b/>
                <w:sz w:val="24"/>
                <w:szCs w:val="24"/>
              </w:rPr>
              <w:t>would be invited to join the LDG.</w:t>
            </w:r>
          </w:p>
          <w:p w14:paraId="2CCF9CEB" w14:textId="77777777" w:rsidR="00FA5D01" w:rsidRPr="00FA5D01" w:rsidRDefault="00FA5D01" w:rsidP="007F1497">
            <w:pPr>
              <w:rPr>
                <w:rFonts w:ascii="Arial" w:hAnsi="Arial" w:cs="Arial"/>
                <w:b/>
                <w:bCs/>
                <w:sz w:val="24"/>
                <w:szCs w:val="24"/>
              </w:rPr>
            </w:pPr>
          </w:p>
        </w:tc>
        <w:tc>
          <w:tcPr>
            <w:tcW w:w="1771" w:type="dxa"/>
          </w:tcPr>
          <w:p w14:paraId="33C39B6B" w14:textId="54654C53" w:rsidR="00FA5D01" w:rsidRPr="00FA5D01" w:rsidRDefault="00E619C0" w:rsidP="007F1497">
            <w:pPr>
              <w:rPr>
                <w:rFonts w:ascii="Arial" w:hAnsi="Arial" w:cs="Arial"/>
                <w:b/>
                <w:bCs/>
                <w:sz w:val="24"/>
                <w:szCs w:val="24"/>
              </w:rPr>
            </w:pPr>
            <w:r>
              <w:rPr>
                <w:rFonts w:ascii="Arial" w:hAnsi="Arial" w:cs="Arial"/>
                <w:b/>
                <w:bCs/>
                <w:sz w:val="24"/>
                <w:szCs w:val="24"/>
              </w:rPr>
              <w:t>HP</w:t>
            </w:r>
          </w:p>
        </w:tc>
      </w:tr>
      <w:tr w:rsidR="00FA5D01" w:rsidRPr="00FA5D01" w14:paraId="1E776A53" w14:textId="77777777" w:rsidTr="0001195D">
        <w:tc>
          <w:tcPr>
            <w:tcW w:w="1550" w:type="dxa"/>
          </w:tcPr>
          <w:p w14:paraId="1F92B6C1" w14:textId="3A85472A" w:rsidR="00FA5D01" w:rsidRPr="00FA5D01" w:rsidRDefault="00F874C2" w:rsidP="007F1497">
            <w:pPr>
              <w:rPr>
                <w:rFonts w:ascii="Arial" w:hAnsi="Arial" w:cs="Arial"/>
                <w:b/>
                <w:bCs/>
                <w:sz w:val="24"/>
                <w:szCs w:val="24"/>
              </w:rPr>
            </w:pPr>
            <w:r>
              <w:rPr>
                <w:rFonts w:ascii="Arial" w:hAnsi="Arial" w:cs="Arial"/>
                <w:b/>
                <w:bCs/>
                <w:sz w:val="24"/>
                <w:szCs w:val="24"/>
              </w:rPr>
              <w:t>5</w:t>
            </w:r>
          </w:p>
        </w:tc>
        <w:tc>
          <w:tcPr>
            <w:tcW w:w="5416" w:type="dxa"/>
          </w:tcPr>
          <w:p w14:paraId="2607F0C6" w14:textId="77777777" w:rsidR="00F874C2" w:rsidRPr="00FA5D01" w:rsidRDefault="00F874C2" w:rsidP="00F874C2">
            <w:pPr>
              <w:rPr>
                <w:rFonts w:ascii="Arial" w:hAnsi="Arial" w:cs="Arial"/>
                <w:b/>
                <w:sz w:val="24"/>
                <w:szCs w:val="24"/>
              </w:rPr>
            </w:pPr>
            <w:r w:rsidRPr="00FA5D01">
              <w:rPr>
                <w:rFonts w:ascii="Arial" w:hAnsi="Arial" w:cs="Arial"/>
                <w:b/>
                <w:sz w:val="24"/>
                <w:szCs w:val="24"/>
              </w:rPr>
              <w:t xml:space="preserve">It was agreed to use the </w:t>
            </w:r>
            <w:r>
              <w:rPr>
                <w:rFonts w:ascii="Arial" w:hAnsi="Arial" w:cs="Arial"/>
                <w:b/>
                <w:sz w:val="24"/>
                <w:szCs w:val="24"/>
              </w:rPr>
              <w:t>Net Zero Carbon 2050</w:t>
            </w:r>
            <w:r w:rsidRPr="00FA5D01">
              <w:rPr>
                <w:rFonts w:ascii="Arial" w:hAnsi="Arial" w:cs="Arial"/>
                <w:b/>
                <w:sz w:val="24"/>
                <w:szCs w:val="24"/>
              </w:rPr>
              <w:t xml:space="preserve"> strategy as the case study</w:t>
            </w:r>
            <w:r>
              <w:rPr>
                <w:rFonts w:ascii="Arial" w:hAnsi="Arial" w:cs="Arial"/>
                <w:b/>
                <w:sz w:val="24"/>
                <w:szCs w:val="24"/>
              </w:rPr>
              <w:t xml:space="preserve"> for annual report</w:t>
            </w:r>
            <w:r w:rsidRPr="00FA5D01">
              <w:rPr>
                <w:rFonts w:ascii="Arial" w:hAnsi="Arial" w:cs="Arial"/>
                <w:b/>
                <w:sz w:val="24"/>
                <w:szCs w:val="24"/>
              </w:rPr>
              <w:t>.</w:t>
            </w:r>
          </w:p>
          <w:p w14:paraId="5A79D9C3" w14:textId="77777777" w:rsidR="00FA5D01" w:rsidRPr="00FA5D01" w:rsidRDefault="00FA5D01" w:rsidP="007F1497">
            <w:pPr>
              <w:rPr>
                <w:rFonts w:ascii="Arial" w:hAnsi="Arial" w:cs="Arial"/>
                <w:b/>
                <w:bCs/>
                <w:sz w:val="24"/>
                <w:szCs w:val="24"/>
              </w:rPr>
            </w:pPr>
          </w:p>
        </w:tc>
        <w:tc>
          <w:tcPr>
            <w:tcW w:w="1771" w:type="dxa"/>
          </w:tcPr>
          <w:p w14:paraId="0FA3EAE7" w14:textId="27F0A8EE" w:rsidR="00FA5D01" w:rsidRPr="00FA5D01" w:rsidRDefault="00F874C2" w:rsidP="007F1497">
            <w:pPr>
              <w:rPr>
                <w:rFonts w:ascii="Arial" w:hAnsi="Arial" w:cs="Arial"/>
                <w:b/>
                <w:bCs/>
                <w:sz w:val="24"/>
                <w:szCs w:val="24"/>
              </w:rPr>
            </w:pPr>
            <w:r>
              <w:rPr>
                <w:rFonts w:ascii="Arial" w:hAnsi="Arial" w:cs="Arial"/>
                <w:b/>
                <w:bCs/>
                <w:sz w:val="24"/>
                <w:szCs w:val="24"/>
              </w:rPr>
              <w:t>HD</w:t>
            </w:r>
          </w:p>
        </w:tc>
      </w:tr>
      <w:tr w:rsidR="00FA5D01" w:rsidRPr="00FA5D01" w14:paraId="05AE7612" w14:textId="77777777" w:rsidTr="0001195D">
        <w:tc>
          <w:tcPr>
            <w:tcW w:w="1550" w:type="dxa"/>
          </w:tcPr>
          <w:p w14:paraId="6636B3CA" w14:textId="40BE1445" w:rsidR="00FA5D01" w:rsidRPr="00FA5D01" w:rsidRDefault="00F874C2" w:rsidP="007F1497">
            <w:pPr>
              <w:rPr>
                <w:rFonts w:ascii="Arial" w:hAnsi="Arial" w:cs="Arial"/>
                <w:b/>
                <w:bCs/>
                <w:sz w:val="24"/>
                <w:szCs w:val="24"/>
              </w:rPr>
            </w:pPr>
            <w:r>
              <w:rPr>
                <w:rFonts w:ascii="Arial" w:hAnsi="Arial" w:cs="Arial"/>
                <w:b/>
                <w:bCs/>
                <w:sz w:val="24"/>
                <w:szCs w:val="24"/>
              </w:rPr>
              <w:t>7</w:t>
            </w:r>
          </w:p>
        </w:tc>
        <w:tc>
          <w:tcPr>
            <w:tcW w:w="5416" w:type="dxa"/>
          </w:tcPr>
          <w:p w14:paraId="571C7714" w14:textId="77777777" w:rsidR="00F874C2" w:rsidRPr="00F874C2" w:rsidRDefault="00F874C2" w:rsidP="00F874C2">
            <w:pPr>
              <w:rPr>
                <w:rFonts w:ascii="Arial" w:hAnsi="Arial" w:cs="Arial"/>
                <w:b/>
                <w:sz w:val="24"/>
                <w:szCs w:val="24"/>
              </w:rPr>
            </w:pPr>
            <w:r w:rsidRPr="00FA5D01">
              <w:rPr>
                <w:rFonts w:ascii="Arial" w:hAnsi="Arial" w:cs="Arial"/>
                <w:b/>
                <w:sz w:val="24"/>
                <w:szCs w:val="24"/>
              </w:rPr>
              <w:t>Paul</w:t>
            </w:r>
            <w:r>
              <w:rPr>
                <w:rFonts w:ascii="Arial" w:hAnsi="Arial" w:cs="Arial"/>
                <w:b/>
                <w:sz w:val="24"/>
                <w:szCs w:val="24"/>
              </w:rPr>
              <w:t xml:space="preserve"> Hudson</w:t>
            </w:r>
            <w:r w:rsidRPr="00FA5D01">
              <w:rPr>
                <w:rFonts w:ascii="Arial" w:hAnsi="Arial" w:cs="Arial"/>
                <w:b/>
                <w:sz w:val="24"/>
                <w:szCs w:val="24"/>
              </w:rPr>
              <w:t xml:space="preserve"> to send through the overarching plans and Heather Pells to </w:t>
            </w:r>
            <w:r w:rsidRPr="00F874C2">
              <w:rPr>
                <w:rFonts w:ascii="Arial" w:hAnsi="Arial" w:cs="Arial"/>
                <w:b/>
                <w:sz w:val="24"/>
                <w:szCs w:val="24"/>
              </w:rPr>
              <w:t>circulate.</w:t>
            </w:r>
          </w:p>
          <w:p w14:paraId="5B9C2AB7" w14:textId="77777777" w:rsidR="00FA5D01" w:rsidRPr="00FA5D01" w:rsidRDefault="00FA5D01" w:rsidP="007F1497">
            <w:pPr>
              <w:rPr>
                <w:rFonts w:ascii="Arial" w:hAnsi="Arial" w:cs="Arial"/>
                <w:b/>
                <w:bCs/>
                <w:sz w:val="24"/>
                <w:szCs w:val="24"/>
              </w:rPr>
            </w:pPr>
          </w:p>
        </w:tc>
        <w:tc>
          <w:tcPr>
            <w:tcW w:w="1771" w:type="dxa"/>
          </w:tcPr>
          <w:p w14:paraId="111FA29F" w14:textId="42EF2812" w:rsidR="00FA5D01" w:rsidRPr="00FA5D01" w:rsidRDefault="00F874C2" w:rsidP="007F1497">
            <w:pPr>
              <w:rPr>
                <w:rFonts w:ascii="Arial" w:hAnsi="Arial" w:cs="Arial"/>
                <w:b/>
                <w:bCs/>
                <w:sz w:val="24"/>
                <w:szCs w:val="24"/>
              </w:rPr>
            </w:pPr>
            <w:r>
              <w:rPr>
                <w:rFonts w:ascii="Arial" w:hAnsi="Arial" w:cs="Arial"/>
                <w:b/>
                <w:bCs/>
                <w:sz w:val="24"/>
                <w:szCs w:val="24"/>
              </w:rPr>
              <w:t>PH and HP</w:t>
            </w:r>
          </w:p>
        </w:tc>
      </w:tr>
      <w:tr w:rsidR="00FA5D01" w:rsidRPr="00FA5D01" w14:paraId="07C5C309" w14:textId="77777777" w:rsidTr="0001195D">
        <w:tc>
          <w:tcPr>
            <w:tcW w:w="1550" w:type="dxa"/>
          </w:tcPr>
          <w:p w14:paraId="1D9B1D15" w14:textId="2810882E" w:rsidR="00FA5D01" w:rsidRPr="00FA5D01" w:rsidRDefault="00F874C2" w:rsidP="007F1497">
            <w:pPr>
              <w:rPr>
                <w:rFonts w:ascii="Arial" w:hAnsi="Arial" w:cs="Arial"/>
                <w:b/>
                <w:bCs/>
                <w:sz w:val="24"/>
                <w:szCs w:val="24"/>
              </w:rPr>
            </w:pPr>
            <w:r>
              <w:rPr>
                <w:rFonts w:ascii="Arial" w:hAnsi="Arial" w:cs="Arial"/>
                <w:b/>
                <w:bCs/>
                <w:sz w:val="24"/>
                <w:szCs w:val="24"/>
              </w:rPr>
              <w:t>8</w:t>
            </w:r>
          </w:p>
        </w:tc>
        <w:tc>
          <w:tcPr>
            <w:tcW w:w="5416" w:type="dxa"/>
          </w:tcPr>
          <w:p w14:paraId="62B76E77" w14:textId="1D450595" w:rsidR="00FA5D01" w:rsidRPr="00FA5D01" w:rsidRDefault="00F874C2" w:rsidP="00F874C2">
            <w:pPr>
              <w:pStyle w:val="ListParagraph"/>
              <w:ind w:left="0"/>
              <w:rPr>
                <w:rFonts w:ascii="Arial" w:hAnsi="Arial" w:cs="Arial"/>
                <w:b/>
                <w:bCs/>
                <w:sz w:val="24"/>
                <w:szCs w:val="24"/>
              </w:rPr>
            </w:pPr>
            <w:r w:rsidRPr="00FA5D01">
              <w:rPr>
                <w:rFonts w:ascii="Arial" w:hAnsi="Arial" w:cs="Arial"/>
                <w:b/>
                <w:sz w:val="24"/>
                <w:szCs w:val="24"/>
              </w:rPr>
              <w:t xml:space="preserve">Cerian Gingell to be invited to the apprenticeship working group </w:t>
            </w:r>
          </w:p>
        </w:tc>
        <w:tc>
          <w:tcPr>
            <w:tcW w:w="1771" w:type="dxa"/>
          </w:tcPr>
          <w:p w14:paraId="3215C225" w14:textId="59C2EAB0" w:rsidR="00FA5D01" w:rsidRPr="00FA5D01" w:rsidRDefault="00F874C2" w:rsidP="007F1497">
            <w:pPr>
              <w:rPr>
                <w:rFonts w:ascii="Arial" w:hAnsi="Arial" w:cs="Arial"/>
                <w:b/>
                <w:bCs/>
                <w:sz w:val="24"/>
                <w:szCs w:val="24"/>
              </w:rPr>
            </w:pPr>
            <w:r>
              <w:rPr>
                <w:rFonts w:ascii="Arial" w:hAnsi="Arial" w:cs="Arial"/>
                <w:b/>
                <w:bCs/>
                <w:sz w:val="24"/>
                <w:szCs w:val="24"/>
              </w:rPr>
              <w:t>LA</w:t>
            </w:r>
          </w:p>
        </w:tc>
      </w:tr>
      <w:tr w:rsidR="00F874C2" w:rsidRPr="00FA5D01" w14:paraId="57E22E7F" w14:textId="77777777" w:rsidTr="0001195D">
        <w:tc>
          <w:tcPr>
            <w:tcW w:w="1550" w:type="dxa"/>
          </w:tcPr>
          <w:p w14:paraId="11C96843" w14:textId="53A4825C" w:rsidR="00F874C2" w:rsidRPr="00FA5D01" w:rsidRDefault="00F874C2" w:rsidP="007F1497">
            <w:pPr>
              <w:rPr>
                <w:rFonts w:ascii="Arial" w:hAnsi="Arial" w:cs="Arial"/>
                <w:b/>
                <w:bCs/>
                <w:sz w:val="24"/>
                <w:szCs w:val="24"/>
              </w:rPr>
            </w:pPr>
            <w:r>
              <w:rPr>
                <w:rFonts w:ascii="Arial" w:hAnsi="Arial" w:cs="Arial"/>
                <w:b/>
                <w:bCs/>
                <w:sz w:val="24"/>
                <w:szCs w:val="24"/>
              </w:rPr>
              <w:t>8</w:t>
            </w:r>
          </w:p>
        </w:tc>
        <w:tc>
          <w:tcPr>
            <w:tcW w:w="5416" w:type="dxa"/>
          </w:tcPr>
          <w:p w14:paraId="5EF77BD5" w14:textId="77777777" w:rsidR="00F874C2" w:rsidRPr="00FA5D01" w:rsidRDefault="00F874C2" w:rsidP="00F874C2">
            <w:pPr>
              <w:pStyle w:val="ListParagraph"/>
              <w:ind w:left="0"/>
              <w:rPr>
                <w:rFonts w:ascii="Arial" w:hAnsi="Arial" w:cs="Arial"/>
                <w:b/>
                <w:sz w:val="24"/>
                <w:szCs w:val="24"/>
              </w:rPr>
            </w:pPr>
            <w:r w:rsidRPr="00FA5D01">
              <w:rPr>
                <w:rFonts w:ascii="Arial" w:hAnsi="Arial" w:cs="Arial"/>
                <w:b/>
                <w:sz w:val="24"/>
                <w:szCs w:val="24"/>
              </w:rPr>
              <w:t>Louise Woolley and Louise Aston to meet about supporting businesses to reduce their digital carbon footprint.</w:t>
            </w:r>
          </w:p>
          <w:p w14:paraId="76B17B2C" w14:textId="77777777" w:rsidR="00F874C2" w:rsidRPr="00FA5D01" w:rsidRDefault="00F874C2" w:rsidP="007F1497">
            <w:pPr>
              <w:rPr>
                <w:rFonts w:ascii="Arial" w:hAnsi="Arial" w:cs="Arial"/>
                <w:b/>
                <w:bCs/>
                <w:sz w:val="24"/>
                <w:szCs w:val="24"/>
              </w:rPr>
            </w:pPr>
          </w:p>
        </w:tc>
        <w:tc>
          <w:tcPr>
            <w:tcW w:w="1771" w:type="dxa"/>
          </w:tcPr>
          <w:p w14:paraId="11CF46F7" w14:textId="0DE635A4" w:rsidR="00F874C2" w:rsidRPr="00FA5D01" w:rsidRDefault="00F874C2" w:rsidP="007F1497">
            <w:pPr>
              <w:rPr>
                <w:rFonts w:ascii="Arial" w:hAnsi="Arial" w:cs="Arial"/>
                <w:b/>
                <w:bCs/>
                <w:sz w:val="24"/>
                <w:szCs w:val="24"/>
              </w:rPr>
            </w:pPr>
            <w:r>
              <w:rPr>
                <w:rFonts w:ascii="Arial" w:hAnsi="Arial" w:cs="Arial"/>
                <w:b/>
                <w:bCs/>
                <w:sz w:val="24"/>
                <w:szCs w:val="24"/>
              </w:rPr>
              <w:t>LW and LA</w:t>
            </w:r>
          </w:p>
        </w:tc>
      </w:tr>
      <w:tr w:rsidR="00F874C2" w:rsidRPr="00FA5D01" w14:paraId="4BF553B9" w14:textId="77777777" w:rsidTr="0001195D">
        <w:tc>
          <w:tcPr>
            <w:tcW w:w="1550" w:type="dxa"/>
          </w:tcPr>
          <w:p w14:paraId="1B1EA3E4" w14:textId="433A5D31" w:rsidR="00F874C2" w:rsidRPr="00FA5D01" w:rsidRDefault="00F874C2" w:rsidP="007F1497">
            <w:pPr>
              <w:rPr>
                <w:rFonts w:ascii="Arial" w:hAnsi="Arial" w:cs="Arial"/>
                <w:b/>
                <w:bCs/>
                <w:sz w:val="24"/>
                <w:szCs w:val="24"/>
              </w:rPr>
            </w:pPr>
            <w:r>
              <w:rPr>
                <w:rFonts w:ascii="Arial" w:hAnsi="Arial" w:cs="Arial"/>
                <w:b/>
                <w:bCs/>
                <w:sz w:val="24"/>
                <w:szCs w:val="24"/>
              </w:rPr>
              <w:t>8</w:t>
            </w:r>
          </w:p>
        </w:tc>
        <w:tc>
          <w:tcPr>
            <w:tcW w:w="5416" w:type="dxa"/>
          </w:tcPr>
          <w:p w14:paraId="53910476" w14:textId="77777777" w:rsidR="00F874C2" w:rsidRPr="00FA5D01" w:rsidRDefault="00F874C2" w:rsidP="00F874C2">
            <w:pPr>
              <w:pStyle w:val="ListParagraph"/>
              <w:ind w:left="0"/>
              <w:rPr>
                <w:rFonts w:ascii="Arial" w:hAnsi="Arial" w:cs="Arial"/>
                <w:b/>
                <w:sz w:val="24"/>
                <w:szCs w:val="24"/>
              </w:rPr>
            </w:pPr>
            <w:r w:rsidRPr="00FA5D01">
              <w:rPr>
                <w:rFonts w:ascii="Arial" w:hAnsi="Arial" w:cs="Arial"/>
                <w:b/>
                <w:sz w:val="24"/>
                <w:szCs w:val="24"/>
              </w:rPr>
              <w:t>Rob Hill to feedback on apprenticeships, training and employment working group into his forums and groups</w:t>
            </w:r>
            <w:r>
              <w:rPr>
                <w:rFonts w:ascii="Arial" w:hAnsi="Arial" w:cs="Arial"/>
                <w:b/>
                <w:sz w:val="24"/>
                <w:szCs w:val="24"/>
              </w:rPr>
              <w:t>.</w:t>
            </w:r>
          </w:p>
          <w:p w14:paraId="01822EEF" w14:textId="77777777" w:rsidR="00F874C2" w:rsidRPr="00FA5D01" w:rsidRDefault="00F874C2" w:rsidP="007F1497">
            <w:pPr>
              <w:rPr>
                <w:rFonts w:ascii="Arial" w:hAnsi="Arial" w:cs="Arial"/>
                <w:b/>
                <w:bCs/>
                <w:sz w:val="24"/>
                <w:szCs w:val="24"/>
              </w:rPr>
            </w:pPr>
          </w:p>
        </w:tc>
        <w:tc>
          <w:tcPr>
            <w:tcW w:w="1771" w:type="dxa"/>
          </w:tcPr>
          <w:p w14:paraId="7A4F36C6" w14:textId="33B5F1D2" w:rsidR="00F874C2" w:rsidRPr="00FA5D01" w:rsidRDefault="00F874C2" w:rsidP="007F1497">
            <w:pPr>
              <w:rPr>
                <w:rFonts w:ascii="Arial" w:hAnsi="Arial" w:cs="Arial"/>
                <w:b/>
                <w:bCs/>
                <w:sz w:val="24"/>
                <w:szCs w:val="24"/>
              </w:rPr>
            </w:pPr>
            <w:r>
              <w:rPr>
                <w:rFonts w:ascii="Arial" w:hAnsi="Arial" w:cs="Arial"/>
                <w:b/>
                <w:bCs/>
                <w:sz w:val="24"/>
                <w:szCs w:val="24"/>
              </w:rPr>
              <w:t>RH</w:t>
            </w:r>
          </w:p>
        </w:tc>
      </w:tr>
      <w:tr w:rsidR="00F874C2" w:rsidRPr="00FA5D01" w14:paraId="2949C11E" w14:textId="77777777" w:rsidTr="0001195D">
        <w:tc>
          <w:tcPr>
            <w:tcW w:w="1550" w:type="dxa"/>
          </w:tcPr>
          <w:p w14:paraId="1D99C716" w14:textId="5C4DC1DE" w:rsidR="00F874C2" w:rsidRPr="00FA5D01" w:rsidRDefault="0023128B" w:rsidP="007F1497">
            <w:pPr>
              <w:rPr>
                <w:rFonts w:ascii="Arial" w:hAnsi="Arial" w:cs="Arial"/>
                <w:b/>
                <w:bCs/>
                <w:sz w:val="24"/>
                <w:szCs w:val="24"/>
              </w:rPr>
            </w:pPr>
            <w:r>
              <w:rPr>
                <w:rFonts w:ascii="Arial" w:hAnsi="Arial" w:cs="Arial"/>
                <w:b/>
                <w:bCs/>
                <w:sz w:val="24"/>
                <w:szCs w:val="24"/>
              </w:rPr>
              <w:t>9</w:t>
            </w:r>
          </w:p>
        </w:tc>
        <w:tc>
          <w:tcPr>
            <w:tcW w:w="5416" w:type="dxa"/>
          </w:tcPr>
          <w:p w14:paraId="2F775988" w14:textId="425ADE2B" w:rsidR="00F874C2" w:rsidRPr="00FA5D01" w:rsidRDefault="0023128B" w:rsidP="007F1497">
            <w:pPr>
              <w:rPr>
                <w:rFonts w:ascii="Arial" w:hAnsi="Arial" w:cs="Arial"/>
                <w:b/>
                <w:bCs/>
                <w:sz w:val="24"/>
                <w:szCs w:val="24"/>
              </w:rPr>
            </w:pPr>
            <w:r w:rsidRPr="00FA5D01">
              <w:rPr>
                <w:rFonts w:ascii="Arial" w:hAnsi="Arial" w:cs="Arial"/>
                <w:b/>
                <w:sz w:val="24"/>
                <w:szCs w:val="24"/>
              </w:rPr>
              <w:t>All member</w:t>
            </w:r>
            <w:r>
              <w:rPr>
                <w:rFonts w:ascii="Arial" w:hAnsi="Arial" w:cs="Arial"/>
                <w:b/>
                <w:sz w:val="24"/>
                <w:szCs w:val="24"/>
              </w:rPr>
              <w:t>s</w:t>
            </w:r>
            <w:r w:rsidRPr="00FA5D01">
              <w:rPr>
                <w:rFonts w:ascii="Arial" w:hAnsi="Arial" w:cs="Arial"/>
                <w:b/>
                <w:sz w:val="24"/>
                <w:szCs w:val="24"/>
              </w:rPr>
              <w:t xml:space="preserve"> to consider what colleagues would be best to join the Task and Finish group, to consider volunteer</w:t>
            </w:r>
            <w:r>
              <w:rPr>
                <w:rFonts w:ascii="Arial" w:hAnsi="Arial" w:cs="Arial"/>
                <w:b/>
                <w:sz w:val="24"/>
                <w:szCs w:val="24"/>
              </w:rPr>
              <w:t>.</w:t>
            </w:r>
            <w:r w:rsidRPr="00FA5D01">
              <w:rPr>
                <w:rFonts w:ascii="Arial" w:hAnsi="Arial" w:cs="Arial"/>
                <w:b/>
                <w:sz w:val="24"/>
                <w:szCs w:val="24"/>
              </w:rPr>
              <w:t xml:space="preserve">    </w:t>
            </w:r>
          </w:p>
        </w:tc>
        <w:tc>
          <w:tcPr>
            <w:tcW w:w="1771" w:type="dxa"/>
          </w:tcPr>
          <w:p w14:paraId="10B27546" w14:textId="5EF25A89" w:rsidR="00F874C2" w:rsidRPr="00FA5D01" w:rsidRDefault="0023128B" w:rsidP="007F1497">
            <w:pPr>
              <w:rPr>
                <w:rFonts w:ascii="Arial" w:hAnsi="Arial" w:cs="Arial"/>
                <w:b/>
                <w:bCs/>
                <w:sz w:val="24"/>
                <w:szCs w:val="24"/>
              </w:rPr>
            </w:pPr>
            <w:r>
              <w:rPr>
                <w:rFonts w:ascii="Arial" w:hAnsi="Arial" w:cs="Arial"/>
                <w:b/>
                <w:bCs/>
                <w:sz w:val="24"/>
                <w:szCs w:val="24"/>
              </w:rPr>
              <w:t>All</w:t>
            </w:r>
          </w:p>
        </w:tc>
      </w:tr>
      <w:bookmarkEnd w:id="1"/>
    </w:tbl>
    <w:p w14:paraId="6934DAC2" w14:textId="77777777" w:rsidR="00C03A9F" w:rsidRPr="00FA5D01" w:rsidRDefault="00C03A9F" w:rsidP="00C03A9F">
      <w:pPr>
        <w:spacing w:line="240" w:lineRule="auto"/>
        <w:rPr>
          <w:rFonts w:ascii="Arial" w:hAnsi="Arial" w:cs="Arial"/>
          <w:b/>
          <w:sz w:val="24"/>
          <w:szCs w:val="24"/>
        </w:rPr>
      </w:pPr>
    </w:p>
    <w:sectPr w:rsidR="00C03A9F" w:rsidRPr="00FA5D0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149B" w14:textId="77777777" w:rsidR="00464F70" w:rsidRDefault="00464F70" w:rsidP="00484A0D">
      <w:pPr>
        <w:spacing w:after="0" w:line="240" w:lineRule="auto"/>
      </w:pPr>
      <w:r>
        <w:separator/>
      </w:r>
    </w:p>
  </w:endnote>
  <w:endnote w:type="continuationSeparator" w:id="0">
    <w:p w14:paraId="24DE6DEA" w14:textId="77777777" w:rsidR="00464F70" w:rsidRDefault="00464F70" w:rsidP="00484A0D">
      <w:pPr>
        <w:spacing w:after="0" w:line="240" w:lineRule="auto"/>
      </w:pPr>
      <w:r>
        <w:continuationSeparator/>
      </w:r>
    </w:p>
  </w:endnote>
  <w:endnote w:type="continuationNotice" w:id="1">
    <w:p w14:paraId="13C17544" w14:textId="77777777" w:rsidR="00464F70" w:rsidRDefault="00464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511663"/>
      <w:docPartObj>
        <w:docPartGallery w:val="Page Numbers (Bottom of Page)"/>
        <w:docPartUnique/>
      </w:docPartObj>
    </w:sdtPr>
    <w:sdtEndPr>
      <w:rPr>
        <w:noProof/>
      </w:rPr>
    </w:sdtEndPr>
    <w:sdtContent>
      <w:p w14:paraId="65EA8DCB" w14:textId="0D555301" w:rsidR="00C57D0D" w:rsidRDefault="00C57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9B316" w14:textId="77777777" w:rsidR="00485F51" w:rsidRDefault="0048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2569" w14:textId="77777777" w:rsidR="00464F70" w:rsidRDefault="00464F70" w:rsidP="00484A0D">
      <w:pPr>
        <w:spacing w:after="0" w:line="240" w:lineRule="auto"/>
      </w:pPr>
      <w:r>
        <w:separator/>
      </w:r>
    </w:p>
  </w:footnote>
  <w:footnote w:type="continuationSeparator" w:id="0">
    <w:p w14:paraId="0F857567" w14:textId="77777777" w:rsidR="00464F70" w:rsidRDefault="00464F70" w:rsidP="00484A0D">
      <w:pPr>
        <w:spacing w:after="0" w:line="240" w:lineRule="auto"/>
      </w:pPr>
      <w:r>
        <w:continuationSeparator/>
      </w:r>
    </w:p>
  </w:footnote>
  <w:footnote w:type="continuationNotice" w:id="1">
    <w:p w14:paraId="21B4AFDA" w14:textId="77777777" w:rsidR="00464F70" w:rsidRDefault="00464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2C06" w14:textId="2D3A99D3" w:rsidR="004B3963" w:rsidRDefault="004B3963">
    <w:pPr>
      <w:pStyle w:val="Header"/>
    </w:pPr>
    <w:r>
      <w:t>DRAFT MINUTES</w:t>
    </w:r>
  </w:p>
  <w:p w14:paraId="7F148334" w14:textId="77777777" w:rsidR="004B3963" w:rsidRDefault="004B3963">
    <w:pPr>
      <w:pStyle w:val="Header"/>
    </w:pPr>
  </w:p>
  <w:p w14:paraId="0C16B9C4" w14:textId="77777777" w:rsidR="003E761C" w:rsidRDefault="003E7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664"/>
    <w:multiLevelType w:val="hybridMultilevel"/>
    <w:tmpl w:val="3FD2DA20"/>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abstractNum w:abstractNumId="1" w15:restartNumberingAfterBreak="0">
    <w:nsid w:val="04B70AD6"/>
    <w:multiLevelType w:val="hybridMultilevel"/>
    <w:tmpl w:val="02221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B7720D"/>
    <w:multiLevelType w:val="hybridMultilevel"/>
    <w:tmpl w:val="C3CAD51E"/>
    <w:lvl w:ilvl="0" w:tplc="0F4C417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A7564C"/>
    <w:multiLevelType w:val="hybridMultilevel"/>
    <w:tmpl w:val="CA64E7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E27F3"/>
    <w:multiLevelType w:val="hybridMultilevel"/>
    <w:tmpl w:val="92AE946C"/>
    <w:lvl w:ilvl="0" w:tplc="71B0EF4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F6A21"/>
    <w:multiLevelType w:val="hybridMultilevel"/>
    <w:tmpl w:val="7CE00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C30DB"/>
    <w:multiLevelType w:val="hybridMultilevel"/>
    <w:tmpl w:val="6F4889AC"/>
    <w:lvl w:ilvl="0" w:tplc="1B0AA520">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1DF86DB4"/>
    <w:multiLevelType w:val="hybridMultilevel"/>
    <w:tmpl w:val="E1FC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67233"/>
    <w:multiLevelType w:val="hybridMultilevel"/>
    <w:tmpl w:val="2D64C34C"/>
    <w:lvl w:ilvl="0" w:tplc="AFCEF038">
      <w:start w:val="4"/>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3C0256F"/>
    <w:multiLevelType w:val="hybridMultilevel"/>
    <w:tmpl w:val="53F8BFC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033EF"/>
    <w:multiLevelType w:val="hybridMultilevel"/>
    <w:tmpl w:val="28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94EAF"/>
    <w:multiLevelType w:val="hybridMultilevel"/>
    <w:tmpl w:val="4B126F12"/>
    <w:lvl w:ilvl="0" w:tplc="D4625C5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340B7"/>
    <w:multiLevelType w:val="hybridMultilevel"/>
    <w:tmpl w:val="43B27E9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8609C"/>
    <w:multiLevelType w:val="hybridMultilevel"/>
    <w:tmpl w:val="9B0211B0"/>
    <w:lvl w:ilvl="0" w:tplc="A9A6DCAE">
      <w:start w:val="6"/>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357F15C8"/>
    <w:multiLevelType w:val="hybridMultilevel"/>
    <w:tmpl w:val="B6B24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A3A57"/>
    <w:multiLevelType w:val="hybridMultilevel"/>
    <w:tmpl w:val="6FCEB938"/>
    <w:lvl w:ilvl="0" w:tplc="08090011">
      <w:start w:val="6"/>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39BB066F"/>
    <w:multiLevelType w:val="hybridMultilevel"/>
    <w:tmpl w:val="0F3AA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074C9"/>
    <w:multiLevelType w:val="hybridMultilevel"/>
    <w:tmpl w:val="42A042B4"/>
    <w:lvl w:ilvl="0" w:tplc="B8C845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3C0ACB"/>
    <w:multiLevelType w:val="hybridMultilevel"/>
    <w:tmpl w:val="3BA46076"/>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E4740"/>
    <w:multiLevelType w:val="hybridMultilevel"/>
    <w:tmpl w:val="6EF8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10551"/>
    <w:multiLevelType w:val="hybridMultilevel"/>
    <w:tmpl w:val="737E2422"/>
    <w:lvl w:ilvl="0" w:tplc="19A405CA">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D7067"/>
    <w:multiLevelType w:val="hybridMultilevel"/>
    <w:tmpl w:val="9A762BE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5F3444"/>
    <w:multiLevelType w:val="hybridMultilevel"/>
    <w:tmpl w:val="9854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72FF2"/>
    <w:multiLevelType w:val="hybridMultilevel"/>
    <w:tmpl w:val="14B025D2"/>
    <w:lvl w:ilvl="0" w:tplc="697C51EC">
      <w:start w:val="1"/>
      <w:numFmt w:val="decimal"/>
      <w:lvlText w:val="%1."/>
      <w:lvlJc w:val="left"/>
      <w:pPr>
        <w:ind w:left="690" w:hanging="690"/>
      </w:pPr>
      <w:rPr>
        <w:rFonts w:hint="default"/>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0C604B"/>
    <w:multiLevelType w:val="multilevel"/>
    <w:tmpl w:val="16F2B63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2F477F"/>
    <w:multiLevelType w:val="hybridMultilevel"/>
    <w:tmpl w:val="4AF07088"/>
    <w:lvl w:ilvl="0" w:tplc="3A2E6882">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51909"/>
    <w:multiLevelType w:val="hybridMultilevel"/>
    <w:tmpl w:val="961EA7E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66553"/>
    <w:multiLevelType w:val="hybridMultilevel"/>
    <w:tmpl w:val="4A3C3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957BDA"/>
    <w:multiLevelType w:val="hybridMultilevel"/>
    <w:tmpl w:val="A552AE80"/>
    <w:lvl w:ilvl="0" w:tplc="EAFEC3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A1733"/>
    <w:multiLevelType w:val="hybridMultilevel"/>
    <w:tmpl w:val="4198B79A"/>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067FE3"/>
    <w:multiLevelType w:val="hybridMultilevel"/>
    <w:tmpl w:val="054A4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436402">
    <w:abstractNumId w:val="24"/>
  </w:num>
  <w:num w:numId="2" w16cid:durableId="1622804527">
    <w:abstractNumId w:val="17"/>
  </w:num>
  <w:num w:numId="3" w16cid:durableId="1582369982">
    <w:abstractNumId w:val="20"/>
  </w:num>
  <w:num w:numId="4" w16cid:durableId="1111898827">
    <w:abstractNumId w:val="26"/>
  </w:num>
  <w:num w:numId="5" w16cid:durableId="2016569736">
    <w:abstractNumId w:val="21"/>
  </w:num>
  <w:num w:numId="6" w16cid:durableId="1999770938">
    <w:abstractNumId w:val="23"/>
  </w:num>
  <w:num w:numId="7" w16cid:durableId="725373145">
    <w:abstractNumId w:val="8"/>
  </w:num>
  <w:num w:numId="8" w16cid:durableId="1413241125">
    <w:abstractNumId w:val="12"/>
  </w:num>
  <w:num w:numId="9" w16cid:durableId="533034839">
    <w:abstractNumId w:val="29"/>
  </w:num>
  <w:num w:numId="10" w16cid:durableId="179469015">
    <w:abstractNumId w:val="2"/>
  </w:num>
  <w:num w:numId="11" w16cid:durableId="243078002">
    <w:abstractNumId w:val="18"/>
  </w:num>
  <w:num w:numId="12" w16cid:durableId="1058092156">
    <w:abstractNumId w:val="15"/>
  </w:num>
  <w:num w:numId="13" w16cid:durableId="616373929">
    <w:abstractNumId w:val="22"/>
  </w:num>
  <w:num w:numId="14" w16cid:durableId="1383364731">
    <w:abstractNumId w:val="19"/>
  </w:num>
  <w:num w:numId="15" w16cid:durableId="159124964">
    <w:abstractNumId w:val="10"/>
  </w:num>
  <w:num w:numId="16" w16cid:durableId="85465162">
    <w:abstractNumId w:val="0"/>
  </w:num>
  <w:num w:numId="17" w16cid:durableId="985628300">
    <w:abstractNumId w:val="7"/>
  </w:num>
  <w:num w:numId="18" w16cid:durableId="138422713">
    <w:abstractNumId w:val="13"/>
  </w:num>
  <w:num w:numId="19" w16cid:durableId="1241141752">
    <w:abstractNumId w:val="27"/>
  </w:num>
  <w:num w:numId="20" w16cid:durableId="834566185">
    <w:abstractNumId w:val="16"/>
  </w:num>
  <w:num w:numId="21" w16cid:durableId="1465152000">
    <w:abstractNumId w:val="9"/>
  </w:num>
  <w:num w:numId="22" w16cid:durableId="1857577829">
    <w:abstractNumId w:val="25"/>
  </w:num>
  <w:num w:numId="23" w16cid:durableId="349449428">
    <w:abstractNumId w:val="3"/>
  </w:num>
  <w:num w:numId="24" w16cid:durableId="1147743105">
    <w:abstractNumId w:val="1"/>
  </w:num>
  <w:num w:numId="25" w16cid:durableId="1161241141">
    <w:abstractNumId w:val="28"/>
  </w:num>
  <w:num w:numId="26" w16cid:durableId="1328434972">
    <w:abstractNumId w:val="14"/>
  </w:num>
  <w:num w:numId="27" w16cid:durableId="1797328863">
    <w:abstractNumId w:val="5"/>
  </w:num>
  <w:num w:numId="28" w16cid:durableId="451359620">
    <w:abstractNumId w:val="30"/>
  </w:num>
  <w:num w:numId="29" w16cid:durableId="375588037">
    <w:abstractNumId w:val="11"/>
  </w:num>
  <w:num w:numId="30" w16cid:durableId="1398480047">
    <w:abstractNumId w:val="6"/>
  </w:num>
  <w:num w:numId="31" w16cid:durableId="281420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A0"/>
    <w:rsid w:val="00006D03"/>
    <w:rsid w:val="000070BF"/>
    <w:rsid w:val="0001195D"/>
    <w:rsid w:val="00015E33"/>
    <w:rsid w:val="00017D59"/>
    <w:rsid w:val="00021592"/>
    <w:rsid w:val="00021B3E"/>
    <w:rsid w:val="00022877"/>
    <w:rsid w:val="00024AF0"/>
    <w:rsid w:val="00034D39"/>
    <w:rsid w:val="00037456"/>
    <w:rsid w:val="00037473"/>
    <w:rsid w:val="00041729"/>
    <w:rsid w:val="00043F56"/>
    <w:rsid w:val="00050430"/>
    <w:rsid w:val="0005114C"/>
    <w:rsid w:val="000516F3"/>
    <w:rsid w:val="000538F8"/>
    <w:rsid w:val="000554AD"/>
    <w:rsid w:val="00057DA4"/>
    <w:rsid w:val="00062B5A"/>
    <w:rsid w:val="00071AD5"/>
    <w:rsid w:val="000741B6"/>
    <w:rsid w:val="0007795E"/>
    <w:rsid w:val="00084125"/>
    <w:rsid w:val="0009167C"/>
    <w:rsid w:val="00091E63"/>
    <w:rsid w:val="000977AB"/>
    <w:rsid w:val="000A0968"/>
    <w:rsid w:val="000A299D"/>
    <w:rsid w:val="000A2F73"/>
    <w:rsid w:val="000A7A32"/>
    <w:rsid w:val="000B1BB5"/>
    <w:rsid w:val="000B3B5F"/>
    <w:rsid w:val="000B5310"/>
    <w:rsid w:val="000B68D9"/>
    <w:rsid w:val="000C741D"/>
    <w:rsid w:val="000D4A46"/>
    <w:rsid w:val="000D6F02"/>
    <w:rsid w:val="000E0024"/>
    <w:rsid w:val="000E5A92"/>
    <w:rsid w:val="000E5C7B"/>
    <w:rsid w:val="000E66B7"/>
    <w:rsid w:val="000F0625"/>
    <w:rsid w:val="000F1D97"/>
    <w:rsid w:val="000F2F97"/>
    <w:rsid w:val="000F3F2D"/>
    <w:rsid w:val="000F58AF"/>
    <w:rsid w:val="000F7C3F"/>
    <w:rsid w:val="00100C71"/>
    <w:rsid w:val="00102CB8"/>
    <w:rsid w:val="00107873"/>
    <w:rsid w:val="0011377C"/>
    <w:rsid w:val="001146A5"/>
    <w:rsid w:val="00120C60"/>
    <w:rsid w:val="00121200"/>
    <w:rsid w:val="00125A55"/>
    <w:rsid w:val="001263FA"/>
    <w:rsid w:val="001303B1"/>
    <w:rsid w:val="0013680D"/>
    <w:rsid w:val="0014086C"/>
    <w:rsid w:val="00143CD3"/>
    <w:rsid w:val="001445CF"/>
    <w:rsid w:val="0014637F"/>
    <w:rsid w:val="00154950"/>
    <w:rsid w:val="001554D5"/>
    <w:rsid w:val="0015704D"/>
    <w:rsid w:val="00163759"/>
    <w:rsid w:val="00163EDF"/>
    <w:rsid w:val="00165031"/>
    <w:rsid w:val="00165D3A"/>
    <w:rsid w:val="00172FD4"/>
    <w:rsid w:val="00183B55"/>
    <w:rsid w:val="0019384E"/>
    <w:rsid w:val="001A4504"/>
    <w:rsid w:val="001B1D52"/>
    <w:rsid w:val="001B28B1"/>
    <w:rsid w:val="001B57E8"/>
    <w:rsid w:val="001B6861"/>
    <w:rsid w:val="001C1996"/>
    <w:rsid w:val="001C3103"/>
    <w:rsid w:val="001D6C51"/>
    <w:rsid w:val="001D6C61"/>
    <w:rsid w:val="001D7C2E"/>
    <w:rsid w:val="001E0241"/>
    <w:rsid w:val="001E0E70"/>
    <w:rsid w:val="001E3320"/>
    <w:rsid w:val="001E412E"/>
    <w:rsid w:val="001E7892"/>
    <w:rsid w:val="001F16C9"/>
    <w:rsid w:val="001F1E90"/>
    <w:rsid w:val="001F4516"/>
    <w:rsid w:val="00201EE2"/>
    <w:rsid w:val="0021014A"/>
    <w:rsid w:val="0021087C"/>
    <w:rsid w:val="00215049"/>
    <w:rsid w:val="00215FAD"/>
    <w:rsid w:val="0021688D"/>
    <w:rsid w:val="00216942"/>
    <w:rsid w:val="00217563"/>
    <w:rsid w:val="002240F3"/>
    <w:rsid w:val="0022672C"/>
    <w:rsid w:val="002305A3"/>
    <w:rsid w:val="0023128B"/>
    <w:rsid w:val="00231F19"/>
    <w:rsid w:val="0023203C"/>
    <w:rsid w:val="00234814"/>
    <w:rsid w:val="00234A20"/>
    <w:rsid w:val="002426D1"/>
    <w:rsid w:val="00243177"/>
    <w:rsid w:val="00246951"/>
    <w:rsid w:val="002528C4"/>
    <w:rsid w:val="00256509"/>
    <w:rsid w:val="00262020"/>
    <w:rsid w:val="00265956"/>
    <w:rsid w:val="00266724"/>
    <w:rsid w:val="00266EB3"/>
    <w:rsid w:val="002708DD"/>
    <w:rsid w:val="00280562"/>
    <w:rsid w:val="00291481"/>
    <w:rsid w:val="002A0C9A"/>
    <w:rsid w:val="002A47AD"/>
    <w:rsid w:val="002A63E1"/>
    <w:rsid w:val="002B1FF1"/>
    <w:rsid w:val="002B286B"/>
    <w:rsid w:val="002B7530"/>
    <w:rsid w:val="002B7F48"/>
    <w:rsid w:val="002C112C"/>
    <w:rsid w:val="002C4295"/>
    <w:rsid w:val="002D0C05"/>
    <w:rsid w:val="002E49CE"/>
    <w:rsid w:val="002E4FD2"/>
    <w:rsid w:val="002F0A1F"/>
    <w:rsid w:val="002F0BEB"/>
    <w:rsid w:val="002F7142"/>
    <w:rsid w:val="002F7A7E"/>
    <w:rsid w:val="00304255"/>
    <w:rsid w:val="00313F7A"/>
    <w:rsid w:val="0031583E"/>
    <w:rsid w:val="00315FD6"/>
    <w:rsid w:val="00316084"/>
    <w:rsid w:val="003266C8"/>
    <w:rsid w:val="00332FA7"/>
    <w:rsid w:val="0033329D"/>
    <w:rsid w:val="00337AFA"/>
    <w:rsid w:val="00337E95"/>
    <w:rsid w:val="00343470"/>
    <w:rsid w:val="00354D5E"/>
    <w:rsid w:val="003565A6"/>
    <w:rsid w:val="003630A5"/>
    <w:rsid w:val="00370963"/>
    <w:rsid w:val="00372EAF"/>
    <w:rsid w:val="003838EF"/>
    <w:rsid w:val="00390C72"/>
    <w:rsid w:val="00392C45"/>
    <w:rsid w:val="00395C3A"/>
    <w:rsid w:val="003A209B"/>
    <w:rsid w:val="003A7CE7"/>
    <w:rsid w:val="003B1F2C"/>
    <w:rsid w:val="003B202E"/>
    <w:rsid w:val="003B288A"/>
    <w:rsid w:val="003B3B18"/>
    <w:rsid w:val="003B7206"/>
    <w:rsid w:val="003C08CA"/>
    <w:rsid w:val="003C0D98"/>
    <w:rsid w:val="003C0F94"/>
    <w:rsid w:val="003C116A"/>
    <w:rsid w:val="003C2C3F"/>
    <w:rsid w:val="003C38E5"/>
    <w:rsid w:val="003C56EE"/>
    <w:rsid w:val="003C7E32"/>
    <w:rsid w:val="003D5054"/>
    <w:rsid w:val="003E1158"/>
    <w:rsid w:val="003E4E5F"/>
    <w:rsid w:val="003E761C"/>
    <w:rsid w:val="003F254B"/>
    <w:rsid w:val="003F3F15"/>
    <w:rsid w:val="003F6C36"/>
    <w:rsid w:val="0040197A"/>
    <w:rsid w:val="0040665E"/>
    <w:rsid w:val="004108F5"/>
    <w:rsid w:val="00414862"/>
    <w:rsid w:val="004228C4"/>
    <w:rsid w:val="004241EA"/>
    <w:rsid w:val="00426565"/>
    <w:rsid w:val="00435A69"/>
    <w:rsid w:val="00441710"/>
    <w:rsid w:val="00442563"/>
    <w:rsid w:val="00443511"/>
    <w:rsid w:val="00450521"/>
    <w:rsid w:val="00451C12"/>
    <w:rsid w:val="004557EE"/>
    <w:rsid w:val="00455CEC"/>
    <w:rsid w:val="004569D8"/>
    <w:rsid w:val="00464F70"/>
    <w:rsid w:val="00465E53"/>
    <w:rsid w:val="0047077C"/>
    <w:rsid w:val="00470B26"/>
    <w:rsid w:val="004733FC"/>
    <w:rsid w:val="0047685B"/>
    <w:rsid w:val="00480DCA"/>
    <w:rsid w:val="00482899"/>
    <w:rsid w:val="00483684"/>
    <w:rsid w:val="00484A0D"/>
    <w:rsid w:val="00485F51"/>
    <w:rsid w:val="0049256D"/>
    <w:rsid w:val="00494089"/>
    <w:rsid w:val="00494D98"/>
    <w:rsid w:val="004962B7"/>
    <w:rsid w:val="004966CB"/>
    <w:rsid w:val="004A7DDD"/>
    <w:rsid w:val="004A7E83"/>
    <w:rsid w:val="004B094F"/>
    <w:rsid w:val="004B1401"/>
    <w:rsid w:val="004B3963"/>
    <w:rsid w:val="004B5548"/>
    <w:rsid w:val="004B6E02"/>
    <w:rsid w:val="004C5241"/>
    <w:rsid w:val="004C6023"/>
    <w:rsid w:val="004C6DDC"/>
    <w:rsid w:val="004D2359"/>
    <w:rsid w:val="004D7A0D"/>
    <w:rsid w:val="004E2BB8"/>
    <w:rsid w:val="004E4967"/>
    <w:rsid w:val="004E6C4E"/>
    <w:rsid w:val="004F2A17"/>
    <w:rsid w:val="004F480C"/>
    <w:rsid w:val="005004BF"/>
    <w:rsid w:val="005007F4"/>
    <w:rsid w:val="0050112C"/>
    <w:rsid w:val="00502788"/>
    <w:rsid w:val="00503B67"/>
    <w:rsid w:val="00504827"/>
    <w:rsid w:val="005051B3"/>
    <w:rsid w:val="005102FE"/>
    <w:rsid w:val="00510C56"/>
    <w:rsid w:val="00510FEC"/>
    <w:rsid w:val="00512016"/>
    <w:rsid w:val="00512133"/>
    <w:rsid w:val="00513A02"/>
    <w:rsid w:val="00520609"/>
    <w:rsid w:val="00531DB7"/>
    <w:rsid w:val="00535708"/>
    <w:rsid w:val="005372D5"/>
    <w:rsid w:val="00542B7D"/>
    <w:rsid w:val="00555CE9"/>
    <w:rsid w:val="00556E5A"/>
    <w:rsid w:val="005579D0"/>
    <w:rsid w:val="00562DCB"/>
    <w:rsid w:val="005635CE"/>
    <w:rsid w:val="00563809"/>
    <w:rsid w:val="0056753A"/>
    <w:rsid w:val="00571030"/>
    <w:rsid w:val="00575F80"/>
    <w:rsid w:val="00581A6C"/>
    <w:rsid w:val="00582C69"/>
    <w:rsid w:val="00590D80"/>
    <w:rsid w:val="005963A6"/>
    <w:rsid w:val="005A1534"/>
    <w:rsid w:val="005A20CF"/>
    <w:rsid w:val="005A3AF4"/>
    <w:rsid w:val="005A51A5"/>
    <w:rsid w:val="005A5A6E"/>
    <w:rsid w:val="005B4504"/>
    <w:rsid w:val="005B4D18"/>
    <w:rsid w:val="005B7E68"/>
    <w:rsid w:val="005C05C2"/>
    <w:rsid w:val="005C143D"/>
    <w:rsid w:val="005C43A2"/>
    <w:rsid w:val="005C56A7"/>
    <w:rsid w:val="005D1448"/>
    <w:rsid w:val="005D1EFD"/>
    <w:rsid w:val="005D465A"/>
    <w:rsid w:val="005D5A57"/>
    <w:rsid w:val="005F7CEF"/>
    <w:rsid w:val="006005B9"/>
    <w:rsid w:val="006007F6"/>
    <w:rsid w:val="00613421"/>
    <w:rsid w:val="0061363D"/>
    <w:rsid w:val="006156B0"/>
    <w:rsid w:val="00624276"/>
    <w:rsid w:val="00625859"/>
    <w:rsid w:val="00625E6D"/>
    <w:rsid w:val="00626093"/>
    <w:rsid w:val="0063723D"/>
    <w:rsid w:val="006416B1"/>
    <w:rsid w:val="006450C9"/>
    <w:rsid w:val="00647FB1"/>
    <w:rsid w:val="0066172F"/>
    <w:rsid w:val="0066507C"/>
    <w:rsid w:val="00671A88"/>
    <w:rsid w:val="00676F28"/>
    <w:rsid w:val="00683FF5"/>
    <w:rsid w:val="00684D6B"/>
    <w:rsid w:val="00685717"/>
    <w:rsid w:val="00685A46"/>
    <w:rsid w:val="006A1D42"/>
    <w:rsid w:val="006A28FF"/>
    <w:rsid w:val="006A64E9"/>
    <w:rsid w:val="006A785E"/>
    <w:rsid w:val="006B24F2"/>
    <w:rsid w:val="006B4A4B"/>
    <w:rsid w:val="006B4C7A"/>
    <w:rsid w:val="006C131D"/>
    <w:rsid w:val="006C2B22"/>
    <w:rsid w:val="006D196F"/>
    <w:rsid w:val="006D6C30"/>
    <w:rsid w:val="006D7B07"/>
    <w:rsid w:val="006E0D69"/>
    <w:rsid w:val="006E35E5"/>
    <w:rsid w:val="006E5D11"/>
    <w:rsid w:val="006E7DE0"/>
    <w:rsid w:val="00713152"/>
    <w:rsid w:val="00714102"/>
    <w:rsid w:val="00716120"/>
    <w:rsid w:val="0072424A"/>
    <w:rsid w:val="0072517D"/>
    <w:rsid w:val="00726071"/>
    <w:rsid w:val="00726983"/>
    <w:rsid w:val="0072749B"/>
    <w:rsid w:val="00736E02"/>
    <w:rsid w:val="00743C32"/>
    <w:rsid w:val="00746185"/>
    <w:rsid w:val="00746D34"/>
    <w:rsid w:val="00747BC7"/>
    <w:rsid w:val="0075296D"/>
    <w:rsid w:val="00756D85"/>
    <w:rsid w:val="00760391"/>
    <w:rsid w:val="00760FAA"/>
    <w:rsid w:val="0076777B"/>
    <w:rsid w:val="0077060B"/>
    <w:rsid w:val="00771350"/>
    <w:rsid w:val="007715B0"/>
    <w:rsid w:val="00774BE0"/>
    <w:rsid w:val="00781BEC"/>
    <w:rsid w:val="00782EF2"/>
    <w:rsid w:val="007873B4"/>
    <w:rsid w:val="0079038F"/>
    <w:rsid w:val="00796D00"/>
    <w:rsid w:val="007A7362"/>
    <w:rsid w:val="007B4158"/>
    <w:rsid w:val="007C5375"/>
    <w:rsid w:val="007D0033"/>
    <w:rsid w:val="007D0CF7"/>
    <w:rsid w:val="007D0D49"/>
    <w:rsid w:val="007D1698"/>
    <w:rsid w:val="007D6F65"/>
    <w:rsid w:val="007E0413"/>
    <w:rsid w:val="007E2D93"/>
    <w:rsid w:val="007E303F"/>
    <w:rsid w:val="007E786D"/>
    <w:rsid w:val="007E7CD4"/>
    <w:rsid w:val="007F5DBC"/>
    <w:rsid w:val="0080346B"/>
    <w:rsid w:val="0081567A"/>
    <w:rsid w:val="00823A70"/>
    <w:rsid w:val="0082509D"/>
    <w:rsid w:val="008305E9"/>
    <w:rsid w:val="00831F87"/>
    <w:rsid w:val="00835781"/>
    <w:rsid w:val="0083635F"/>
    <w:rsid w:val="008402D8"/>
    <w:rsid w:val="0084371B"/>
    <w:rsid w:val="00844A46"/>
    <w:rsid w:val="0085366C"/>
    <w:rsid w:val="00855969"/>
    <w:rsid w:val="0085669D"/>
    <w:rsid w:val="00862121"/>
    <w:rsid w:val="00863FA6"/>
    <w:rsid w:val="00864BAD"/>
    <w:rsid w:val="00864F4B"/>
    <w:rsid w:val="008669FD"/>
    <w:rsid w:val="0087309A"/>
    <w:rsid w:val="00873CCA"/>
    <w:rsid w:val="008759A0"/>
    <w:rsid w:val="00875F7D"/>
    <w:rsid w:val="008763A4"/>
    <w:rsid w:val="00881853"/>
    <w:rsid w:val="00885BD8"/>
    <w:rsid w:val="00886F41"/>
    <w:rsid w:val="00890A5A"/>
    <w:rsid w:val="0089753E"/>
    <w:rsid w:val="00897713"/>
    <w:rsid w:val="008A19F2"/>
    <w:rsid w:val="008A1DE0"/>
    <w:rsid w:val="008A63DC"/>
    <w:rsid w:val="008A690A"/>
    <w:rsid w:val="008B63FB"/>
    <w:rsid w:val="008C2CC3"/>
    <w:rsid w:val="008C52EF"/>
    <w:rsid w:val="008C5E59"/>
    <w:rsid w:val="008D034E"/>
    <w:rsid w:val="008D247D"/>
    <w:rsid w:val="008E26B5"/>
    <w:rsid w:val="008E526C"/>
    <w:rsid w:val="008E674A"/>
    <w:rsid w:val="008F098B"/>
    <w:rsid w:val="008F614C"/>
    <w:rsid w:val="0090490C"/>
    <w:rsid w:val="00912263"/>
    <w:rsid w:val="00920120"/>
    <w:rsid w:val="0092782D"/>
    <w:rsid w:val="00931D36"/>
    <w:rsid w:val="00936472"/>
    <w:rsid w:val="00940011"/>
    <w:rsid w:val="0094179B"/>
    <w:rsid w:val="00942095"/>
    <w:rsid w:val="009435DB"/>
    <w:rsid w:val="009516BA"/>
    <w:rsid w:val="00954B8B"/>
    <w:rsid w:val="0095794F"/>
    <w:rsid w:val="009637A1"/>
    <w:rsid w:val="00966157"/>
    <w:rsid w:val="00972526"/>
    <w:rsid w:val="00974EB9"/>
    <w:rsid w:val="009771A0"/>
    <w:rsid w:val="0098021B"/>
    <w:rsid w:val="00980804"/>
    <w:rsid w:val="00983A70"/>
    <w:rsid w:val="009852D9"/>
    <w:rsid w:val="0098619C"/>
    <w:rsid w:val="00987A0C"/>
    <w:rsid w:val="009937C1"/>
    <w:rsid w:val="00993B9E"/>
    <w:rsid w:val="009957D1"/>
    <w:rsid w:val="009A0ADD"/>
    <w:rsid w:val="009A3189"/>
    <w:rsid w:val="009A39D8"/>
    <w:rsid w:val="009A3CBC"/>
    <w:rsid w:val="009A4C19"/>
    <w:rsid w:val="009A5B87"/>
    <w:rsid w:val="009B22E2"/>
    <w:rsid w:val="009B255D"/>
    <w:rsid w:val="009B304B"/>
    <w:rsid w:val="009B4849"/>
    <w:rsid w:val="009B5AD5"/>
    <w:rsid w:val="009C2C9C"/>
    <w:rsid w:val="009C530C"/>
    <w:rsid w:val="009D48AF"/>
    <w:rsid w:val="009D5F9E"/>
    <w:rsid w:val="009D68FB"/>
    <w:rsid w:val="009E2C5F"/>
    <w:rsid w:val="009E347B"/>
    <w:rsid w:val="009E3EDC"/>
    <w:rsid w:val="009F5812"/>
    <w:rsid w:val="009F5EA8"/>
    <w:rsid w:val="009F6F38"/>
    <w:rsid w:val="00A00593"/>
    <w:rsid w:val="00A01E37"/>
    <w:rsid w:val="00A048AC"/>
    <w:rsid w:val="00A04971"/>
    <w:rsid w:val="00A05C5E"/>
    <w:rsid w:val="00A0621D"/>
    <w:rsid w:val="00A11CD9"/>
    <w:rsid w:val="00A138E3"/>
    <w:rsid w:val="00A22ED8"/>
    <w:rsid w:val="00A268E6"/>
    <w:rsid w:val="00A30C9F"/>
    <w:rsid w:val="00A313F1"/>
    <w:rsid w:val="00A32277"/>
    <w:rsid w:val="00A322E5"/>
    <w:rsid w:val="00A37556"/>
    <w:rsid w:val="00A37A46"/>
    <w:rsid w:val="00A53457"/>
    <w:rsid w:val="00A53DD3"/>
    <w:rsid w:val="00A61A63"/>
    <w:rsid w:val="00A62C5F"/>
    <w:rsid w:val="00A67431"/>
    <w:rsid w:val="00A715D6"/>
    <w:rsid w:val="00A73861"/>
    <w:rsid w:val="00A7643E"/>
    <w:rsid w:val="00A76992"/>
    <w:rsid w:val="00A77B0F"/>
    <w:rsid w:val="00A87C6D"/>
    <w:rsid w:val="00A92B00"/>
    <w:rsid w:val="00AA03F1"/>
    <w:rsid w:val="00AA206D"/>
    <w:rsid w:val="00AA4149"/>
    <w:rsid w:val="00AA53CB"/>
    <w:rsid w:val="00AA73EB"/>
    <w:rsid w:val="00AB39EE"/>
    <w:rsid w:val="00AB5E34"/>
    <w:rsid w:val="00AB7972"/>
    <w:rsid w:val="00AC3E0D"/>
    <w:rsid w:val="00AC50C7"/>
    <w:rsid w:val="00AE25B6"/>
    <w:rsid w:val="00AE2C15"/>
    <w:rsid w:val="00AE74A0"/>
    <w:rsid w:val="00B0023E"/>
    <w:rsid w:val="00B06684"/>
    <w:rsid w:val="00B109F0"/>
    <w:rsid w:val="00B13AAF"/>
    <w:rsid w:val="00B141AF"/>
    <w:rsid w:val="00B16824"/>
    <w:rsid w:val="00B17822"/>
    <w:rsid w:val="00B23FA2"/>
    <w:rsid w:val="00B26609"/>
    <w:rsid w:val="00B27FFA"/>
    <w:rsid w:val="00B30FDB"/>
    <w:rsid w:val="00B31775"/>
    <w:rsid w:val="00B32219"/>
    <w:rsid w:val="00B33221"/>
    <w:rsid w:val="00B338D5"/>
    <w:rsid w:val="00B454DD"/>
    <w:rsid w:val="00B458B3"/>
    <w:rsid w:val="00B50A48"/>
    <w:rsid w:val="00B52296"/>
    <w:rsid w:val="00B61FA3"/>
    <w:rsid w:val="00B62A87"/>
    <w:rsid w:val="00B72147"/>
    <w:rsid w:val="00B75613"/>
    <w:rsid w:val="00B81645"/>
    <w:rsid w:val="00B8501E"/>
    <w:rsid w:val="00B93CB6"/>
    <w:rsid w:val="00BA36D8"/>
    <w:rsid w:val="00BA5720"/>
    <w:rsid w:val="00BA71C7"/>
    <w:rsid w:val="00BA7C25"/>
    <w:rsid w:val="00BB53BF"/>
    <w:rsid w:val="00BB7626"/>
    <w:rsid w:val="00BC12B3"/>
    <w:rsid w:val="00BC2DB7"/>
    <w:rsid w:val="00BC48DC"/>
    <w:rsid w:val="00BC5655"/>
    <w:rsid w:val="00BD281A"/>
    <w:rsid w:val="00BD644A"/>
    <w:rsid w:val="00BE1197"/>
    <w:rsid w:val="00BE331E"/>
    <w:rsid w:val="00BE5CCE"/>
    <w:rsid w:val="00BE744B"/>
    <w:rsid w:val="00BF0EE3"/>
    <w:rsid w:val="00BF444B"/>
    <w:rsid w:val="00BF5AA5"/>
    <w:rsid w:val="00BF681F"/>
    <w:rsid w:val="00C0068F"/>
    <w:rsid w:val="00C017D2"/>
    <w:rsid w:val="00C01F98"/>
    <w:rsid w:val="00C025FA"/>
    <w:rsid w:val="00C03A9F"/>
    <w:rsid w:val="00C04025"/>
    <w:rsid w:val="00C05B79"/>
    <w:rsid w:val="00C06381"/>
    <w:rsid w:val="00C06679"/>
    <w:rsid w:val="00C11E81"/>
    <w:rsid w:val="00C1259D"/>
    <w:rsid w:val="00C13558"/>
    <w:rsid w:val="00C14656"/>
    <w:rsid w:val="00C14B6E"/>
    <w:rsid w:val="00C15482"/>
    <w:rsid w:val="00C154A1"/>
    <w:rsid w:val="00C156D0"/>
    <w:rsid w:val="00C206FF"/>
    <w:rsid w:val="00C22FD4"/>
    <w:rsid w:val="00C239E9"/>
    <w:rsid w:val="00C25F9D"/>
    <w:rsid w:val="00C2633D"/>
    <w:rsid w:val="00C26EF8"/>
    <w:rsid w:val="00C27B3E"/>
    <w:rsid w:val="00C30541"/>
    <w:rsid w:val="00C42A2D"/>
    <w:rsid w:val="00C436E2"/>
    <w:rsid w:val="00C441C5"/>
    <w:rsid w:val="00C5226E"/>
    <w:rsid w:val="00C54BD8"/>
    <w:rsid w:val="00C574C4"/>
    <w:rsid w:val="00C57D0D"/>
    <w:rsid w:val="00C618EE"/>
    <w:rsid w:val="00C64430"/>
    <w:rsid w:val="00C6669C"/>
    <w:rsid w:val="00C6775F"/>
    <w:rsid w:val="00C71869"/>
    <w:rsid w:val="00C71B2B"/>
    <w:rsid w:val="00C74B88"/>
    <w:rsid w:val="00C76410"/>
    <w:rsid w:val="00C77E02"/>
    <w:rsid w:val="00C80638"/>
    <w:rsid w:val="00C80BA0"/>
    <w:rsid w:val="00C82590"/>
    <w:rsid w:val="00C834EF"/>
    <w:rsid w:val="00C8511F"/>
    <w:rsid w:val="00C87E93"/>
    <w:rsid w:val="00CA2156"/>
    <w:rsid w:val="00CA2D6D"/>
    <w:rsid w:val="00CA50C8"/>
    <w:rsid w:val="00CC3CBC"/>
    <w:rsid w:val="00CC6E4F"/>
    <w:rsid w:val="00CC7624"/>
    <w:rsid w:val="00CC7E4B"/>
    <w:rsid w:val="00CD29C8"/>
    <w:rsid w:val="00CD576D"/>
    <w:rsid w:val="00CD6BC8"/>
    <w:rsid w:val="00CD7202"/>
    <w:rsid w:val="00CD7570"/>
    <w:rsid w:val="00CE63F6"/>
    <w:rsid w:val="00CE6431"/>
    <w:rsid w:val="00CE7035"/>
    <w:rsid w:val="00CF17C6"/>
    <w:rsid w:val="00CF2D5A"/>
    <w:rsid w:val="00CF2DE7"/>
    <w:rsid w:val="00CF4F16"/>
    <w:rsid w:val="00D04F44"/>
    <w:rsid w:val="00D05752"/>
    <w:rsid w:val="00D13318"/>
    <w:rsid w:val="00D158C1"/>
    <w:rsid w:val="00D2161B"/>
    <w:rsid w:val="00D33E58"/>
    <w:rsid w:val="00D34F8F"/>
    <w:rsid w:val="00D43C41"/>
    <w:rsid w:val="00D50D0B"/>
    <w:rsid w:val="00D56BF8"/>
    <w:rsid w:val="00D61E59"/>
    <w:rsid w:val="00D6628C"/>
    <w:rsid w:val="00D712E1"/>
    <w:rsid w:val="00D74A16"/>
    <w:rsid w:val="00D74A7F"/>
    <w:rsid w:val="00D81D16"/>
    <w:rsid w:val="00D84466"/>
    <w:rsid w:val="00D9137C"/>
    <w:rsid w:val="00D91545"/>
    <w:rsid w:val="00D926F7"/>
    <w:rsid w:val="00D938A5"/>
    <w:rsid w:val="00D945DB"/>
    <w:rsid w:val="00D94EE0"/>
    <w:rsid w:val="00DA465A"/>
    <w:rsid w:val="00DB08E5"/>
    <w:rsid w:val="00DB3C98"/>
    <w:rsid w:val="00DB3F4C"/>
    <w:rsid w:val="00DB4EED"/>
    <w:rsid w:val="00DB6EC2"/>
    <w:rsid w:val="00DB7EB7"/>
    <w:rsid w:val="00DC2C19"/>
    <w:rsid w:val="00DC2C39"/>
    <w:rsid w:val="00DC5CB9"/>
    <w:rsid w:val="00DC6BBF"/>
    <w:rsid w:val="00DD6CA2"/>
    <w:rsid w:val="00DD7114"/>
    <w:rsid w:val="00DE103B"/>
    <w:rsid w:val="00DE3795"/>
    <w:rsid w:val="00DE38B1"/>
    <w:rsid w:val="00DE62A8"/>
    <w:rsid w:val="00DE6EFD"/>
    <w:rsid w:val="00DE7D73"/>
    <w:rsid w:val="00DF144E"/>
    <w:rsid w:val="00DF22B7"/>
    <w:rsid w:val="00E05E2B"/>
    <w:rsid w:val="00E127B6"/>
    <w:rsid w:val="00E1555E"/>
    <w:rsid w:val="00E21B3F"/>
    <w:rsid w:val="00E2375B"/>
    <w:rsid w:val="00E23E45"/>
    <w:rsid w:val="00E26379"/>
    <w:rsid w:val="00E27620"/>
    <w:rsid w:val="00E36E63"/>
    <w:rsid w:val="00E3710F"/>
    <w:rsid w:val="00E45CE0"/>
    <w:rsid w:val="00E53B15"/>
    <w:rsid w:val="00E55A56"/>
    <w:rsid w:val="00E619C0"/>
    <w:rsid w:val="00E64A55"/>
    <w:rsid w:val="00E759B4"/>
    <w:rsid w:val="00E83BBA"/>
    <w:rsid w:val="00E868CC"/>
    <w:rsid w:val="00E92DD4"/>
    <w:rsid w:val="00E951B6"/>
    <w:rsid w:val="00E97BB0"/>
    <w:rsid w:val="00EA3994"/>
    <w:rsid w:val="00EA767B"/>
    <w:rsid w:val="00EB20D1"/>
    <w:rsid w:val="00EB2BD0"/>
    <w:rsid w:val="00EC4698"/>
    <w:rsid w:val="00EC748D"/>
    <w:rsid w:val="00ED152E"/>
    <w:rsid w:val="00ED22CD"/>
    <w:rsid w:val="00ED6985"/>
    <w:rsid w:val="00EF677E"/>
    <w:rsid w:val="00F043F1"/>
    <w:rsid w:val="00F15B70"/>
    <w:rsid w:val="00F17103"/>
    <w:rsid w:val="00F26C9F"/>
    <w:rsid w:val="00F33623"/>
    <w:rsid w:val="00F35B18"/>
    <w:rsid w:val="00F35BBA"/>
    <w:rsid w:val="00F40A23"/>
    <w:rsid w:val="00F41DF0"/>
    <w:rsid w:val="00F42D0D"/>
    <w:rsid w:val="00F43A22"/>
    <w:rsid w:val="00F54543"/>
    <w:rsid w:val="00F561FC"/>
    <w:rsid w:val="00F570BC"/>
    <w:rsid w:val="00F67E0D"/>
    <w:rsid w:val="00F72A36"/>
    <w:rsid w:val="00F7744D"/>
    <w:rsid w:val="00F813AD"/>
    <w:rsid w:val="00F874C2"/>
    <w:rsid w:val="00F904D8"/>
    <w:rsid w:val="00F97B40"/>
    <w:rsid w:val="00FA03BD"/>
    <w:rsid w:val="00FA0A08"/>
    <w:rsid w:val="00FA17B6"/>
    <w:rsid w:val="00FA3997"/>
    <w:rsid w:val="00FA5D01"/>
    <w:rsid w:val="00FA5E7C"/>
    <w:rsid w:val="00FA65BB"/>
    <w:rsid w:val="00FB2B9B"/>
    <w:rsid w:val="00FB2FE6"/>
    <w:rsid w:val="00FB7959"/>
    <w:rsid w:val="00FC2B20"/>
    <w:rsid w:val="00FC3D6D"/>
    <w:rsid w:val="00FC5E9A"/>
    <w:rsid w:val="00FD1D48"/>
    <w:rsid w:val="00FD24C6"/>
    <w:rsid w:val="00FD3723"/>
    <w:rsid w:val="00FD3ADC"/>
    <w:rsid w:val="00FD687E"/>
    <w:rsid w:val="00FD6FBF"/>
    <w:rsid w:val="00FE0365"/>
    <w:rsid w:val="00FF30F9"/>
    <w:rsid w:val="00FF486E"/>
    <w:rsid w:val="00FF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C218"/>
  <w15:chartTrackingRefBased/>
  <w15:docId w15:val="{04BBF60A-3434-4325-A1B8-2C188F3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6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A0D"/>
  </w:style>
  <w:style w:type="paragraph" w:styleId="Footer">
    <w:name w:val="footer"/>
    <w:basedOn w:val="Normal"/>
    <w:link w:val="FooterChar"/>
    <w:uiPriority w:val="99"/>
    <w:unhideWhenUsed/>
    <w:rsid w:val="0048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A0D"/>
  </w:style>
  <w:style w:type="paragraph" w:styleId="ListParagraph">
    <w:name w:val="List Paragraph"/>
    <w:basedOn w:val="Normal"/>
    <w:uiPriority w:val="34"/>
    <w:qFormat/>
    <w:rsid w:val="00484A0D"/>
    <w:pPr>
      <w:spacing w:after="200" w:line="276" w:lineRule="auto"/>
      <w:ind w:left="720"/>
      <w:contextualSpacing/>
    </w:pPr>
    <w:rPr>
      <w:kern w:val="0"/>
      <w14:ligatures w14:val="none"/>
    </w:rPr>
  </w:style>
  <w:style w:type="table" w:customStyle="1" w:styleId="TableGrid1">
    <w:name w:val="Table Grid1"/>
    <w:basedOn w:val="TableNormal"/>
    <w:next w:val="TableGrid"/>
    <w:uiPriority w:val="39"/>
    <w:rsid w:val="004C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F80"/>
    <w:rPr>
      <w:sz w:val="16"/>
      <w:szCs w:val="16"/>
    </w:rPr>
  </w:style>
  <w:style w:type="paragraph" w:styleId="CommentText">
    <w:name w:val="annotation text"/>
    <w:basedOn w:val="Normal"/>
    <w:link w:val="CommentTextChar"/>
    <w:uiPriority w:val="99"/>
    <w:unhideWhenUsed/>
    <w:rsid w:val="00575F80"/>
    <w:pPr>
      <w:spacing w:line="240" w:lineRule="auto"/>
    </w:pPr>
    <w:rPr>
      <w:sz w:val="20"/>
      <w:szCs w:val="20"/>
    </w:rPr>
  </w:style>
  <w:style w:type="character" w:customStyle="1" w:styleId="CommentTextChar">
    <w:name w:val="Comment Text Char"/>
    <w:basedOn w:val="DefaultParagraphFont"/>
    <w:link w:val="CommentText"/>
    <w:uiPriority w:val="99"/>
    <w:rsid w:val="00575F80"/>
    <w:rPr>
      <w:sz w:val="20"/>
      <w:szCs w:val="20"/>
    </w:rPr>
  </w:style>
  <w:style w:type="paragraph" w:styleId="CommentSubject">
    <w:name w:val="annotation subject"/>
    <w:basedOn w:val="CommentText"/>
    <w:next w:val="CommentText"/>
    <w:link w:val="CommentSubjectChar"/>
    <w:uiPriority w:val="99"/>
    <w:semiHidden/>
    <w:unhideWhenUsed/>
    <w:rsid w:val="00575F80"/>
    <w:rPr>
      <w:b/>
      <w:bCs/>
    </w:rPr>
  </w:style>
  <w:style w:type="character" w:customStyle="1" w:styleId="CommentSubjectChar">
    <w:name w:val="Comment Subject Char"/>
    <w:basedOn w:val="CommentTextChar"/>
    <w:link w:val="CommentSubject"/>
    <w:uiPriority w:val="99"/>
    <w:semiHidden/>
    <w:rsid w:val="00575F80"/>
    <w:rPr>
      <w:b/>
      <w:bCs/>
      <w:sz w:val="20"/>
      <w:szCs w:val="20"/>
    </w:rPr>
  </w:style>
  <w:style w:type="paragraph" w:styleId="BalloonText">
    <w:name w:val="Balloon Text"/>
    <w:basedOn w:val="Normal"/>
    <w:link w:val="BalloonTextChar"/>
    <w:uiPriority w:val="99"/>
    <w:semiHidden/>
    <w:unhideWhenUsed/>
    <w:rsid w:val="00575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80"/>
    <w:rPr>
      <w:rFonts w:ascii="Segoe UI" w:hAnsi="Segoe UI" w:cs="Segoe UI"/>
      <w:sz w:val="18"/>
      <w:szCs w:val="18"/>
    </w:rPr>
  </w:style>
  <w:style w:type="character" w:styleId="Hyperlink">
    <w:name w:val="Hyperlink"/>
    <w:basedOn w:val="DefaultParagraphFont"/>
    <w:uiPriority w:val="99"/>
    <w:unhideWhenUsed/>
    <w:rsid w:val="00C77E02"/>
    <w:rPr>
      <w:color w:val="0563C1" w:themeColor="hyperlink"/>
      <w:u w:val="single"/>
    </w:rPr>
  </w:style>
  <w:style w:type="character" w:styleId="UnresolvedMention">
    <w:name w:val="Unresolved Mention"/>
    <w:basedOn w:val="DefaultParagraphFont"/>
    <w:uiPriority w:val="99"/>
    <w:semiHidden/>
    <w:unhideWhenUsed/>
    <w:rsid w:val="00C77E02"/>
    <w:rPr>
      <w:color w:val="605E5C"/>
      <w:shd w:val="clear" w:color="auto" w:fill="E1DFDD"/>
    </w:rPr>
  </w:style>
  <w:style w:type="paragraph" w:styleId="Revision">
    <w:name w:val="Revision"/>
    <w:hidden/>
    <w:uiPriority w:val="99"/>
    <w:semiHidden/>
    <w:rsid w:val="00C76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79639">
      <w:bodyDiv w:val="1"/>
      <w:marLeft w:val="0"/>
      <w:marRight w:val="0"/>
      <w:marTop w:val="0"/>
      <w:marBottom w:val="0"/>
      <w:divBdr>
        <w:top w:val="none" w:sz="0" w:space="0" w:color="auto"/>
        <w:left w:val="none" w:sz="0" w:space="0" w:color="auto"/>
        <w:bottom w:val="none" w:sz="0" w:space="0" w:color="auto"/>
        <w:right w:val="none" w:sz="0" w:space="0" w:color="auto"/>
      </w:divBdr>
    </w:div>
    <w:div w:id="782384251">
      <w:bodyDiv w:val="1"/>
      <w:marLeft w:val="0"/>
      <w:marRight w:val="0"/>
      <w:marTop w:val="0"/>
      <w:marBottom w:val="0"/>
      <w:divBdr>
        <w:top w:val="none" w:sz="0" w:space="0" w:color="auto"/>
        <w:left w:val="none" w:sz="0" w:space="0" w:color="auto"/>
        <w:bottom w:val="none" w:sz="0" w:space="0" w:color="auto"/>
        <w:right w:val="none" w:sz="0" w:space="0" w:color="auto"/>
      </w:divBdr>
    </w:div>
    <w:div w:id="1722973622">
      <w:bodyDiv w:val="1"/>
      <w:marLeft w:val="0"/>
      <w:marRight w:val="0"/>
      <w:marTop w:val="0"/>
      <w:marBottom w:val="0"/>
      <w:divBdr>
        <w:top w:val="none" w:sz="0" w:space="0" w:color="auto"/>
        <w:left w:val="none" w:sz="0" w:space="0" w:color="auto"/>
        <w:bottom w:val="none" w:sz="0" w:space="0" w:color="auto"/>
        <w:right w:val="none" w:sz="0" w:space="0" w:color="auto"/>
      </w:divBdr>
    </w:div>
    <w:div w:id="18594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19CC-5FB4-4865-AE7C-4E150AA3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Caerphilly CBC</Company>
  <LinksUpToDate>false</LinksUpToDate>
  <CharactersWithSpaces>7789</CharactersWithSpaces>
  <SharedDoc>false</SharedDoc>
  <HLinks>
    <vt:vector size="6" baseType="variant">
      <vt:variant>
        <vt:i4>5439540</vt:i4>
      </vt:variant>
      <vt:variant>
        <vt:i4>0</vt:i4>
      </vt:variant>
      <vt:variant>
        <vt:i4>0</vt:i4>
      </vt:variant>
      <vt:variant>
        <vt:i4>5</vt:i4>
      </vt:variant>
      <vt:variant>
        <vt:lpwstr>mailto:massep@caerphilly.gov.uk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Megan</dc:creator>
  <cp:keywords/>
  <dc:description/>
  <cp:lastModifiedBy>Pells, Heather</cp:lastModifiedBy>
  <cp:revision>4</cp:revision>
  <dcterms:created xsi:type="dcterms:W3CDTF">2025-07-02T14:55:00Z</dcterms:created>
  <dcterms:modified xsi:type="dcterms:W3CDTF">2025-07-02T15:00:00Z</dcterms:modified>
</cp:coreProperties>
</file>